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Pr="00355FE2" w:rsidRDefault="00B3507F" w:rsidP="00A35E0A">
      <w:pPr>
        <w:ind w:left="567"/>
        <w:rPr>
          <w:rFonts w:ascii="PT Serif" w:hAnsi="PT Serif"/>
          <w:sz w:val="18"/>
          <w:szCs w:val="18"/>
        </w:rPr>
      </w:pPr>
      <w:r w:rsidRPr="00355FE2">
        <w:rPr>
          <w:rFonts w:ascii="PT Serif" w:hAnsi="PT Serif"/>
          <w:sz w:val="18"/>
          <w:szCs w:val="18"/>
        </w:rPr>
        <w:t>l.dz. GL 123/456</w:t>
      </w:r>
    </w:p>
    <w:p w:rsidR="00B3507F" w:rsidRPr="00355FE2" w:rsidRDefault="00574ACC" w:rsidP="005D670E">
      <w:pPr>
        <w:ind w:left="567"/>
        <w:rPr>
          <w:rFonts w:ascii="PT Serif" w:hAnsi="PT Seri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7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7F" w:rsidRPr="00355FE2" w:rsidRDefault="00B3507F" w:rsidP="005D670E">
      <w:pPr>
        <w:ind w:left="5760"/>
        <w:rPr>
          <w:rFonts w:ascii="PT Serif" w:hAnsi="PT Serif"/>
          <w:sz w:val="24"/>
          <w:szCs w:val="24"/>
          <w:lang w:val="en-GB"/>
        </w:rPr>
      </w:pPr>
      <w:r w:rsidRPr="00355FE2">
        <w:rPr>
          <w:rFonts w:ascii="PT Serif" w:hAnsi="PT Serif"/>
          <w:sz w:val="24"/>
          <w:szCs w:val="24"/>
        </w:rPr>
        <w:t>Szanowny Pan</w:t>
      </w:r>
      <w:r w:rsidRPr="00355FE2">
        <w:rPr>
          <w:rFonts w:ascii="PT Serif" w:hAnsi="PT Serif"/>
          <w:sz w:val="24"/>
          <w:szCs w:val="24"/>
        </w:rPr>
        <w:br/>
        <w:t xml:space="preserve">Prof. Dr hab. </w:t>
      </w:r>
      <w:r w:rsidRPr="00355FE2">
        <w:rPr>
          <w:rFonts w:ascii="PT Serif" w:hAnsi="PT Serif"/>
          <w:sz w:val="24"/>
          <w:szCs w:val="24"/>
          <w:lang w:val="en-GB"/>
        </w:rPr>
        <w:t>Jan Kowalski</w:t>
      </w:r>
    </w:p>
    <w:p w:rsidR="005D670E" w:rsidRPr="00355FE2" w:rsidRDefault="005D670E" w:rsidP="005D670E">
      <w:pPr>
        <w:ind w:left="5760"/>
        <w:rPr>
          <w:rFonts w:ascii="PT Serif" w:hAnsi="PT Serif"/>
          <w:sz w:val="24"/>
          <w:szCs w:val="24"/>
          <w:lang w:val="en-GB"/>
        </w:rPr>
      </w:pPr>
    </w:p>
    <w:p w:rsidR="000E10F9" w:rsidRPr="00355FE2" w:rsidRDefault="000E10F9" w:rsidP="005D670E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="005D670E" w:rsidRPr="00355FE2">
        <w:rPr>
          <w:rFonts w:ascii="PT Serif" w:hAnsi="PT Serif" w:cs="Calibri"/>
          <w:sz w:val="18"/>
          <w:szCs w:val="18"/>
          <w:lang w:val="en-GB"/>
        </w:rPr>
        <w:br/>
      </w:r>
      <w:r w:rsidRPr="00355FE2">
        <w:rPr>
          <w:rFonts w:ascii="PT Serif" w:hAnsi="PT Serif" w:cs="Calibri"/>
          <w:sz w:val="18"/>
          <w:szCs w:val="18"/>
          <w:lang w:val="en-GB"/>
        </w:rPr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5D670E">
      <w:pPr>
        <w:pStyle w:val="NormalnyWeb"/>
        <w:ind w:left="5760"/>
        <w:rPr>
          <w:rFonts w:ascii="PT Serif" w:hAnsi="PT Serif" w:cs="Calibri"/>
          <w:sz w:val="18"/>
          <w:szCs w:val="18"/>
        </w:rPr>
      </w:pPr>
      <w:r w:rsidRPr="00355FE2">
        <w:rPr>
          <w:rFonts w:ascii="PT Serif" w:hAnsi="PT Serif" w:cs="Calibri"/>
          <w:sz w:val="18"/>
          <w:szCs w:val="18"/>
        </w:rPr>
        <w:t>Z wyrazami szacunku</w:t>
      </w:r>
    </w:p>
    <w:p w:rsidR="00A67742" w:rsidRPr="00355FE2" w:rsidRDefault="000E10F9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  <w:r w:rsidRPr="00355FE2">
        <w:rPr>
          <w:rFonts w:ascii="PT Serif" w:hAnsi="PT Serif" w:cs="Calibri"/>
          <w:sz w:val="22"/>
          <w:szCs w:val="22"/>
        </w:rPr>
        <w:t>Podpis lub faksymile</w:t>
      </w:r>
    </w:p>
    <w:p w:rsidR="00A67742" w:rsidRPr="00355FE2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</w:p>
    <w:p w:rsidR="00A67742" w:rsidRPr="00355FE2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bookmarkStart w:id="0" w:name="_GoBack"/>
      <w:bookmarkEnd w:id="0"/>
      <w:r w:rsidRPr="00355FE2">
        <w:rPr>
          <w:rFonts w:ascii="PT Serif" w:hAnsi="PT Serif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Pr="00355FE2">
        <w:rPr>
          <w:rFonts w:ascii="PT Serif" w:hAnsi="PT Serif" w:cs="Calibri"/>
          <w:sz w:val="18"/>
          <w:szCs w:val="18"/>
          <w:lang w:val="en-GB"/>
        </w:rPr>
        <w:br/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614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CC" w:rsidRDefault="002C3DCC" w:rsidP="00120497">
      <w:pPr>
        <w:spacing w:after="0" w:line="240" w:lineRule="auto"/>
      </w:pPr>
      <w:r>
        <w:separator/>
      </w:r>
    </w:p>
  </w:endnote>
  <w:endnote w:type="continuationSeparator" w:id="0">
    <w:p w:rsidR="002C3DCC" w:rsidRDefault="002C3DCC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52" w:rsidRDefault="000E1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574ACC">
    <w:pPr>
      <w:pStyle w:val="Stopka"/>
    </w:pP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574ACC">
    <w:pPr>
      <w:pStyle w:val="Stopka"/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-427355</wp:posOffset>
          </wp:positionV>
          <wp:extent cx="847090" cy="57785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column">
                <wp:posOffset>316865</wp:posOffset>
              </wp:positionH>
              <wp:positionV relativeFrom="paragraph">
                <wp:posOffset>-1061085</wp:posOffset>
              </wp:positionV>
              <wp:extent cx="2388870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C89" w:rsidRPr="00BD3C89" w:rsidRDefault="00BD3C89" w:rsidP="00BD3C89">
                          <w:pPr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4"/>
                              <w:szCs w:val="14"/>
                            </w:rPr>
                            <w:t>Wydział Architektury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Dziekanat</w:t>
                          </w:r>
                        </w:p>
                        <w:p w:rsidR="00BD3C89" w:rsidRPr="00BD3C89" w:rsidRDefault="00BD3C89" w:rsidP="00BD3C89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+48 32 123 45 67 / +48 123 456 789</w:t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imie.nazwisko@polsl.pl</w:t>
                          </w:r>
                        </w:p>
                        <w:p w:rsidR="00BD3C89" w:rsidRPr="00BD3C89" w:rsidRDefault="00BD3C89" w:rsidP="00BD3C89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631 020 07 36</w:t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:rsidR="00BD3C89" w:rsidRPr="00BD3C89" w:rsidRDefault="00BD3C89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95pt;margin-top:-83.55pt;width:188.1pt;height:108.15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sTvAIAAMY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gt5hxEkHLboTLUWaPigtBooCU6KhVyl43vfgq8cbMRp3Q1f1t6J8UIiLVUP4ll5LKYaGkgpS9M1N&#10;9+zqhKMMyGb4JCqIRXZaWKCxlp0BhIogQIdWPZ7aQ0eNSjgMZnEcL8BUgs2fLWaRF9kYJD1e76XS&#10;H6jokFlkWEL/LTzZ3ypt0iHp0cVE46JgbWs10PIXB+A4nUBwuGpsJg3b0qfES9bxOg6dMJivndDL&#10;c+e6WIXOvPAXUT7LV6vc/2ni+mHasKqi3IQ5yssP/6x9B6FPwjgJTImWVQbOpKTkdrNqJdoTkHdh&#10;v0NBztzcl2nYIgCXV5T8IPRugsQp5vHCCYswcpKFFzuen9wkcy9Mwrx4SemWcfrvlNCQ4SQKoklN&#10;v+Xm2e8tN5J2TMMAaVmX4fjkRFKjwTWvbGs1Ye20PiuFSf+5FNDuY6OtYo1IJ7nqcTMe3geAGTVv&#10;RPUIEpYCBAZihOEHi0bIHxgNMEgyrL7viKQYtR85PIPED0MzeewmjBYBbOS5ZXNuIbwEqAxrjKbl&#10;Sk/TatdLtm0g0vTwuLiGp1MzK+rnrA4PDoaF5XYYbGYane+t1/P4Xf4CAAD//wMAUEsDBBQABgAI&#10;AAAAIQB9ms+N4AAAAAoBAAAPAAAAZHJzL2Rvd25yZXYueG1sTI/LTsMwEEX3SPyDNUjsWidRmtIQ&#10;p0KoLJC6gFL2rj15QDyOYicN/XrcFexmdI/unCm2s+nYhINrLQmIlxEwJGV1S7WA48fL4gGY85K0&#10;7CyhgB90sC1vbwqZa3umd5wOvmahhFwuBTTe9znnTjVopFvaHilklR2M9GEdaq4HeQ7lpuNJFGXc&#10;yJbChUb2+Nyg+j6MRkD1+rk2+7TaHXfj6vI1rdT8Vish7u/mp0dgHmf/B8NVP6hDGZxOdiTtWCcg&#10;3WwCKWARZ+sYWCDSJAvD6RolwMuC/3+h/AUAAP//AwBQSwECLQAUAAYACAAAACEAtoM4kv4AAADh&#10;AQAAEwAAAAAAAAAAAAAAAAAAAAAAW0NvbnRlbnRfVHlwZXNdLnhtbFBLAQItABQABgAIAAAAIQA4&#10;/SH/1gAAAJQBAAALAAAAAAAAAAAAAAAAAC8BAABfcmVscy8ucmVsc1BLAQItABQABgAIAAAAIQCW&#10;xysTvAIAAMYFAAAOAAAAAAAAAAAAAAAAAC4CAABkcnMvZTJvRG9jLnhtbFBLAQItABQABgAIAAAA&#10;IQB9ms+N4AAAAAoBAAAPAAAAAAAAAAAAAAAAABYFAABkcnMvZG93bnJldi54bWxQSwUGAAAAAAQA&#10;BADzAAAAIwYAAAAA&#10;" filled="f" stroked="f">
              <v:textbox>
                <w:txbxContent>
                  <w:p w:rsidR="00BD3C89" w:rsidRPr="00BD3C89" w:rsidRDefault="00BD3C89" w:rsidP="00BD3C89">
                    <w:pPr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</w:pP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t>Politechnika Śląska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 w:rsidRPr="00BD3C89">
                      <w:rPr>
                        <w:rFonts w:ascii="Barlow SCK" w:hAnsi="Barlow SCK"/>
                        <w:b/>
                        <w:sz w:val="14"/>
                        <w:szCs w:val="14"/>
                      </w:rPr>
                      <w:t>Wydział Architektury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t>Dziekanat</w:t>
                    </w:r>
                  </w:p>
                  <w:p w:rsidR="00BD3C89" w:rsidRPr="00BD3C89" w:rsidRDefault="00BD3C89" w:rsidP="00BD3C89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t>ul. Akademicka 7, pok. 000, 44-100 Gliwice</w:t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+48 32 123 45 67 / +48 123 456 789</w:t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imie.nazwisko@polsl.pl</w:t>
                    </w:r>
                  </w:p>
                  <w:p w:rsidR="00BD3C89" w:rsidRPr="00BD3C89" w:rsidRDefault="00BD3C89" w:rsidP="00BD3C89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t>NIP 631 020 07 36</w:t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:rsidR="00BD3C89" w:rsidRPr="00BD3C89" w:rsidRDefault="00BD3C89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5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CC" w:rsidRDefault="002C3DCC" w:rsidP="00120497">
      <w:pPr>
        <w:spacing w:after="0" w:line="240" w:lineRule="auto"/>
      </w:pPr>
      <w:r>
        <w:separator/>
      </w:r>
    </w:p>
  </w:footnote>
  <w:footnote w:type="continuationSeparator" w:id="0">
    <w:p w:rsidR="002C3DCC" w:rsidRDefault="002C3DCC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574ACC"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84FC6" id="Łącznik prosty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A65A46">
    <w:pPr>
      <w:pStyle w:val="Nagwek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0D6C229" wp14:editId="59E37BA8">
          <wp:simplePos x="0" y="0"/>
          <wp:positionH relativeFrom="column">
            <wp:posOffset>233045</wp:posOffset>
          </wp:positionH>
          <wp:positionV relativeFrom="paragraph">
            <wp:posOffset>159385</wp:posOffset>
          </wp:positionV>
          <wp:extent cx="1403662" cy="100965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66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A65A46">
    <w:pPr>
      <w:pStyle w:val="Nagwek"/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128495</wp:posOffset>
          </wp:positionV>
          <wp:extent cx="1801808" cy="129603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808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ACC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0E1852" w:rsidRDefault="00EB21CB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sz w:val="18"/>
                              <w:szCs w:val="18"/>
                            </w:rPr>
                          </w:pPr>
                          <w:r w:rsidRPr="000E1852">
                            <w:rPr>
                              <w:rFonts w:ascii="Barlow SCK" w:hAnsi="Barlow SCK" w:cs="Calibri"/>
                              <w:b/>
                              <w:sz w:val="18"/>
                              <w:szCs w:val="18"/>
                            </w:rPr>
                            <w:t>Wydział Architektury</w:t>
                          </w:r>
                          <w:r w:rsidRPr="000E1852">
                            <w:rPr>
                              <w:rFonts w:ascii="Barlow SCK Light" w:hAnsi="Barlow SCK Light" w:cs="Calibri Light"/>
                              <w:sz w:val="18"/>
                              <w:szCs w:val="18"/>
                            </w:rPr>
                            <w:br/>
                            <w:t>Biuro Dziekana</w:t>
                          </w:r>
                        </w:p>
                        <w:p w:rsidR="00EB21CB" w:rsidRPr="000E1852" w:rsidRDefault="00EB21CB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</w:rPr>
                          </w:pPr>
                          <w:r w:rsidRPr="000E1852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</w:rPr>
                            <w:t>Tytuł naukowy</w:t>
                          </w:r>
                          <w:r w:rsidRPr="000E1852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</w:rPr>
                            <w:br/>
                          </w:r>
                          <w:r w:rsidRPr="000E1852">
                            <w:rPr>
                              <w:rFonts w:ascii="Barlow SCK" w:hAnsi="Barlow SCK" w:cs="Calibri"/>
                              <w:b/>
                              <w:sz w:val="24"/>
                              <w:szCs w:val="24"/>
                            </w:rPr>
                            <w:t>Imię Nazwisko</w:t>
                          </w:r>
                          <w:r w:rsidRPr="000E1852"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</w:rPr>
                            <w:br/>
                            <w:t>Funkcja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0E1852" w:rsidRDefault="00EB21CB" w:rsidP="00EB21CB">
                    <w:pPr>
                      <w:jc w:val="right"/>
                      <w:rPr>
                        <w:rFonts w:ascii="Barlow SCK Light" w:hAnsi="Barlow SCK Light" w:cs="Calibri Light"/>
                        <w:sz w:val="18"/>
                        <w:szCs w:val="18"/>
                      </w:rPr>
                    </w:pPr>
                    <w:r w:rsidRPr="000E1852">
                      <w:rPr>
                        <w:rFonts w:ascii="Barlow SCK" w:hAnsi="Barlow SCK" w:cs="Calibri"/>
                        <w:b/>
                        <w:sz w:val="18"/>
                        <w:szCs w:val="18"/>
                      </w:rPr>
                      <w:t>Wydział Architektury</w:t>
                    </w:r>
                    <w:r w:rsidRPr="000E1852">
                      <w:rPr>
                        <w:rFonts w:ascii="Barlow SCK Light" w:hAnsi="Barlow SCK Light" w:cs="Calibri Light"/>
                        <w:sz w:val="18"/>
                        <w:szCs w:val="18"/>
                      </w:rPr>
                      <w:br/>
                      <w:t>Biuro Dziekana</w:t>
                    </w:r>
                  </w:p>
                  <w:p w:rsidR="00EB21CB" w:rsidRPr="000E1852" w:rsidRDefault="00EB21CB" w:rsidP="00EB21CB">
                    <w:pPr>
                      <w:jc w:val="right"/>
                      <w:rPr>
                        <w:rFonts w:ascii="Barlow SCK Light" w:hAnsi="Barlow SCK Light" w:cs="Calibri Light"/>
                        <w:sz w:val="24"/>
                        <w:szCs w:val="24"/>
                      </w:rPr>
                    </w:pPr>
                    <w:r w:rsidRPr="000E1852">
                      <w:rPr>
                        <w:rFonts w:ascii="Barlow SCK Light" w:hAnsi="Barlow SCK Light" w:cs="Calibri Light"/>
                        <w:sz w:val="24"/>
                        <w:szCs w:val="24"/>
                      </w:rPr>
                      <w:t>Tytuł naukowy</w:t>
                    </w:r>
                    <w:r w:rsidRPr="000E1852">
                      <w:rPr>
                        <w:rFonts w:ascii="Barlow SCK Light" w:hAnsi="Barlow SCK Light" w:cs="Calibri Light"/>
                        <w:sz w:val="24"/>
                        <w:szCs w:val="24"/>
                      </w:rPr>
                      <w:br/>
                    </w:r>
                    <w:r w:rsidRPr="000E1852">
                      <w:rPr>
                        <w:rFonts w:ascii="Barlow SCK" w:hAnsi="Barlow SCK" w:cs="Calibri"/>
                        <w:b/>
                        <w:sz w:val="24"/>
                        <w:szCs w:val="24"/>
                      </w:rPr>
                      <w:t>Imię Nazwisko</w:t>
                    </w:r>
                    <w:r w:rsidRPr="000E1852">
                      <w:rPr>
                        <w:rFonts w:ascii="Barlow SCK Light" w:hAnsi="Barlow SCK Light" w:cs="Calibri Light"/>
                        <w:sz w:val="24"/>
                        <w:szCs w:val="24"/>
                      </w:rPr>
                      <w:br/>
                      <w:t>Funkcja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A14CA"/>
    <w:rsid w:val="000E10F9"/>
    <w:rsid w:val="000E10FB"/>
    <w:rsid w:val="000E1852"/>
    <w:rsid w:val="00120497"/>
    <w:rsid w:val="00134ADD"/>
    <w:rsid w:val="001B183D"/>
    <w:rsid w:val="002C3DCC"/>
    <w:rsid w:val="00355FE2"/>
    <w:rsid w:val="0039270A"/>
    <w:rsid w:val="003B1A46"/>
    <w:rsid w:val="004A3222"/>
    <w:rsid w:val="00574ACC"/>
    <w:rsid w:val="005A6AA2"/>
    <w:rsid w:val="005D670E"/>
    <w:rsid w:val="0060364C"/>
    <w:rsid w:val="00614ED8"/>
    <w:rsid w:val="006455E3"/>
    <w:rsid w:val="00652576"/>
    <w:rsid w:val="006549C4"/>
    <w:rsid w:val="00684FE7"/>
    <w:rsid w:val="006F265D"/>
    <w:rsid w:val="007B3C49"/>
    <w:rsid w:val="00817377"/>
    <w:rsid w:val="00831035"/>
    <w:rsid w:val="008C035A"/>
    <w:rsid w:val="00952A02"/>
    <w:rsid w:val="009A6CCD"/>
    <w:rsid w:val="009E74F8"/>
    <w:rsid w:val="00A35E0A"/>
    <w:rsid w:val="00A65A46"/>
    <w:rsid w:val="00A67742"/>
    <w:rsid w:val="00B3507F"/>
    <w:rsid w:val="00BD3C89"/>
    <w:rsid w:val="00C03593"/>
    <w:rsid w:val="00C24324"/>
    <w:rsid w:val="00D127F2"/>
    <w:rsid w:val="00D32C99"/>
    <w:rsid w:val="00EB21CB"/>
    <w:rsid w:val="00F10972"/>
    <w:rsid w:val="00F7553D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9F089"/>
  <w14:defaultImageDpi w14:val="0"/>
  <w15:docId w15:val="{EC3CC101-A0BD-46E3-BF44-E918D5C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F008-9C49-4261-91A5-03E78FD5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8</cp:revision>
  <dcterms:created xsi:type="dcterms:W3CDTF">2021-03-02T10:59:00Z</dcterms:created>
  <dcterms:modified xsi:type="dcterms:W3CDTF">2021-03-08T10:57:00Z</dcterms:modified>
</cp:coreProperties>
</file>