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599E" w14:textId="77777777" w:rsidR="00B12E4F" w:rsidRDefault="00B12E4F" w:rsidP="00B12E4F">
      <w:pPr>
        <w:spacing w:after="100" w:line="259" w:lineRule="auto"/>
        <w:ind w:left="77" w:firstLine="0"/>
        <w:jc w:val="left"/>
      </w:pPr>
      <w:r>
        <w:t xml:space="preserve"> </w:t>
      </w:r>
    </w:p>
    <w:p w14:paraId="5BECFDEB" w14:textId="77777777" w:rsidR="00B12E4F" w:rsidRDefault="00B12E4F" w:rsidP="00B12E4F">
      <w:pPr>
        <w:spacing w:line="360" w:lineRule="auto"/>
        <w:ind w:left="62" w:right="2671" w:firstLine="3517"/>
      </w:pPr>
    </w:p>
    <w:p w14:paraId="068D888A" w14:textId="77777777" w:rsidR="00B12E4F" w:rsidRDefault="00B12E4F" w:rsidP="00B12E4F">
      <w:pPr>
        <w:spacing w:line="360" w:lineRule="auto"/>
        <w:ind w:left="62" w:right="2671" w:firstLine="3517"/>
      </w:pPr>
      <w:r>
        <w:t>Joint Student Project Agreement</w:t>
      </w:r>
    </w:p>
    <w:p w14:paraId="62C18390" w14:textId="77777777" w:rsidR="00B12E4F" w:rsidRDefault="00B12E4F" w:rsidP="00B12E4F">
      <w:pPr>
        <w:spacing w:line="360" w:lineRule="auto"/>
        <w:ind w:left="62" w:right="2671" w:firstLine="3517"/>
      </w:pPr>
    </w:p>
    <w:p w14:paraId="5D77B799" w14:textId="2304DA6A" w:rsidR="00B12E4F" w:rsidRDefault="00B12E4F" w:rsidP="00B12E4F">
      <w:pPr>
        <w:spacing w:line="360" w:lineRule="auto"/>
        <w:ind w:right="2671"/>
        <w:jc w:val="left"/>
      </w:pPr>
      <w:proofErr w:type="spellStart"/>
      <w:r>
        <w:t>Concluded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:  </w:t>
      </w:r>
    </w:p>
    <w:p w14:paraId="54CB4112" w14:textId="741B1066" w:rsidR="00B12E4F" w:rsidRDefault="00B12E4F" w:rsidP="00B12E4F">
      <w:pPr>
        <w:spacing w:after="0" w:line="361" w:lineRule="auto"/>
        <w:ind w:left="77" w:right="286" w:firstLine="0"/>
        <w:jc w:val="left"/>
      </w:pPr>
      <w:r>
        <w:t xml:space="preserve">Politechnika Śląska, </w:t>
      </w:r>
      <w:proofErr w:type="spellStart"/>
      <w:r>
        <w:t>seated</w:t>
      </w:r>
      <w:proofErr w:type="spellEnd"/>
      <w:r>
        <w:t xml:space="preserve"> in Gliwice, </w:t>
      </w:r>
      <w:proofErr w:type="spellStart"/>
      <w:r>
        <w:t>at</w:t>
      </w:r>
      <w:proofErr w:type="spellEnd"/>
      <w:r>
        <w:t xml:space="preserve"> ul. Akademicka 2A, 44-100 Gliwice, Poland, </w:t>
      </w:r>
      <w:r w:rsidR="00DF4836">
        <w:t>TIN</w:t>
      </w:r>
      <w:r>
        <w:t xml:space="preserve"> 631-020-07-36,   </w:t>
      </w:r>
      <w:proofErr w:type="spellStart"/>
      <w:r>
        <w:t>represented</w:t>
      </w:r>
      <w:proofErr w:type="spellEnd"/>
      <w:r>
        <w:t xml:space="preserve"> by the Vice </w:t>
      </w:r>
      <w:proofErr w:type="spellStart"/>
      <w:r>
        <w:t>Rector</w:t>
      </w:r>
      <w:proofErr w:type="spellEnd"/>
      <w:r>
        <w:t xml:space="preserve"> for Science and International </w:t>
      </w:r>
      <w:proofErr w:type="spellStart"/>
      <w:r>
        <w:t>Cooperation</w:t>
      </w:r>
      <w:proofErr w:type="spellEnd"/>
      <w:r w:rsidR="00333F72">
        <w:t>,</w:t>
      </w:r>
      <w:r>
        <w:t xml:space="preserve"> </w:t>
      </w:r>
      <w:r w:rsidR="00333F72" w:rsidRPr="00333F72">
        <w:t xml:space="preserve">Prof. Sebastian Werle, </w:t>
      </w:r>
      <w:proofErr w:type="spellStart"/>
      <w:r w:rsidR="00333F72" w:rsidRPr="00333F72">
        <w:t>PhD</w:t>
      </w:r>
      <w:proofErr w:type="spellEnd"/>
      <w:r w:rsidR="00333F72" w:rsidRPr="00333F72">
        <w:t xml:space="preserve">, </w:t>
      </w:r>
      <w:proofErr w:type="spellStart"/>
      <w:r w:rsidR="00333F72" w:rsidRPr="00333F72">
        <w:t>DSc</w:t>
      </w:r>
      <w:proofErr w:type="spellEnd"/>
      <w:r>
        <w:t xml:space="preserve">,  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Party A,  </w:t>
      </w:r>
    </w:p>
    <w:p w14:paraId="148C3D3D" w14:textId="77777777" w:rsidR="00B12E4F" w:rsidRDefault="00B12E4F" w:rsidP="00B12E4F">
      <w:pPr>
        <w:spacing w:after="106" w:line="253" w:lineRule="auto"/>
        <w:ind w:left="34"/>
        <w:jc w:val="center"/>
      </w:pPr>
      <w:r>
        <w:t xml:space="preserve">and </w:t>
      </w:r>
    </w:p>
    <w:p w14:paraId="6315FDA3" w14:textId="77777777" w:rsidR="00B12E4F" w:rsidRDefault="00B12E4F" w:rsidP="00B12E4F">
      <w:pPr>
        <w:spacing w:line="360" w:lineRule="auto"/>
        <w:ind w:left="72" w:right="5209"/>
      </w:pPr>
      <w:r>
        <w:t xml:space="preserve">……………………………………………………….,  </w:t>
      </w:r>
      <w:proofErr w:type="spellStart"/>
      <w:r>
        <w:t>represented</w:t>
      </w:r>
      <w:proofErr w:type="spellEnd"/>
      <w:r>
        <w:t xml:space="preserve"> by ………………………………………………….  </w:t>
      </w:r>
    </w:p>
    <w:p w14:paraId="5DB0440F" w14:textId="77777777" w:rsidR="00B12E4F" w:rsidRDefault="00B12E4F" w:rsidP="00B12E4F">
      <w:pPr>
        <w:spacing w:after="108"/>
        <w:ind w:left="72" w:right="44"/>
      </w:pP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Party B  </w:t>
      </w:r>
    </w:p>
    <w:p w14:paraId="4E2FD83A" w14:textId="77777777" w:rsidR="00B12E4F" w:rsidRDefault="00B12E4F" w:rsidP="00B12E4F">
      <w:pPr>
        <w:spacing w:after="106" w:line="253" w:lineRule="auto"/>
        <w:ind w:left="34" w:right="5"/>
        <w:jc w:val="center"/>
      </w:pPr>
      <w:proofErr w:type="spellStart"/>
      <w:r>
        <w:t>jointly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the </w:t>
      </w:r>
      <w:proofErr w:type="spellStart"/>
      <w:r>
        <w:t>Parties</w:t>
      </w:r>
      <w:proofErr w:type="spellEnd"/>
      <w:r>
        <w:t xml:space="preserve"> </w:t>
      </w:r>
    </w:p>
    <w:p w14:paraId="1C870EAD" w14:textId="77777777" w:rsidR="00B12E4F" w:rsidRDefault="00B12E4F" w:rsidP="00B12E4F">
      <w:pPr>
        <w:spacing w:after="100" w:line="259" w:lineRule="auto"/>
        <w:ind w:left="66" w:firstLine="0"/>
        <w:jc w:val="center"/>
      </w:pPr>
      <w:r>
        <w:t xml:space="preserve"> </w:t>
      </w:r>
    </w:p>
    <w:p w14:paraId="044AC204" w14:textId="77777777" w:rsidR="00B12E4F" w:rsidRDefault="00B12E4F" w:rsidP="00B12E4F">
      <w:pPr>
        <w:spacing w:after="0" w:line="259" w:lineRule="auto"/>
        <w:ind w:left="391" w:right="360"/>
        <w:jc w:val="center"/>
      </w:pPr>
      <w:proofErr w:type="spellStart"/>
      <w:r>
        <w:rPr>
          <w:b/>
        </w:rPr>
        <w:t>Article</w:t>
      </w:r>
      <w:proofErr w:type="spellEnd"/>
      <w:r>
        <w:rPr>
          <w:b/>
        </w:rPr>
        <w:t xml:space="preserve"> 1 </w:t>
      </w:r>
    </w:p>
    <w:p w14:paraId="4301CBA6" w14:textId="77777777" w:rsidR="00B12E4F" w:rsidRDefault="00B12E4F" w:rsidP="00B12E4F">
      <w:pPr>
        <w:ind w:left="72" w:right="44"/>
      </w:pPr>
      <w:r>
        <w:t xml:space="preserve">The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the </w:t>
      </w:r>
      <w:proofErr w:type="spellStart"/>
      <w:r>
        <w:t>implementation</w:t>
      </w:r>
      <w:proofErr w:type="spellEnd"/>
      <w:r>
        <w:t xml:space="preserve"> of a joint student </w:t>
      </w:r>
      <w:proofErr w:type="spellStart"/>
      <w:r>
        <w:t>project</w:t>
      </w:r>
      <w:proofErr w:type="spellEnd"/>
      <w:r>
        <w:t xml:space="preserve">. </w:t>
      </w:r>
    </w:p>
    <w:p w14:paraId="36EE81FC" w14:textId="77777777" w:rsidR="00B12E4F" w:rsidRDefault="00B12E4F" w:rsidP="00B12E4F">
      <w:pPr>
        <w:spacing w:after="0" w:line="259" w:lineRule="auto"/>
        <w:ind w:left="77" w:firstLine="0"/>
        <w:jc w:val="left"/>
      </w:pPr>
      <w:r>
        <w:t xml:space="preserve"> </w:t>
      </w:r>
    </w:p>
    <w:p w14:paraId="0790BC0F" w14:textId="77777777" w:rsidR="00B12E4F" w:rsidRDefault="00B12E4F" w:rsidP="00B12E4F">
      <w:pPr>
        <w:spacing w:after="0" w:line="259" w:lineRule="auto"/>
        <w:ind w:left="77" w:firstLine="0"/>
        <w:jc w:val="left"/>
      </w:pPr>
    </w:p>
    <w:p w14:paraId="76FD82DA" w14:textId="77777777" w:rsidR="00B12E4F" w:rsidRDefault="00B12E4F" w:rsidP="00B12E4F">
      <w:pPr>
        <w:pStyle w:val="Nagwek2"/>
        <w:ind w:left="391" w:right="360"/>
      </w:pPr>
      <w:proofErr w:type="spellStart"/>
      <w:r>
        <w:t>Article</w:t>
      </w:r>
      <w:proofErr w:type="spellEnd"/>
      <w:r>
        <w:t xml:space="preserve"> 2 </w:t>
      </w:r>
    </w:p>
    <w:p w14:paraId="2C1997CF" w14:textId="77777777" w:rsidR="00B12E4F" w:rsidRDefault="00B12E4F" w:rsidP="00B12E4F">
      <w:pPr>
        <w:numPr>
          <w:ilvl w:val="0"/>
          <w:numId w:val="12"/>
        </w:numPr>
        <w:spacing w:after="28"/>
        <w:ind w:right="44" w:hanging="360"/>
      </w:pPr>
      <w:r>
        <w:t xml:space="preserve">The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(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, field of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 xml:space="preserve"> and </w:t>
      </w:r>
      <w:proofErr w:type="spellStart"/>
      <w:r>
        <w:t>semester</w:t>
      </w:r>
      <w:proofErr w:type="spellEnd"/>
      <w:r>
        <w:t>):</w:t>
      </w:r>
    </w:p>
    <w:p w14:paraId="7691CB05" w14:textId="6CE19FE3" w:rsidR="00B12E4F" w:rsidRDefault="00B12E4F" w:rsidP="00B12E4F">
      <w:pPr>
        <w:spacing w:after="28"/>
        <w:ind w:left="422" w:right="44" w:firstLine="286"/>
      </w:pPr>
      <w:r>
        <w:t xml:space="preserve">Party A: </w:t>
      </w:r>
    </w:p>
    <w:p w14:paraId="52267953" w14:textId="77777777" w:rsidR="00B12E4F" w:rsidRDefault="00B12E4F" w:rsidP="00B12E4F">
      <w:pPr>
        <w:numPr>
          <w:ilvl w:val="1"/>
          <w:numId w:val="12"/>
        </w:numPr>
        <w:spacing w:after="108"/>
        <w:ind w:right="51" w:hanging="190"/>
      </w:pPr>
      <w:r>
        <w:t xml:space="preserve">………………………………………………………. </w:t>
      </w:r>
    </w:p>
    <w:p w14:paraId="29093E65" w14:textId="2FA4EE52" w:rsidR="00B12E4F" w:rsidRDefault="00B12E4F" w:rsidP="00B12E4F">
      <w:pPr>
        <w:numPr>
          <w:ilvl w:val="1"/>
          <w:numId w:val="12"/>
        </w:numPr>
        <w:spacing w:after="108"/>
        <w:ind w:right="51" w:hanging="190"/>
      </w:pPr>
      <w:r>
        <w:t xml:space="preserve">………………………………………………………. </w:t>
      </w:r>
    </w:p>
    <w:p w14:paraId="62AB68FA" w14:textId="77777777" w:rsidR="00B12E4F" w:rsidRDefault="00B12E4F" w:rsidP="00B12E4F">
      <w:pPr>
        <w:spacing w:after="26"/>
        <w:ind w:right="44" w:firstLine="621"/>
      </w:pPr>
      <w:r>
        <w:t xml:space="preserve">Party B: </w:t>
      </w:r>
    </w:p>
    <w:p w14:paraId="64E7392D" w14:textId="77777777" w:rsidR="00B12E4F" w:rsidRDefault="00B12E4F" w:rsidP="00B12E4F">
      <w:pPr>
        <w:numPr>
          <w:ilvl w:val="1"/>
          <w:numId w:val="14"/>
        </w:numPr>
        <w:spacing w:after="108"/>
        <w:ind w:right="51" w:hanging="190"/>
      </w:pPr>
      <w:r>
        <w:t xml:space="preserve">………………………………………………………. </w:t>
      </w:r>
    </w:p>
    <w:p w14:paraId="158964F1" w14:textId="77777777" w:rsidR="00B12E4F" w:rsidRDefault="00B12E4F" w:rsidP="00B12E4F">
      <w:pPr>
        <w:numPr>
          <w:ilvl w:val="1"/>
          <w:numId w:val="14"/>
        </w:numPr>
        <w:spacing w:after="108"/>
        <w:ind w:right="51" w:hanging="190"/>
      </w:pPr>
      <w:r>
        <w:t xml:space="preserve">………………………………………………………. </w:t>
      </w:r>
    </w:p>
    <w:p w14:paraId="52F2331D" w14:textId="77777777" w:rsidR="00B12E4F" w:rsidRDefault="00B12E4F" w:rsidP="00B12E4F">
      <w:pPr>
        <w:spacing w:after="0" w:line="259" w:lineRule="auto"/>
        <w:ind w:left="77" w:firstLine="0"/>
        <w:jc w:val="left"/>
      </w:pPr>
      <w:r>
        <w:t xml:space="preserve"> </w:t>
      </w:r>
    </w:p>
    <w:p w14:paraId="309FB6E7" w14:textId="77777777" w:rsidR="00B12E4F" w:rsidRDefault="00B12E4F" w:rsidP="00B12E4F">
      <w:pPr>
        <w:spacing w:after="108"/>
        <w:ind w:left="72" w:right="44"/>
      </w:pPr>
      <w:r>
        <w:t xml:space="preserve">in the period from ..... to .....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a </w:t>
      </w:r>
      <w:proofErr w:type="spellStart"/>
      <w:r>
        <w:t>project</w:t>
      </w:r>
      <w:proofErr w:type="spellEnd"/>
      <w:r>
        <w:t xml:space="preserve"> entitled  </w:t>
      </w:r>
    </w:p>
    <w:p w14:paraId="7A388DD0" w14:textId="77777777" w:rsidR="00B12E4F" w:rsidRDefault="00B12E4F" w:rsidP="00B12E4F">
      <w:pPr>
        <w:spacing w:after="108"/>
        <w:ind w:left="72" w:right="51"/>
      </w:pPr>
      <w:r>
        <w:t xml:space="preserve">“ ..........................................................................................................” .  </w:t>
      </w:r>
    </w:p>
    <w:p w14:paraId="1F2536E7" w14:textId="77777777" w:rsidR="00B12E4F" w:rsidRDefault="00B12E4F" w:rsidP="00B12E4F">
      <w:pPr>
        <w:spacing w:after="108"/>
        <w:ind w:left="72" w:right="51"/>
      </w:pPr>
    </w:p>
    <w:p w14:paraId="66A552DB" w14:textId="77777777" w:rsidR="00B12E4F" w:rsidRDefault="00B12E4F" w:rsidP="00B12E4F">
      <w:pPr>
        <w:numPr>
          <w:ilvl w:val="0"/>
          <w:numId w:val="12"/>
        </w:numPr>
        <w:spacing w:after="108"/>
        <w:ind w:right="44" w:hanging="360"/>
      </w:pPr>
      <w:r>
        <w:t xml:space="preserve">The </w:t>
      </w:r>
      <w:proofErr w:type="spellStart"/>
      <w:r>
        <w:t>supervisors</w:t>
      </w:r>
      <w:proofErr w:type="spellEnd"/>
      <w:r>
        <w:t xml:space="preserve">, </w:t>
      </w:r>
      <w:proofErr w:type="spellStart"/>
      <w:r>
        <w:t>responsible</w:t>
      </w:r>
      <w:proofErr w:type="spellEnd"/>
      <w:r>
        <w:t xml:space="preserve"> for the </w:t>
      </w:r>
      <w:proofErr w:type="spellStart"/>
      <w:r>
        <w:t>implementation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:  </w:t>
      </w:r>
    </w:p>
    <w:p w14:paraId="6F6883C8" w14:textId="77777777" w:rsidR="00B12E4F" w:rsidRDefault="00B12E4F" w:rsidP="00B12E4F">
      <w:pPr>
        <w:spacing w:after="108"/>
        <w:ind w:left="795" w:right="44"/>
      </w:pPr>
      <w:r>
        <w:t xml:space="preserve">Party A:    </w:t>
      </w:r>
    </w:p>
    <w:p w14:paraId="179482E6" w14:textId="77777777" w:rsidR="00B12E4F" w:rsidRDefault="00B12E4F" w:rsidP="00B12E4F">
      <w:pPr>
        <w:numPr>
          <w:ilvl w:val="1"/>
          <w:numId w:val="12"/>
        </w:numPr>
        <w:spacing w:after="108"/>
        <w:ind w:right="51" w:hanging="190"/>
      </w:pPr>
      <w:r>
        <w:t xml:space="preserve">………………………………………………………. -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 </w:t>
      </w:r>
    </w:p>
    <w:p w14:paraId="376E731E" w14:textId="77777777" w:rsidR="00B12E4F" w:rsidRDefault="00B12E4F" w:rsidP="00B12E4F">
      <w:pPr>
        <w:numPr>
          <w:ilvl w:val="1"/>
          <w:numId w:val="12"/>
        </w:numPr>
        <w:spacing w:after="108"/>
        <w:ind w:right="51" w:hanging="190"/>
      </w:pPr>
      <w:r>
        <w:t xml:space="preserve">……………………………………………………….  </w:t>
      </w:r>
    </w:p>
    <w:p w14:paraId="23431D44" w14:textId="77777777" w:rsidR="00B12E4F" w:rsidRDefault="00B12E4F" w:rsidP="00B12E4F">
      <w:pPr>
        <w:spacing w:after="111"/>
        <w:ind w:left="795" w:right="44"/>
      </w:pPr>
      <w:r>
        <w:t xml:space="preserve">Party B:  </w:t>
      </w:r>
    </w:p>
    <w:p w14:paraId="60C68B99" w14:textId="77777777" w:rsidR="00B12E4F" w:rsidRDefault="00B12E4F" w:rsidP="00B12E4F">
      <w:pPr>
        <w:numPr>
          <w:ilvl w:val="1"/>
          <w:numId w:val="13"/>
        </w:numPr>
        <w:spacing w:after="108"/>
        <w:ind w:right="51" w:hanging="190"/>
      </w:pPr>
      <w:r>
        <w:t xml:space="preserve">………………………………………………………. -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  </w:t>
      </w:r>
    </w:p>
    <w:p w14:paraId="3BE65AE1" w14:textId="77777777" w:rsidR="00B12E4F" w:rsidRDefault="00B12E4F" w:rsidP="00B12E4F">
      <w:pPr>
        <w:numPr>
          <w:ilvl w:val="1"/>
          <w:numId w:val="13"/>
        </w:numPr>
        <w:spacing w:after="108"/>
        <w:ind w:right="51" w:hanging="190"/>
      </w:pPr>
      <w:r>
        <w:t xml:space="preserve">……………………………………………………….  </w:t>
      </w:r>
    </w:p>
    <w:p w14:paraId="0F392B9B" w14:textId="77777777" w:rsidR="00B12E4F" w:rsidRDefault="00B12E4F" w:rsidP="00B12E4F">
      <w:pPr>
        <w:numPr>
          <w:ilvl w:val="0"/>
          <w:numId w:val="12"/>
        </w:numPr>
        <w:ind w:right="44" w:hanging="360"/>
      </w:pPr>
      <w:r>
        <w:t xml:space="preserve">A </w:t>
      </w:r>
      <w:proofErr w:type="spellStart"/>
      <w:r>
        <w:t>description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and the </w:t>
      </w:r>
      <w:proofErr w:type="spellStart"/>
      <w:r>
        <w:t>tasks</w:t>
      </w:r>
      <w:proofErr w:type="spellEnd"/>
      <w:r>
        <w:t xml:space="preserve"> to be </w:t>
      </w:r>
      <w:proofErr w:type="spellStart"/>
      <w:r>
        <w:t>carried</w:t>
      </w:r>
      <w:proofErr w:type="spellEnd"/>
      <w:r>
        <w:t xml:space="preserve"> out by the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Attachment</w:t>
      </w:r>
      <w:proofErr w:type="spellEnd"/>
      <w:r>
        <w:t xml:space="preserve"> no. 1 to the </w:t>
      </w:r>
      <w:proofErr w:type="spellStart"/>
      <w:r>
        <w:t>present</w:t>
      </w:r>
      <w:proofErr w:type="spellEnd"/>
      <w:r>
        <w:t xml:space="preserve"> Agreement. In the </w:t>
      </w:r>
      <w:proofErr w:type="spellStart"/>
      <w:r>
        <w:t>course</w:t>
      </w:r>
      <w:proofErr w:type="spellEnd"/>
      <w:r>
        <w:t xml:space="preserve"> of </w:t>
      </w:r>
      <w:proofErr w:type="spellStart"/>
      <w:r>
        <w:t>implementation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update the </w:t>
      </w:r>
      <w:proofErr w:type="spellStart"/>
      <w:r>
        <w:t>substantive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 xml:space="preserve"> by the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the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annex</w:t>
      </w:r>
      <w:proofErr w:type="spellEnd"/>
      <w:r>
        <w:t xml:space="preserve"> the Agreement,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objectives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do not </w:t>
      </w:r>
      <w:proofErr w:type="spellStart"/>
      <w:r>
        <w:t>change</w:t>
      </w:r>
      <w:proofErr w:type="spellEnd"/>
      <w:r>
        <w:t xml:space="preserve">.  </w:t>
      </w:r>
    </w:p>
    <w:p w14:paraId="1F4A7FD3" w14:textId="77777777" w:rsidR="00B12E4F" w:rsidRDefault="00B12E4F" w:rsidP="00B12E4F">
      <w:pPr>
        <w:numPr>
          <w:ilvl w:val="0"/>
          <w:numId w:val="12"/>
        </w:numPr>
        <w:ind w:right="44" w:hanging="360"/>
      </w:pPr>
      <w:r>
        <w:t xml:space="preserve">The </w:t>
      </w:r>
      <w:proofErr w:type="spellStart"/>
      <w:r>
        <w:t>implementation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the </w:t>
      </w:r>
      <w:proofErr w:type="spellStart"/>
      <w:r>
        <w:t>responsibility</w:t>
      </w:r>
      <w:proofErr w:type="spellEnd"/>
      <w:r>
        <w:t xml:space="preserve"> of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supervisors</w:t>
      </w:r>
      <w:proofErr w:type="spellEnd"/>
      <w:r>
        <w:t xml:space="preserve"> </w:t>
      </w:r>
      <w:proofErr w:type="spellStart"/>
      <w:r>
        <w:t>representing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Party.  </w:t>
      </w:r>
    </w:p>
    <w:p w14:paraId="08168312" w14:textId="77777777" w:rsidR="00B12E4F" w:rsidRDefault="00B12E4F" w:rsidP="00B12E4F">
      <w:pPr>
        <w:numPr>
          <w:ilvl w:val="0"/>
          <w:numId w:val="12"/>
        </w:numPr>
        <w:ind w:right="44" w:hanging="360"/>
      </w:pPr>
      <w:r>
        <w:t xml:space="preserve">The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to a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the </w:t>
      </w:r>
      <w:proofErr w:type="spellStart"/>
      <w:r>
        <w:t>property</w:t>
      </w:r>
      <w:proofErr w:type="spellEnd"/>
      <w:r>
        <w:t xml:space="preserve"> of the </w:t>
      </w:r>
      <w:proofErr w:type="spellStart"/>
      <w:r>
        <w:t>contributor</w:t>
      </w:r>
      <w:proofErr w:type="spellEnd"/>
      <w:r>
        <w:t xml:space="preserve">,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by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owned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by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the </w:t>
      </w:r>
      <w:proofErr w:type="spellStart"/>
      <w:r>
        <w:t>proportions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from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.  </w:t>
      </w:r>
    </w:p>
    <w:p w14:paraId="62AEEC9B" w14:textId="77777777" w:rsidR="00B12E4F" w:rsidRDefault="00B12E4F" w:rsidP="00B12E4F">
      <w:pPr>
        <w:numPr>
          <w:ilvl w:val="0"/>
          <w:numId w:val="12"/>
        </w:numPr>
        <w:ind w:right="44" w:hanging="360"/>
      </w:pPr>
      <w:proofErr w:type="spellStart"/>
      <w:r>
        <w:t>Each</w:t>
      </w:r>
      <w:proofErr w:type="spellEnd"/>
      <w:r>
        <w:t xml:space="preserve"> Party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consultants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pupils</w:t>
      </w:r>
      <w:proofErr w:type="spellEnd"/>
      <w:r>
        <w:t xml:space="preserve"> of </w:t>
      </w:r>
      <w:proofErr w:type="spellStart"/>
      <w:r>
        <w:t>cooperating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the </w:t>
      </w:r>
      <w:proofErr w:type="spellStart"/>
      <w:r>
        <w:t>project</w:t>
      </w:r>
      <w:proofErr w:type="spellEnd"/>
      <w:r>
        <w:t xml:space="preserve">.  </w:t>
      </w:r>
    </w:p>
    <w:p w14:paraId="6BB7D072" w14:textId="77777777" w:rsidR="00B12E4F" w:rsidRDefault="00B12E4F" w:rsidP="00B12E4F">
      <w:pPr>
        <w:numPr>
          <w:ilvl w:val="0"/>
          <w:numId w:val="12"/>
        </w:numPr>
        <w:ind w:right="44" w:hanging="360"/>
      </w:pPr>
      <w:proofErr w:type="spellStart"/>
      <w:r>
        <w:t>Each</w:t>
      </w:r>
      <w:proofErr w:type="spellEnd"/>
      <w:r>
        <w:t xml:space="preserve"> Party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integrate</w:t>
      </w:r>
      <w:proofErr w:type="spellEnd"/>
      <w:r>
        <w:t xml:space="preserve"> the </w:t>
      </w:r>
      <w:proofErr w:type="spellStart"/>
      <w:r>
        <w:t>outcomes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and the learning </w:t>
      </w:r>
      <w:proofErr w:type="spellStart"/>
      <w:r>
        <w:t>outcomes</w:t>
      </w:r>
      <w:proofErr w:type="spellEnd"/>
      <w:r>
        <w:t xml:space="preserve"> of the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system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 </w:t>
      </w:r>
    </w:p>
    <w:p w14:paraId="05C492F7" w14:textId="77777777" w:rsidR="00B12E4F" w:rsidRDefault="00B12E4F" w:rsidP="00B12E4F">
      <w:pPr>
        <w:numPr>
          <w:ilvl w:val="0"/>
          <w:numId w:val="12"/>
        </w:numPr>
        <w:ind w:right="44" w:hanging="360"/>
      </w:pPr>
      <w:r>
        <w:lastRenderedPageBreak/>
        <w:t xml:space="preserve">Students of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and </w:t>
      </w:r>
      <w:proofErr w:type="spellStart"/>
      <w:r>
        <w:t>supervisors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joint </w:t>
      </w:r>
      <w:proofErr w:type="spellStart"/>
      <w:r>
        <w:t>seminars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implementation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.  </w:t>
      </w:r>
    </w:p>
    <w:p w14:paraId="6146B06C" w14:textId="77777777" w:rsidR="00B12E4F" w:rsidRDefault="00B12E4F" w:rsidP="00B12E4F">
      <w:pPr>
        <w:numPr>
          <w:ilvl w:val="0"/>
          <w:numId w:val="12"/>
        </w:numPr>
        <w:ind w:right="44" w:hanging="360"/>
      </w:pPr>
      <w:r>
        <w:t xml:space="preserve">The </w:t>
      </w:r>
      <w:proofErr w:type="spellStart"/>
      <w:r>
        <w:t>Parties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Agreement </w:t>
      </w:r>
      <w:proofErr w:type="spellStart"/>
      <w:r>
        <w:t>agree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other's</w:t>
      </w:r>
      <w:proofErr w:type="spellEnd"/>
      <w:r>
        <w:t xml:space="preserve"> logos in order to </w:t>
      </w:r>
      <w:proofErr w:type="spellStart"/>
      <w:r>
        <w:t>implement</w:t>
      </w:r>
      <w:proofErr w:type="spellEnd"/>
      <w:r>
        <w:t xml:space="preserve"> the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by the Agreement, to </w:t>
      </w:r>
      <w:proofErr w:type="spellStart"/>
      <w:r>
        <w:t>promote</w:t>
      </w:r>
      <w:proofErr w:type="spellEnd"/>
      <w:r>
        <w:t xml:space="preserve"> the </w:t>
      </w:r>
      <w:proofErr w:type="spellStart"/>
      <w:r>
        <w:t>results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websites</w:t>
      </w:r>
      <w:proofErr w:type="spellEnd"/>
      <w:r>
        <w:t xml:space="preserve"> </w:t>
      </w:r>
      <w:proofErr w:type="spellStart"/>
      <w:r>
        <w:t>operated</w:t>
      </w:r>
      <w:proofErr w:type="spellEnd"/>
      <w:r>
        <w:t xml:space="preserve"> by the </w:t>
      </w:r>
      <w:proofErr w:type="spellStart"/>
      <w:r>
        <w:t>Parties</w:t>
      </w:r>
      <w:proofErr w:type="spellEnd"/>
      <w:r>
        <w:t xml:space="preserve"> and in the media.   </w:t>
      </w:r>
    </w:p>
    <w:p w14:paraId="6FEAFCE4" w14:textId="77777777" w:rsidR="00B12E4F" w:rsidRDefault="00B12E4F" w:rsidP="00B12E4F">
      <w:pPr>
        <w:numPr>
          <w:ilvl w:val="0"/>
          <w:numId w:val="12"/>
        </w:numPr>
        <w:ind w:right="44" w:hanging="360"/>
      </w:pPr>
      <w:r>
        <w:t xml:space="preserve">The </w:t>
      </w:r>
      <w:proofErr w:type="spellStart"/>
      <w:r>
        <w:t>present</w:t>
      </w:r>
      <w:proofErr w:type="spellEnd"/>
      <w:r>
        <w:t xml:space="preserve"> Agreement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entail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for </w:t>
      </w:r>
      <w:proofErr w:type="spellStart"/>
      <w:r>
        <w:t>any</w:t>
      </w:r>
      <w:proofErr w:type="spellEnd"/>
      <w:r>
        <w:t xml:space="preserve"> of the </w:t>
      </w:r>
      <w:proofErr w:type="spellStart"/>
      <w:r>
        <w:t>Parties</w:t>
      </w:r>
      <w:proofErr w:type="spellEnd"/>
      <w:r>
        <w:t xml:space="preserve">,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the </w:t>
      </w:r>
      <w:proofErr w:type="spellStart"/>
      <w:r>
        <w:t>implementation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borne by the Party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relates</w:t>
      </w:r>
      <w:proofErr w:type="spellEnd"/>
      <w:r>
        <w:t xml:space="preserve">. </w:t>
      </w:r>
    </w:p>
    <w:p w14:paraId="24F4B8FB" w14:textId="77777777" w:rsidR="00B12E4F" w:rsidRDefault="00B12E4F" w:rsidP="00B12E4F">
      <w:pPr>
        <w:spacing w:after="16" w:line="259" w:lineRule="auto"/>
        <w:ind w:left="426" w:firstLine="0"/>
        <w:jc w:val="center"/>
      </w:pPr>
      <w:r>
        <w:t xml:space="preserve"> </w:t>
      </w:r>
    </w:p>
    <w:p w14:paraId="5B693C4A" w14:textId="77777777" w:rsidR="00B12E4F" w:rsidRDefault="00B12E4F" w:rsidP="00B12E4F">
      <w:pPr>
        <w:pStyle w:val="Nagwek2"/>
        <w:ind w:left="391"/>
      </w:pPr>
      <w:proofErr w:type="spellStart"/>
      <w:r>
        <w:t>Article</w:t>
      </w:r>
      <w:proofErr w:type="spellEnd"/>
      <w:r>
        <w:t xml:space="preserve"> 3 </w:t>
      </w:r>
    </w:p>
    <w:p w14:paraId="6F3ACB2E" w14:textId="65577B48" w:rsidR="00B12E4F" w:rsidRDefault="00B12E4F" w:rsidP="00B12E4F">
      <w:pPr>
        <w:numPr>
          <w:ilvl w:val="0"/>
          <w:numId w:val="15"/>
        </w:numPr>
        <w:ind w:right="44" w:hanging="360"/>
      </w:pPr>
      <w:r>
        <w:t xml:space="preserve">The Agreement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,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, one for </w:t>
      </w:r>
      <w:proofErr w:type="spellStart"/>
      <w:r>
        <w:t>each</w:t>
      </w:r>
      <w:proofErr w:type="spellEnd"/>
      <w:r>
        <w:t xml:space="preserve"> of the </w:t>
      </w:r>
      <w:proofErr w:type="spellStart"/>
      <w:r>
        <w:t>Parties</w:t>
      </w:r>
      <w:proofErr w:type="spellEnd"/>
      <w:r>
        <w:t xml:space="preserve"> to the Agreement. </w:t>
      </w:r>
    </w:p>
    <w:p w14:paraId="3D919DEB" w14:textId="77777777" w:rsidR="00B12E4F" w:rsidRDefault="00B12E4F" w:rsidP="00B12E4F">
      <w:pPr>
        <w:numPr>
          <w:ilvl w:val="0"/>
          <w:numId w:val="15"/>
        </w:numPr>
        <w:spacing w:after="26"/>
        <w:ind w:right="44" w:hanging="360"/>
      </w:pPr>
      <w:r>
        <w:t xml:space="preserve">In </w:t>
      </w:r>
      <w:proofErr w:type="spellStart"/>
      <w:r>
        <w:t>matters</w:t>
      </w:r>
      <w:proofErr w:type="spellEnd"/>
      <w:r>
        <w:t xml:space="preserve"> not </w:t>
      </w:r>
      <w:proofErr w:type="spellStart"/>
      <w:r>
        <w:t>regulated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Agreement, the </w:t>
      </w:r>
      <w:proofErr w:type="spellStart"/>
      <w:r>
        <w:t>provisions</w:t>
      </w:r>
      <w:proofErr w:type="spellEnd"/>
      <w:r>
        <w:t xml:space="preserve"> of the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. </w:t>
      </w:r>
    </w:p>
    <w:p w14:paraId="1664241A" w14:textId="77777777" w:rsidR="00B12E4F" w:rsidRDefault="00B12E4F" w:rsidP="00B12E4F">
      <w:pPr>
        <w:numPr>
          <w:ilvl w:val="0"/>
          <w:numId w:val="15"/>
        </w:numPr>
        <w:ind w:right="44" w:hanging="360"/>
      </w:pPr>
      <w:proofErr w:type="spellStart"/>
      <w:r>
        <w:t>Disputes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from the performance of the Agreement, not </w:t>
      </w:r>
      <w:proofErr w:type="spellStart"/>
      <w:r>
        <w:t>resolved</w:t>
      </w:r>
      <w:proofErr w:type="spellEnd"/>
      <w:r>
        <w:t xml:space="preserve"> by </w:t>
      </w:r>
      <w:proofErr w:type="spellStart"/>
      <w:r>
        <w:t>means</w:t>
      </w:r>
      <w:proofErr w:type="spellEnd"/>
      <w:r>
        <w:t xml:space="preserve"> of a </w:t>
      </w:r>
      <w:proofErr w:type="spellStart"/>
      <w:r>
        <w:t>settlement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resolved</w:t>
      </w:r>
      <w:proofErr w:type="spellEnd"/>
      <w:r>
        <w:t xml:space="preserve"> by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 with </w:t>
      </w:r>
      <w:proofErr w:type="spellStart"/>
      <w:r>
        <w:t>their</w:t>
      </w:r>
      <w:proofErr w:type="spellEnd"/>
      <w:r>
        <w:t xml:space="preserve"> seat in Gliwice. </w:t>
      </w:r>
    </w:p>
    <w:p w14:paraId="1AC9CA38" w14:textId="77777777" w:rsidR="00B12E4F" w:rsidRDefault="00B12E4F" w:rsidP="00B12E4F">
      <w:pPr>
        <w:spacing w:after="18" w:line="259" w:lineRule="auto"/>
        <w:ind w:left="77" w:firstLine="0"/>
        <w:jc w:val="left"/>
      </w:pPr>
      <w:r>
        <w:t xml:space="preserve"> </w:t>
      </w:r>
    </w:p>
    <w:p w14:paraId="4A5F98D7" w14:textId="77777777" w:rsidR="00B12E4F" w:rsidRDefault="00B12E4F" w:rsidP="00B12E4F">
      <w:pPr>
        <w:tabs>
          <w:tab w:val="center" w:pos="2381"/>
          <w:tab w:val="center" w:pos="3699"/>
          <w:tab w:val="center" w:pos="4419"/>
          <w:tab w:val="center" w:pos="5139"/>
          <w:tab w:val="center" w:pos="5859"/>
          <w:tab w:val="center" w:pos="7416"/>
        </w:tabs>
        <w:spacing w:after="5" w:line="253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On </w:t>
      </w:r>
      <w:proofErr w:type="spellStart"/>
      <w:r>
        <w:t>behalf</w:t>
      </w:r>
      <w:proofErr w:type="spellEnd"/>
      <w:r>
        <w:t xml:space="preserve"> of Party A: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On </w:t>
      </w:r>
      <w:proofErr w:type="spellStart"/>
      <w:r>
        <w:t>behalf</w:t>
      </w:r>
      <w:proofErr w:type="spellEnd"/>
      <w:r>
        <w:t xml:space="preserve"> of Party B: </w:t>
      </w:r>
    </w:p>
    <w:p w14:paraId="5077496B" w14:textId="77777777" w:rsidR="00B12E4F" w:rsidRDefault="00B12E4F" w:rsidP="00B12E4F">
      <w:pPr>
        <w:spacing w:after="0" w:line="259" w:lineRule="auto"/>
        <w:ind w:left="66" w:firstLine="0"/>
        <w:jc w:val="center"/>
      </w:pPr>
      <w:r>
        <w:t xml:space="preserve"> </w:t>
      </w:r>
    </w:p>
    <w:p w14:paraId="0B487B7F" w14:textId="77777777" w:rsidR="00B12E4F" w:rsidRDefault="00B12E4F" w:rsidP="00B12E4F">
      <w:pPr>
        <w:spacing w:after="0" w:line="259" w:lineRule="auto"/>
        <w:ind w:left="66" w:firstLine="0"/>
        <w:jc w:val="center"/>
      </w:pPr>
      <w:r>
        <w:t xml:space="preserve"> </w:t>
      </w:r>
    </w:p>
    <w:p w14:paraId="2A253DF7" w14:textId="487EDB5E" w:rsidR="00B12E4F" w:rsidRDefault="00B12E4F" w:rsidP="00B12E4F">
      <w:pPr>
        <w:tabs>
          <w:tab w:val="center" w:pos="2375"/>
          <w:tab w:val="center" w:pos="4143"/>
          <w:tab w:val="center" w:pos="4863"/>
          <w:tab w:val="center" w:pos="5583"/>
          <w:tab w:val="center" w:pos="7416"/>
        </w:tabs>
        <w:spacing w:after="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 </w:t>
      </w:r>
    </w:p>
    <w:sectPr w:rsidR="00B12E4F">
      <w:footerReference w:type="even" r:id="rId7"/>
      <w:footerReference w:type="default" r:id="rId8"/>
      <w:footerReference w:type="first" r:id="rId9"/>
      <w:pgSz w:w="11906" w:h="16841"/>
      <w:pgMar w:top="852" w:right="794" w:bottom="941" w:left="1342" w:header="708" w:footer="3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A6AC8" w14:textId="77777777" w:rsidR="00B12E4F" w:rsidRDefault="00B12E4F">
      <w:pPr>
        <w:spacing w:after="0" w:line="240" w:lineRule="auto"/>
      </w:pPr>
      <w:r>
        <w:separator/>
      </w:r>
    </w:p>
  </w:endnote>
  <w:endnote w:type="continuationSeparator" w:id="0">
    <w:p w14:paraId="550BAC7F" w14:textId="77777777" w:rsidR="00B12E4F" w:rsidRDefault="00B1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D00E1" w14:textId="77777777" w:rsidR="00B83FAB" w:rsidRDefault="00B12E4F">
    <w:pPr>
      <w:spacing w:after="0" w:line="259" w:lineRule="auto"/>
      <w:ind w:left="7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2414E05" wp14:editId="4E5AFABF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68960" cy="210186"/>
              <wp:effectExtent l="0" t="0" r="0" b="0"/>
              <wp:wrapSquare wrapText="bothSides"/>
              <wp:docPr id="18335" name="Group 18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960" cy="210186"/>
                        <a:chOff x="0" y="0"/>
                        <a:chExt cx="568960" cy="210186"/>
                      </a:xfrm>
                    </wpg:grpSpPr>
                    <pic:pic xmlns:pic="http://schemas.openxmlformats.org/drawingml/2006/picture">
                      <pic:nvPicPr>
                        <pic:cNvPr id="18336" name="Picture 183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9420" y="82169"/>
                          <a:ext cx="67056" cy="1280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337" name="Picture 183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72948" y="82169"/>
                          <a:ext cx="96012" cy="1280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338" name="Shape 18338"/>
                      <wps:cNvSpPr/>
                      <wps:spPr>
                        <a:xfrm>
                          <a:off x="0" y="0"/>
                          <a:ext cx="539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0">
                              <a:moveTo>
                                <a:pt x="0" y="0"/>
                              </a:moveTo>
                              <a:lnTo>
                                <a:pt x="53975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FBBB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39" name="Shape 18339"/>
                      <wps:cNvSpPr/>
                      <wps:spPr>
                        <a:xfrm>
                          <a:off x="0" y="0"/>
                          <a:ext cx="539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0">
                              <a:moveTo>
                                <a:pt x="0" y="0"/>
                              </a:moveTo>
                              <a:lnTo>
                                <a:pt x="53975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FBBB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35" style="width:44.8pt;height:16.55pt;position:absolute;mso-position-horizontal-relative:page;mso-position-horizontal:absolute;margin-left:510.3pt;mso-position-vertical-relative:page;margin-top:799.45pt;" coordsize="5689,2101">
              <v:shape id="Picture 18336" style="position:absolute;width:670;height:1280;left:4394;top:821;" filled="f">
                <v:imagedata r:id="rId65"/>
              </v:shape>
              <v:shape id="Picture 18337" style="position:absolute;width:960;height:1280;left:4729;top:821;" filled="f">
                <v:imagedata r:id="rId63"/>
              </v:shape>
              <v:shape id="Shape 18338" style="position:absolute;width:5397;height:0;left:0;top:0;" coordsize="539750,0" path="m0,0l539750,0">
                <v:stroke weight="2.25pt" endcap="flat" joinstyle="miter" miterlimit="10" on="true" color="#fbbb00"/>
                <v:fill on="false" color="#000000" opacity="0"/>
              </v:shape>
              <v:shape id="Shape 18339" style="position:absolute;width:5397;height:0;left:0;top:0;" coordsize="539750,0" path="m0,0l539750,0">
                <v:stroke weight="2.25pt" endcap="flat" joinstyle="miter" miterlimit="10" on="true" color="#fbbb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  <w:p w14:paraId="7017AF2C" w14:textId="77777777" w:rsidR="00B83FAB" w:rsidRDefault="00B12E4F">
    <w:pPr>
      <w:spacing w:after="0" w:line="259" w:lineRule="auto"/>
      <w:ind w:left="77" w:right="11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D5374" w14:textId="068B58C3" w:rsidR="00B83FAB" w:rsidRDefault="00B83FAB">
    <w:pPr>
      <w:spacing w:after="0" w:line="259" w:lineRule="auto"/>
      <w:ind w:left="77" w:right="1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3F758" w14:textId="77777777" w:rsidR="00B83FAB" w:rsidRDefault="00B12E4F">
    <w:pPr>
      <w:spacing w:after="0" w:line="259" w:lineRule="auto"/>
      <w:ind w:left="7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0BF1C9" wp14:editId="104761AC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68960" cy="210186"/>
              <wp:effectExtent l="0" t="0" r="0" b="0"/>
              <wp:wrapSquare wrapText="bothSides"/>
              <wp:docPr id="18305" name="Group 183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960" cy="210186"/>
                        <a:chOff x="0" y="0"/>
                        <a:chExt cx="568960" cy="210186"/>
                      </a:xfrm>
                    </wpg:grpSpPr>
                    <pic:pic xmlns:pic="http://schemas.openxmlformats.org/drawingml/2006/picture">
                      <pic:nvPicPr>
                        <pic:cNvPr id="18306" name="Picture 183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9420" y="82169"/>
                          <a:ext cx="67056" cy="1280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307" name="Picture 183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72948" y="82169"/>
                          <a:ext cx="96012" cy="1280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308" name="Shape 18308"/>
                      <wps:cNvSpPr/>
                      <wps:spPr>
                        <a:xfrm>
                          <a:off x="0" y="0"/>
                          <a:ext cx="539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0">
                              <a:moveTo>
                                <a:pt x="0" y="0"/>
                              </a:moveTo>
                              <a:lnTo>
                                <a:pt x="53975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FBBB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09" name="Shape 18309"/>
                      <wps:cNvSpPr/>
                      <wps:spPr>
                        <a:xfrm>
                          <a:off x="0" y="0"/>
                          <a:ext cx="539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0">
                              <a:moveTo>
                                <a:pt x="0" y="0"/>
                              </a:moveTo>
                              <a:lnTo>
                                <a:pt x="53975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FBBB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05" style="width:44.8pt;height:16.55pt;position:absolute;mso-position-horizontal-relative:page;mso-position-horizontal:absolute;margin-left:510.3pt;mso-position-vertical-relative:page;margin-top:799.45pt;" coordsize="5689,2101">
              <v:shape id="Picture 18306" style="position:absolute;width:670;height:1280;left:4394;top:821;" filled="f">
                <v:imagedata r:id="rId65"/>
              </v:shape>
              <v:shape id="Picture 18307" style="position:absolute;width:960;height:1280;left:4729;top:821;" filled="f">
                <v:imagedata r:id="rId63"/>
              </v:shape>
              <v:shape id="Shape 18308" style="position:absolute;width:5397;height:0;left:0;top:0;" coordsize="539750,0" path="m0,0l539750,0">
                <v:stroke weight="2.25pt" endcap="flat" joinstyle="miter" miterlimit="10" on="true" color="#fbbb00"/>
                <v:fill on="false" color="#000000" opacity="0"/>
              </v:shape>
              <v:shape id="Shape 18309" style="position:absolute;width:5397;height:0;left:0;top:0;" coordsize="539750,0" path="m0,0l539750,0">
                <v:stroke weight="2.25pt" endcap="flat" joinstyle="miter" miterlimit="10" on="true" color="#fbbb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  <w:p w14:paraId="45F4B3F3" w14:textId="77777777" w:rsidR="00B83FAB" w:rsidRDefault="00B12E4F">
    <w:pPr>
      <w:spacing w:after="0" w:line="259" w:lineRule="auto"/>
      <w:ind w:left="77" w:right="11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F02C" w14:textId="77777777" w:rsidR="00B12E4F" w:rsidRDefault="00B12E4F">
      <w:pPr>
        <w:spacing w:after="0" w:line="240" w:lineRule="auto"/>
      </w:pPr>
      <w:r>
        <w:separator/>
      </w:r>
    </w:p>
  </w:footnote>
  <w:footnote w:type="continuationSeparator" w:id="0">
    <w:p w14:paraId="7A4BED82" w14:textId="77777777" w:rsidR="00B12E4F" w:rsidRDefault="00B1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9233D"/>
    <w:multiLevelType w:val="hybridMultilevel"/>
    <w:tmpl w:val="3BBACD30"/>
    <w:lvl w:ilvl="0" w:tplc="4296E1B8">
      <w:start w:val="1"/>
      <w:numFmt w:val="decimal"/>
      <w:lvlText w:val="%1."/>
      <w:lvlJc w:val="left"/>
      <w:pPr>
        <w:ind w:left="422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B27520">
      <w:start w:val="1"/>
      <w:numFmt w:val="lowerLetter"/>
      <w:lvlText w:val="%2"/>
      <w:lvlJc w:val="left"/>
      <w:pPr>
        <w:ind w:left="114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EC578E">
      <w:start w:val="1"/>
      <w:numFmt w:val="lowerRoman"/>
      <w:lvlText w:val="%3"/>
      <w:lvlJc w:val="left"/>
      <w:pPr>
        <w:ind w:left="186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30E9C8">
      <w:start w:val="1"/>
      <w:numFmt w:val="decimal"/>
      <w:lvlText w:val="%4"/>
      <w:lvlJc w:val="left"/>
      <w:pPr>
        <w:ind w:left="258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8C22FE">
      <w:start w:val="1"/>
      <w:numFmt w:val="lowerLetter"/>
      <w:lvlText w:val="%5"/>
      <w:lvlJc w:val="left"/>
      <w:pPr>
        <w:ind w:left="330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A485E0">
      <w:start w:val="1"/>
      <w:numFmt w:val="lowerRoman"/>
      <w:lvlText w:val="%6"/>
      <w:lvlJc w:val="left"/>
      <w:pPr>
        <w:ind w:left="402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182E74">
      <w:start w:val="1"/>
      <w:numFmt w:val="decimal"/>
      <w:lvlText w:val="%7"/>
      <w:lvlJc w:val="left"/>
      <w:pPr>
        <w:ind w:left="474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3C3C74">
      <w:start w:val="1"/>
      <w:numFmt w:val="lowerLetter"/>
      <w:lvlText w:val="%8"/>
      <w:lvlJc w:val="left"/>
      <w:pPr>
        <w:ind w:left="546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90DBF6">
      <w:start w:val="1"/>
      <w:numFmt w:val="lowerRoman"/>
      <w:lvlText w:val="%9"/>
      <w:lvlJc w:val="left"/>
      <w:pPr>
        <w:ind w:left="618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A2734D"/>
    <w:multiLevelType w:val="hybridMultilevel"/>
    <w:tmpl w:val="542C71F4"/>
    <w:lvl w:ilvl="0" w:tplc="1966A456">
      <w:start w:val="1"/>
      <w:numFmt w:val="decimal"/>
      <w:lvlText w:val="%1."/>
      <w:lvlJc w:val="left"/>
      <w:pPr>
        <w:ind w:left="36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B67A20">
      <w:start w:val="1"/>
      <w:numFmt w:val="lowerLetter"/>
      <w:lvlText w:val="%2"/>
      <w:lvlJc w:val="left"/>
      <w:pPr>
        <w:ind w:left="10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CE493A">
      <w:start w:val="1"/>
      <w:numFmt w:val="lowerRoman"/>
      <w:lvlText w:val="%3"/>
      <w:lvlJc w:val="left"/>
      <w:pPr>
        <w:ind w:left="18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A0EC1C">
      <w:start w:val="1"/>
      <w:numFmt w:val="decimal"/>
      <w:lvlText w:val="%4"/>
      <w:lvlJc w:val="left"/>
      <w:pPr>
        <w:ind w:left="25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A69BDA">
      <w:start w:val="1"/>
      <w:numFmt w:val="lowerLetter"/>
      <w:lvlText w:val="%5"/>
      <w:lvlJc w:val="left"/>
      <w:pPr>
        <w:ind w:left="324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129152">
      <w:start w:val="1"/>
      <w:numFmt w:val="lowerRoman"/>
      <w:lvlText w:val="%6"/>
      <w:lvlJc w:val="left"/>
      <w:pPr>
        <w:ind w:left="396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8AEDB2">
      <w:start w:val="1"/>
      <w:numFmt w:val="decimal"/>
      <w:lvlText w:val="%7"/>
      <w:lvlJc w:val="left"/>
      <w:pPr>
        <w:ind w:left="46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D8BDBA">
      <w:start w:val="1"/>
      <w:numFmt w:val="lowerLetter"/>
      <w:lvlText w:val="%8"/>
      <w:lvlJc w:val="left"/>
      <w:pPr>
        <w:ind w:left="54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4A7532">
      <w:start w:val="1"/>
      <w:numFmt w:val="lowerRoman"/>
      <w:lvlText w:val="%9"/>
      <w:lvlJc w:val="left"/>
      <w:pPr>
        <w:ind w:left="61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EC2EC9"/>
    <w:multiLevelType w:val="hybridMultilevel"/>
    <w:tmpl w:val="167AB46C"/>
    <w:lvl w:ilvl="0" w:tplc="4A447150">
      <w:start w:val="1"/>
      <w:numFmt w:val="decimal"/>
      <w:lvlText w:val="%1."/>
      <w:lvlJc w:val="left"/>
      <w:pPr>
        <w:ind w:left="252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06F2F8">
      <w:start w:val="1"/>
      <w:numFmt w:val="lowerLetter"/>
      <w:lvlText w:val="%2"/>
      <w:lvlJc w:val="left"/>
      <w:pPr>
        <w:ind w:left="10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3E4FEC">
      <w:start w:val="1"/>
      <w:numFmt w:val="lowerRoman"/>
      <w:lvlText w:val="%3"/>
      <w:lvlJc w:val="left"/>
      <w:pPr>
        <w:ind w:left="18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70150A">
      <w:start w:val="1"/>
      <w:numFmt w:val="decimal"/>
      <w:lvlText w:val="%4"/>
      <w:lvlJc w:val="left"/>
      <w:pPr>
        <w:ind w:left="25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D2D1EC">
      <w:start w:val="1"/>
      <w:numFmt w:val="lowerLetter"/>
      <w:lvlText w:val="%5"/>
      <w:lvlJc w:val="left"/>
      <w:pPr>
        <w:ind w:left="324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E0CA22">
      <w:start w:val="1"/>
      <w:numFmt w:val="lowerRoman"/>
      <w:lvlText w:val="%6"/>
      <w:lvlJc w:val="left"/>
      <w:pPr>
        <w:ind w:left="396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4EC760">
      <w:start w:val="1"/>
      <w:numFmt w:val="decimal"/>
      <w:lvlText w:val="%7"/>
      <w:lvlJc w:val="left"/>
      <w:pPr>
        <w:ind w:left="46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1ADB52">
      <w:start w:val="1"/>
      <w:numFmt w:val="lowerLetter"/>
      <w:lvlText w:val="%8"/>
      <w:lvlJc w:val="left"/>
      <w:pPr>
        <w:ind w:left="54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9071EA">
      <w:start w:val="1"/>
      <w:numFmt w:val="lowerRoman"/>
      <w:lvlText w:val="%9"/>
      <w:lvlJc w:val="left"/>
      <w:pPr>
        <w:ind w:left="61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380BE3"/>
    <w:multiLevelType w:val="hybridMultilevel"/>
    <w:tmpl w:val="607CE79A"/>
    <w:lvl w:ilvl="0" w:tplc="7CDC8FFC">
      <w:start w:val="1"/>
      <w:numFmt w:val="decimal"/>
      <w:lvlText w:val="%1."/>
      <w:lvlJc w:val="left"/>
      <w:pPr>
        <w:ind w:left="422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B67B2E">
      <w:start w:val="1"/>
      <w:numFmt w:val="decimal"/>
      <w:lvlText w:val="%2)"/>
      <w:lvlJc w:val="left"/>
      <w:pPr>
        <w:ind w:left="79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8C4A1C">
      <w:start w:val="1"/>
      <w:numFmt w:val="lowerRoman"/>
      <w:lvlText w:val="%3"/>
      <w:lvlJc w:val="left"/>
      <w:pPr>
        <w:ind w:left="151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668C2E">
      <w:start w:val="1"/>
      <w:numFmt w:val="decimal"/>
      <w:lvlText w:val="%4"/>
      <w:lvlJc w:val="left"/>
      <w:pPr>
        <w:ind w:left="223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18F07E">
      <w:start w:val="1"/>
      <w:numFmt w:val="lowerLetter"/>
      <w:lvlText w:val="%5"/>
      <w:lvlJc w:val="left"/>
      <w:pPr>
        <w:ind w:left="295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E2C654">
      <w:start w:val="1"/>
      <w:numFmt w:val="lowerRoman"/>
      <w:lvlText w:val="%6"/>
      <w:lvlJc w:val="left"/>
      <w:pPr>
        <w:ind w:left="367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8E4762">
      <w:start w:val="1"/>
      <w:numFmt w:val="decimal"/>
      <w:lvlText w:val="%7"/>
      <w:lvlJc w:val="left"/>
      <w:pPr>
        <w:ind w:left="439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306A90">
      <w:start w:val="1"/>
      <w:numFmt w:val="lowerLetter"/>
      <w:lvlText w:val="%8"/>
      <w:lvlJc w:val="left"/>
      <w:pPr>
        <w:ind w:left="511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FC17CA">
      <w:start w:val="1"/>
      <w:numFmt w:val="lowerRoman"/>
      <w:lvlText w:val="%9"/>
      <w:lvlJc w:val="left"/>
      <w:pPr>
        <w:ind w:left="583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422816"/>
    <w:multiLevelType w:val="hybridMultilevel"/>
    <w:tmpl w:val="356E2FD2"/>
    <w:lvl w:ilvl="0" w:tplc="FA6A5ECA">
      <w:start w:val="1"/>
      <w:numFmt w:val="decimal"/>
      <w:lvlText w:val="%1."/>
      <w:lvlJc w:val="left"/>
      <w:pPr>
        <w:ind w:left="38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806664">
      <w:start w:val="1"/>
      <w:numFmt w:val="lowerLetter"/>
      <w:lvlText w:val="%2"/>
      <w:lvlJc w:val="left"/>
      <w:pPr>
        <w:ind w:left="109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B61DE4">
      <w:start w:val="1"/>
      <w:numFmt w:val="lowerRoman"/>
      <w:lvlText w:val="%3"/>
      <w:lvlJc w:val="left"/>
      <w:pPr>
        <w:ind w:left="181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A03258">
      <w:start w:val="1"/>
      <w:numFmt w:val="decimal"/>
      <w:lvlText w:val="%4"/>
      <w:lvlJc w:val="left"/>
      <w:pPr>
        <w:ind w:left="253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C40F0C">
      <w:start w:val="1"/>
      <w:numFmt w:val="lowerLetter"/>
      <w:lvlText w:val="%5"/>
      <w:lvlJc w:val="left"/>
      <w:pPr>
        <w:ind w:left="325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3A1D9E">
      <w:start w:val="1"/>
      <w:numFmt w:val="lowerRoman"/>
      <w:lvlText w:val="%6"/>
      <w:lvlJc w:val="left"/>
      <w:pPr>
        <w:ind w:left="397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F42B4C">
      <w:start w:val="1"/>
      <w:numFmt w:val="decimal"/>
      <w:lvlText w:val="%7"/>
      <w:lvlJc w:val="left"/>
      <w:pPr>
        <w:ind w:left="469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5EFDE2">
      <w:start w:val="1"/>
      <w:numFmt w:val="lowerLetter"/>
      <w:lvlText w:val="%8"/>
      <w:lvlJc w:val="left"/>
      <w:pPr>
        <w:ind w:left="541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10AFB2">
      <w:start w:val="1"/>
      <w:numFmt w:val="lowerRoman"/>
      <w:lvlText w:val="%9"/>
      <w:lvlJc w:val="left"/>
      <w:pPr>
        <w:ind w:left="613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BA5B5C"/>
    <w:multiLevelType w:val="hybridMultilevel"/>
    <w:tmpl w:val="40BCE566"/>
    <w:lvl w:ilvl="0" w:tplc="05CE1028">
      <w:start w:val="6"/>
      <w:numFmt w:val="decimal"/>
      <w:lvlText w:val="%1."/>
      <w:lvlJc w:val="left"/>
      <w:pPr>
        <w:ind w:left="345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22B7B0">
      <w:start w:val="1"/>
      <w:numFmt w:val="lowerLetter"/>
      <w:lvlText w:val="%2"/>
      <w:lvlJc w:val="left"/>
      <w:pPr>
        <w:ind w:left="109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F4026E">
      <w:start w:val="1"/>
      <w:numFmt w:val="lowerRoman"/>
      <w:lvlText w:val="%3"/>
      <w:lvlJc w:val="left"/>
      <w:pPr>
        <w:ind w:left="181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1CC400">
      <w:start w:val="1"/>
      <w:numFmt w:val="decimal"/>
      <w:lvlText w:val="%4"/>
      <w:lvlJc w:val="left"/>
      <w:pPr>
        <w:ind w:left="253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4CF164">
      <w:start w:val="1"/>
      <w:numFmt w:val="lowerLetter"/>
      <w:lvlText w:val="%5"/>
      <w:lvlJc w:val="left"/>
      <w:pPr>
        <w:ind w:left="325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7624DE">
      <w:start w:val="1"/>
      <w:numFmt w:val="lowerRoman"/>
      <w:lvlText w:val="%6"/>
      <w:lvlJc w:val="left"/>
      <w:pPr>
        <w:ind w:left="397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42B1F4">
      <w:start w:val="1"/>
      <w:numFmt w:val="decimal"/>
      <w:lvlText w:val="%7"/>
      <w:lvlJc w:val="left"/>
      <w:pPr>
        <w:ind w:left="469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B83988">
      <w:start w:val="1"/>
      <w:numFmt w:val="lowerLetter"/>
      <w:lvlText w:val="%8"/>
      <w:lvlJc w:val="left"/>
      <w:pPr>
        <w:ind w:left="541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F0B71C">
      <w:start w:val="1"/>
      <w:numFmt w:val="lowerRoman"/>
      <w:lvlText w:val="%9"/>
      <w:lvlJc w:val="left"/>
      <w:pPr>
        <w:ind w:left="613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2A31B9"/>
    <w:multiLevelType w:val="hybridMultilevel"/>
    <w:tmpl w:val="A782C1C2"/>
    <w:lvl w:ilvl="0" w:tplc="B36A6D72">
      <w:start w:val="1"/>
      <w:numFmt w:val="decimal"/>
      <w:lvlText w:val="%1."/>
      <w:lvlJc w:val="left"/>
      <w:pPr>
        <w:ind w:left="422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644E92">
      <w:start w:val="1"/>
      <w:numFmt w:val="lowerLetter"/>
      <w:lvlText w:val="%2"/>
      <w:lvlJc w:val="left"/>
      <w:pPr>
        <w:ind w:left="10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3AF372">
      <w:start w:val="1"/>
      <w:numFmt w:val="lowerRoman"/>
      <w:lvlText w:val="%3"/>
      <w:lvlJc w:val="left"/>
      <w:pPr>
        <w:ind w:left="18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F65F38">
      <w:start w:val="1"/>
      <w:numFmt w:val="decimal"/>
      <w:lvlText w:val="%4"/>
      <w:lvlJc w:val="left"/>
      <w:pPr>
        <w:ind w:left="25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A8C72E">
      <w:start w:val="1"/>
      <w:numFmt w:val="lowerLetter"/>
      <w:lvlText w:val="%5"/>
      <w:lvlJc w:val="left"/>
      <w:pPr>
        <w:ind w:left="324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48C940">
      <w:start w:val="1"/>
      <w:numFmt w:val="lowerRoman"/>
      <w:lvlText w:val="%6"/>
      <w:lvlJc w:val="left"/>
      <w:pPr>
        <w:ind w:left="396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8930C">
      <w:start w:val="1"/>
      <w:numFmt w:val="decimal"/>
      <w:lvlText w:val="%7"/>
      <w:lvlJc w:val="left"/>
      <w:pPr>
        <w:ind w:left="46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D6E566">
      <w:start w:val="1"/>
      <w:numFmt w:val="lowerLetter"/>
      <w:lvlText w:val="%8"/>
      <w:lvlJc w:val="left"/>
      <w:pPr>
        <w:ind w:left="54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823C68">
      <w:start w:val="1"/>
      <w:numFmt w:val="lowerRoman"/>
      <w:lvlText w:val="%9"/>
      <w:lvlJc w:val="left"/>
      <w:pPr>
        <w:ind w:left="61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E35B51"/>
    <w:multiLevelType w:val="hybridMultilevel"/>
    <w:tmpl w:val="E43C5DEE"/>
    <w:lvl w:ilvl="0" w:tplc="10783C3C">
      <w:start w:val="1"/>
      <w:numFmt w:val="decimal"/>
      <w:lvlText w:val="%1."/>
      <w:lvlJc w:val="left"/>
      <w:pPr>
        <w:ind w:left="422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28CD46">
      <w:start w:val="1"/>
      <w:numFmt w:val="decimal"/>
      <w:lvlText w:val="%2."/>
      <w:lvlJc w:val="left"/>
      <w:pPr>
        <w:ind w:left="975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8AA9A8">
      <w:start w:val="1"/>
      <w:numFmt w:val="lowerRoman"/>
      <w:lvlText w:val="%3"/>
      <w:lvlJc w:val="left"/>
      <w:pPr>
        <w:ind w:left="178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1E6EAE">
      <w:start w:val="1"/>
      <w:numFmt w:val="decimal"/>
      <w:lvlText w:val="%4"/>
      <w:lvlJc w:val="left"/>
      <w:pPr>
        <w:ind w:left="250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760EF8">
      <w:start w:val="1"/>
      <w:numFmt w:val="lowerLetter"/>
      <w:lvlText w:val="%5"/>
      <w:lvlJc w:val="left"/>
      <w:pPr>
        <w:ind w:left="322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E64540">
      <w:start w:val="1"/>
      <w:numFmt w:val="lowerRoman"/>
      <w:lvlText w:val="%6"/>
      <w:lvlJc w:val="left"/>
      <w:pPr>
        <w:ind w:left="394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BE32D2">
      <w:start w:val="1"/>
      <w:numFmt w:val="decimal"/>
      <w:lvlText w:val="%7"/>
      <w:lvlJc w:val="left"/>
      <w:pPr>
        <w:ind w:left="466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DA1EC4">
      <w:start w:val="1"/>
      <w:numFmt w:val="lowerLetter"/>
      <w:lvlText w:val="%8"/>
      <w:lvlJc w:val="left"/>
      <w:pPr>
        <w:ind w:left="538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14E3E4">
      <w:start w:val="1"/>
      <w:numFmt w:val="lowerRoman"/>
      <w:lvlText w:val="%9"/>
      <w:lvlJc w:val="left"/>
      <w:pPr>
        <w:ind w:left="610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B5645A"/>
    <w:multiLevelType w:val="hybridMultilevel"/>
    <w:tmpl w:val="15B65BA2"/>
    <w:lvl w:ilvl="0" w:tplc="BC70B7C2">
      <w:start w:val="1"/>
      <w:numFmt w:val="decimal"/>
      <w:lvlText w:val="%1."/>
      <w:lvlJc w:val="left"/>
      <w:pPr>
        <w:ind w:left="422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F8FEE4">
      <w:start w:val="1"/>
      <w:numFmt w:val="lowerLetter"/>
      <w:lvlText w:val="%2"/>
      <w:lvlJc w:val="left"/>
      <w:pPr>
        <w:ind w:left="114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3C47DE">
      <w:start w:val="1"/>
      <w:numFmt w:val="lowerRoman"/>
      <w:lvlText w:val="%3"/>
      <w:lvlJc w:val="left"/>
      <w:pPr>
        <w:ind w:left="186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8AA420">
      <w:start w:val="1"/>
      <w:numFmt w:val="decimal"/>
      <w:lvlText w:val="%4"/>
      <w:lvlJc w:val="left"/>
      <w:pPr>
        <w:ind w:left="258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9A426E">
      <w:start w:val="1"/>
      <w:numFmt w:val="lowerLetter"/>
      <w:lvlText w:val="%5"/>
      <w:lvlJc w:val="left"/>
      <w:pPr>
        <w:ind w:left="330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6CF89A">
      <w:start w:val="1"/>
      <w:numFmt w:val="lowerRoman"/>
      <w:lvlText w:val="%6"/>
      <w:lvlJc w:val="left"/>
      <w:pPr>
        <w:ind w:left="402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E423D0">
      <w:start w:val="1"/>
      <w:numFmt w:val="decimal"/>
      <w:lvlText w:val="%7"/>
      <w:lvlJc w:val="left"/>
      <w:pPr>
        <w:ind w:left="474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08F912">
      <w:start w:val="1"/>
      <w:numFmt w:val="lowerLetter"/>
      <w:lvlText w:val="%8"/>
      <w:lvlJc w:val="left"/>
      <w:pPr>
        <w:ind w:left="546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D8A142">
      <w:start w:val="1"/>
      <w:numFmt w:val="lowerRoman"/>
      <w:lvlText w:val="%9"/>
      <w:lvlJc w:val="left"/>
      <w:pPr>
        <w:ind w:left="618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490134"/>
    <w:multiLevelType w:val="hybridMultilevel"/>
    <w:tmpl w:val="A80437D6"/>
    <w:lvl w:ilvl="0" w:tplc="9530C324">
      <w:start w:val="1"/>
      <w:numFmt w:val="decimal"/>
      <w:lvlText w:val="%1."/>
      <w:lvlJc w:val="left"/>
      <w:pPr>
        <w:ind w:left="36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CA0160">
      <w:start w:val="1"/>
      <w:numFmt w:val="decimal"/>
      <w:lvlText w:val="%2)"/>
      <w:lvlJc w:val="left"/>
      <w:pPr>
        <w:ind w:left="79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94E698">
      <w:start w:val="1"/>
      <w:numFmt w:val="lowerRoman"/>
      <w:lvlText w:val="%3"/>
      <w:lvlJc w:val="left"/>
      <w:pPr>
        <w:ind w:left="151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88EF34">
      <w:start w:val="1"/>
      <w:numFmt w:val="decimal"/>
      <w:lvlText w:val="%4"/>
      <w:lvlJc w:val="left"/>
      <w:pPr>
        <w:ind w:left="223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D21CA8">
      <w:start w:val="1"/>
      <w:numFmt w:val="lowerLetter"/>
      <w:lvlText w:val="%5"/>
      <w:lvlJc w:val="left"/>
      <w:pPr>
        <w:ind w:left="295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3E96E2">
      <w:start w:val="1"/>
      <w:numFmt w:val="lowerRoman"/>
      <w:lvlText w:val="%6"/>
      <w:lvlJc w:val="left"/>
      <w:pPr>
        <w:ind w:left="367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3CC9E2">
      <w:start w:val="1"/>
      <w:numFmt w:val="decimal"/>
      <w:lvlText w:val="%7"/>
      <w:lvlJc w:val="left"/>
      <w:pPr>
        <w:ind w:left="439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264078">
      <w:start w:val="1"/>
      <w:numFmt w:val="lowerLetter"/>
      <w:lvlText w:val="%8"/>
      <w:lvlJc w:val="left"/>
      <w:pPr>
        <w:ind w:left="511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7E6460">
      <w:start w:val="1"/>
      <w:numFmt w:val="lowerRoman"/>
      <w:lvlText w:val="%9"/>
      <w:lvlJc w:val="left"/>
      <w:pPr>
        <w:ind w:left="5837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9D2433"/>
    <w:multiLevelType w:val="hybridMultilevel"/>
    <w:tmpl w:val="01B8632A"/>
    <w:lvl w:ilvl="0" w:tplc="CE80AFA4">
      <w:start w:val="1"/>
      <w:numFmt w:val="decimal"/>
      <w:lvlText w:val="%1"/>
      <w:lvlJc w:val="left"/>
      <w:pPr>
        <w:ind w:left="36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8ABDBC">
      <w:start w:val="1"/>
      <w:numFmt w:val="decimal"/>
      <w:lvlText w:val="%2."/>
      <w:lvlJc w:val="left"/>
      <w:pPr>
        <w:ind w:left="975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3AC694">
      <w:start w:val="1"/>
      <w:numFmt w:val="lowerRoman"/>
      <w:lvlText w:val="%3"/>
      <w:lvlJc w:val="left"/>
      <w:pPr>
        <w:ind w:left="178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C4953C">
      <w:start w:val="1"/>
      <w:numFmt w:val="decimal"/>
      <w:lvlText w:val="%4"/>
      <w:lvlJc w:val="left"/>
      <w:pPr>
        <w:ind w:left="250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B2FFBE">
      <w:start w:val="1"/>
      <w:numFmt w:val="lowerLetter"/>
      <w:lvlText w:val="%5"/>
      <w:lvlJc w:val="left"/>
      <w:pPr>
        <w:ind w:left="322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C07D4C">
      <w:start w:val="1"/>
      <w:numFmt w:val="lowerRoman"/>
      <w:lvlText w:val="%6"/>
      <w:lvlJc w:val="left"/>
      <w:pPr>
        <w:ind w:left="394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723C58">
      <w:start w:val="1"/>
      <w:numFmt w:val="decimal"/>
      <w:lvlText w:val="%7"/>
      <w:lvlJc w:val="left"/>
      <w:pPr>
        <w:ind w:left="466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560748">
      <w:start w:val="1"/>
      <w:numFmt w:val="lowerLetter"/>
      <w:lvlText w:val="%8"/>
      <w:lvlJc w:val="left"/>
      <w:pPr>
        <w:ind w:left="538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160C78">
      <w:start w:val="1"/>
      <w:numFmt w:val="lowerRoman"/>
      <w:lvlText w:val="%9"/>
      <w:lvlJc w:val="left"/>
      <w:pPr>
        <w:ind w:left="610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903B31"/>
    <w:multiLevelType w:val="hybridMultilevel"/>
    <w:tmpl w:val="00DC3F16"/>
    <w:lvl w:ilvl="0" w:tplc="B2C6EF1C">
      <w:start w:val="6"/>
      <w:numFmt w:val="decimal"/>
      <w:lvlText w:val="%1."/>
      <w:lvlJc w:val="left"/>
      <w:pPr>
        <w:ind w:left="36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005F3A">
      <w:start w:val="1"/>
      <w:numFmt w:val="lowerLetter"/>
      <w:lvlText w:val="%2"/>
      <w:lvlJc w:val="left"/>
      <w:pPr>
        <w:ind w:left="10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62FB04">
      <w:start w:val="1"/>
      <w:numFmt w:val="lowerRoman"/>
      <w:lvlText w:val="%3"/>
      <w:lvlJc w:val="left"/>
      <w:pPr>
        <w:ind w:left="18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E6BAEC">
      <w:start w:val="1"/>
      <w:numFmt w:val="decimal"/>
      <w:lvlText w:val="%4"/>
      <w:lvlJc w:val="left"/>
      <w:pPr>
        <w:ind w:left="25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405640">
      <w:start w:val="1"/>
      <w:numFmt w:val="lowerLetter"/>
      <w:lvlText w:val="%5"/>
      <w:lvlJc w:val="left"/>
      <w:pPr>
        <w:ind w:left="324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7E73AC">
      <w:start w:val="1"/>
      <w:numFmt w:val="lowerRoman"/>
      <w:lvlText w:val="%6"/>
      <w:lvlJc w:val="left"/>
      <w:pPr>
        <w:ind w:left="396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664718">
      <w:start w:val="1"/>
      <w:numFmt w:val="decimal"/>
      <w:lvlText w:val="%7"/>
      <w:lvlJc w:val="left"/>
      <w:pPr>
        <w:ind w:left="46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9A0A64">
      <w:start w:val="1"/>
      <w:numFmt w:val="lowerLetter"/>
      <w:lvlText w:val="%8"/>
      <w:lvlJc w:val="left"/>
      <w:pPr>
        <w:ind w:left="54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6B932">
      <w:start w:val="1"/>
      <w:numFmt w:val="lowerRoman"/>
      <w:lvlText w:val="%9"/>
      <w:lvlJc w:val="left"/>
      <w:pPr>
        <w:ind w:left="61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BC12C6"/>
    <w:multiLevelType w:val="hybridMultilevel"/>
    <w:tmpl w:val="D098FC62"/>
    <w:lvl w:ilvl="0" w:tplc="F9BE74EA">
      <w:start w:val="1"/>
      <w:numFmt w:val="decimal"/>
      <w:lvlText w:val="%1."/>
      <w:lvlJc w:val="left"/>
      <w:pPr>
        <w:ind w:left="259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385BEE">
      <w:start w:val="1"/>
      <w:numFmt w:val="lowerLetter"/>
      <w:lvlText w:val="%2"/>
      <w:lvlJc w:val="left"/>
      <w:pPr>
        <w:ind w:left="10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0EE3E0">
      <w:start w:val="1"/>
      <w:numFmt w:val="lowerRoman"/>
      <w:lvlText w:val="%3"/>
      <w:lvlJc w:val="left"/>
      <w:pPr>
        <w:ind w:left="18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969EF6">
      <w:start w:val="1"/>
      <w:numFmt w:val="decimal"/>
      <w:lvlText w:val="%4"/>
      <w:lvlJc w:val="left"/>
      <w:pPr>
        <w:ind w:left="25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D81248">
      <w:start w:val="1"/>
      <w:numFmt w:val="lowerLetter"/>
      <w:lvlText w:val="%5"/>
      <w:lvlJc w:val="left"/>
      <w:pPr>
        <w:ind w:left="324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F6EE00">
      <w:start w:val="1"/>
      <w:numFmt w:val="lowerRoman"/>
      <w:lvlText w:val="%6"/>
      <w:lvlJc w:val="left"/>
      <w:pPr>
        <w:ind w:left="396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5085CC">
      <w:start w:val="1"/>
      <w:numFmt w:val="decimal"/>
      <w:lvlText w:val="%7"/>
      <w:lvlJc w:val="left"/>
      <w:pPr>
        <w:ind w:left="46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08F70C">
      <w:start w:val="1"/>
      <w:numFmt w:val="lowerLetter"/>
      <w:lvlText w:val="%8"/>
      <w:lvlJc w:val="left"/>
      <w:pPr>
        <w:ind w:left="54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6E2422">
      <w:start w:val="1"/>
      <w:numFmt w:val="lowerRoman"/>
      <w:lvlText w:val="%9"/>
      <w:lvlJc w:val="left"/>
      <w:pPr>
        <w:ind w:left="61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444777"/>
    <w:multiLevelType w:val="hybridMultilevel"/>
    <w:tmpl w:val="DCAA0218"/>
    <w:lvl w:ilvl="0" w:tplc="C4AC7EA0">
      <w:start w:val="1"/>
      <w:numFmt w:val="decimal"/>
      <w:lvlText w:val="%1"/>
      <w:lvlJc w:val="left"/>
      <w:pPr>
        <w:ind w:left="36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7E9B28">
      <w:start w:val="1"/>
      <w:numFmt w:val="decimal"/>
      <w:lvlText w:val="%2."/>
      <w:lvlJc w:val="left"/>
      <w:pPr>
        <w:ind w:left="975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B2E042">
      <w:start w:val="1"/>
      <w:numFmt w:val="lowerRoman"/>
      <w:lvlText w:val="%3"/>
      <w:lvlJc w:val="left"/>
      <w:pPr>
        <w:ind w:left="178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282020">
      <w:start w:val="1"/>
      <w:numFmt w:val="decimal"/>
      <w:lvlText w:val="%4"/>
      <w:lvlJc w:val="left"/>
      <w:pPr>
        <w:ind w:left="250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A16DA">
      <w:start w:val="1"/>
      <w:numFmt w:val="lowerLetter"/>
      <w:lvlText w:val="%5"/>
      <w:lvlJc w:val="left"/>
      <w:pPr>
        <w:ind w:left="322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9CBF08">
      <w:start w:val="1"/>
      <w:numFmt w:val="lowerRoman"/>
      <w:lvlText w:val="%6"/>
      <w:lvlJc w:val="left"/>
      <w:pPr>
        <w:ind w:left="394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42D76C">
      <w:start w:val="1"/>
      <w:numFmt w:val="decimal"/>
      <w:lvlText w:val="%7"/>
      <w:lvlJc w:val="left"/>
      <w:pPr>
        <w:ind w:left="466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A0DF1E">
      <w:start w:val="1"/>
      <w:numFmt w:val="lowerLetter"/>
      <w:lvlText w:val="%8"/>
      <w:lvlJc w:val="left"/>
      <w:pPr>
        <w:ind w:left="538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40CB5C">
      <w:start w:val="1"/>
      <w:numFmt w:val="lowerRoman"/>
      <w:lvlText w:val="%9"/>
      <w:lvlJc w:val="left"/>
      <w:pPr>
        <w:ind w:left="6108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BA280C"/>
    <w:multiLevelType w:val="hybridMultilevel"/>
    <w:tmpl w:val="145C8878"/>
    <w:lvl w:ilvl="0" w:tplc="EB76C96E">
      <w:start w:val="1"/>
      <w:numFmt w:val="decimal"/>
      <w:lvlText w:val="%1."/>
      <w:lvlJc w:val="left"/>
      <w:pPr>
        <w:ind w:left="345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226D5C">
      <w:start w:val="1"/>
      <w:numFmt w:val="lowerLetter"/>
      <w:lvlText w:val="%2"/>
      <w:lvlJc w:val="left"/>
      <w:pPr>
        <w:ind w:left="10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16E5D4">
      <w:start w:val="1"/>
      <w:numFmt w:val="lowerRoman"/>
      <w:lvlText w:val="%3"/>
      <w:lvlJc w:val="left"/>
      <w:pPr>
        <w:ind w:left="18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229852">
      <w:start w:val="1"/>
      <w:numFmt w:val="decimal"/>
      <w:lvlText w:val="%4"/>
      <w:lvlJc w:val="left"/>
      <w:pPr>
        <w:ind w:left="25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52D880">
      <w:start w:val="1"/>
      <w:numFmt w:val="lowerLetter"/>
      <w:lvlText w:val="%5"/>
      <w:lvlJc w:val="left"/>
      <w:pPr>
        <w:ind w:left="324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56642A">
      <w:start w:val="1"/>
      <w:numFmt w:val="lowerRoman"/>
      <w:lvlText w:val="%6"/>
      <w:lvlJc w:val="left"/>
      <w:pPr>
        <w:ind w:left="396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DE5904">
      <w:start w:val="1"/>
      <w:numFmt w:val="decimal"/>
      <w:lvlText w:val="%7"/>
      <w:lvlJc w:val="left"/>
      <w:pPr>
        <w:ind w:left="46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2C51C4">
      <w:start w:val="1"/>
      <w:numFmt w:val="lowerLetter"/>
      <w:lvlText w:val="%8"/>
      <w:lvlJc w:val="left"/>
      <w:pPr>
        <w:ind w:left="54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2E57E4">
      <w:start w:val="1"/>
      <w:numFmt w:val="lowerRoman"/>
      <w:lvlText w:val="%9"/>
      <w:lvlJc w:val="left"/>
      <w:pPr>
        <w:ind w:left="61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8956212">
    <w:abstractNumId w:val="9"/>
  </w:num>
  <w:num w:numId="2" w16cid:durableId="1684160828">
    <w:abstractNumId w:val="3"/>
  </w:num>
  <w:num w:numId="3" w16cid:durableId="564218174">
    <w:abstractNumId w:val="6"/>
  </w:num>
  <w:num w:numId="4" w16cid:durableId="1050570040">
    <w:abstractNumId w:val="0"/>
  </w:num>
  <w:num w:numId="5" w16cid:durableId="2023966212">
    <w:abstractNumId w:val="4"/>
  </w:num>
  <w:num w:numId="6" w16cid:durableId="1048846566">
    <w:abstractNumId w:val="5"/>
  </w:num>
  <w:num w:numId="7" w16cid:durableId="1968585332">
    <w:abstractNumId w:val="14"/>
  </w:num>
  <w:num w:numId="8" w16cid:durableId="1957368606">
    <w:abstractNumId w:val="1"/>
  </w:num>
  <w:num w:numId="9" w16cid:durableId="154810623">
    <w:abstractNumId w:val="11"/>
  </w:num>
  <w:num w:numId="10" w16cid:durableId="1353259085">
    <w:abstractNumId w:val="12"/>
  </w:num>
  <w:num w:numId="11" w16cid:durableId="77606002">
    <w:abstractNumId w:val="2"/>
  </w:num>
  <w:num w:numId="12" w16cid:durableId="1799029500">
    <w:abstractNumId w:val="7"/>
  </w:num>
  <w:num w:numId="13" w16cid:durableId="1975063981">
    <w:abstractNumId w:val="13"/>
  </w:num>
  <w:num w:numId="14" w16cid:durableId="1876040506">
    <w:abstractNumId w:val="10"/>
  </w:num>
  <w:num w:numId="15" w16cid:durableId="661734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AB"/>
    <w:rsid w:val="000D1FAD"/>
    <w:rsid w:val="00333F72"/>
    <w:rsid w:val="003370FA"/>
    <w:rsid w:val="007F1AE0"/>
    <w:rsid w:val="00945E4E"/>
    <w:rsid w:val="00AA50CE"/>
    <w:rsid w:val="00AC7708"/>
    <w:rsid w:val="00B12E4F"/>
    <w:rsid w:val="00B83FAB"/>
    <w:rsid w:val="00DF4836"/>
    <w:rsid w:val="00E2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2EEAF"/>
  <w15:docId w15:val="{16E91F95-C0A4-4C61-9052-348631A4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87" w:hanging="10"/>
      <w:jc w:val="both"/>
    </w:pPr>
    <w:rPr>
      <w:rFonts w:ascii="PT Serif" w:eastAsia="PT Serif" w:hAnsi="PT Serif" w:cs="PT Serif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5065" w:right="57" w:hanging="10"/>
      <w:jc w:val="center"/>
      <w:outlineLvl w:val="0"/>
    </w:pPr>
    <w:rPr>
      <w:rFonts w:ascii="PT Serif" w:eastAsia="PT Serif" w:hAnsi="PT Serif" w:cs="PT Serif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87" w:hanging="10"/>
      <w:jc w:val="center"/>
      <w:outlineLvl w:val="1"/>
    </w:pPr>
    <w:rPr>
      <w:rFonts w:ascii="PT Serif" w:eastAsia="PT Serif" w:hAnsi="PT Serif" w:cs="PT Serif"/>
      <w:b/>
      <w:color w:val="000000"/>
      <w:sz w:val="1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8" w:line="259" w:lineRule="auto"/>
      <w:ind w:left="14"/>
      <w:jc w:val="center"/>
      <w:outlineLvl w:val="2"/>
    </w:pPr>
    <w:rPr>
      <w:rFonts w:ascii="PT Serif" w:eastAsia="PT Serif" w:hAnsi="PT Serif" w:cs="PT Serif"/>
      <w:color w:val="000000"/>
      <w:sz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PT Serif" w:eastAsia="PT Serif" w:hAnsi="PT Serif" w:cs="PT Serif"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rPr>
      <w:rFonts w:ascii="PT Serif" w:eastAsia="PT Serif" w:hAnsi="PT Serif" w:cs="PT Serif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PT Serif" w:eastAsia="PT Serif" w:hAnsi="PT Serif" w:cs="PT Serif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1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E4F"/>
    <w:rPr>
      <w:rFonts w:ascii="PT Serif" w:eastAsia="PT Serif" w:hAnsi="PT Serif" w:cs="PT Serif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B12E4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12E4F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6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5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6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5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Małogrzata Sokołowska</dc:creator>
  <cp:keywords/>
  <cp:lastModifiedBy>Katarzyna Wojewódka</cp:lastModifiedBy>
  <cp:revision>6</cp:revision>
  <dcterms:created xsi:type="dcterms:W3CDTF">2025-01-08T07:00:00Z</dcterms:created>
  <dcterms:modified xsi:type="dcterms:W3CDTF">2025-01-20T11:09:00Z</dcterms:modified>
</cp:coreProperties>
</file>