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92E7" w14:textId="77777777" w:rsidR="00A45202" w:rsidRPr="00B36AF4" w:rsidRDefault="00A45202" w:rsidP="00A45202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b/>
          <w:bCs/>
          <w:sz w:val="24"/>
          <w:szCs w:val="24"/>
          <w:lang w:val="en-GB"/>
        </w:rPr>
        <w:t xml:space="preserve">DECLARATION OF PARTICIPATION IN THE PROJECT </w:t>
      </w:r>
    </w:p>
    <w:p w14:paraId="1FE592E8" w14:textId="77777777" w:rsidR="00A45202" w:rsidRPr="00B36AF4" w:rsidRDefault="00A45202" w:rsidP="00A45202">
      <w:pPr>
        <w:spacing w:after="0"/>
        <w:jc w:val="center"/>
        <w:rPr>
          <w:rFonts w:asciiTheme="majorHAnsi" w:eastAsiaTheme="majorEastAsia" w:hAnsiTheme="majorHAnsi" w:cstheme="majorHAnsi"/>
          <w:b/>
          <w:bCs/>
          <w:lang w:val="en-GB"/>
        </w:rPr>
      </w:pPr>
      <w:r w:rsidRPr="00B36AF4">
        <w:rPr>
          <w:rFonts w:asciiTheme="majorHAnsi" w:eastAsiaTheme="majorEastAsia" w:hAnsiTheme="majorHAnsi" w:cstheme="majorHAnsi"/>
          <w:b/>
          <w:bCs/>
          <w:lang w:val="en-GB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A45202" w:rsidRPr="00B36AF4" w14:paraId="1FE592EA" w14:textId="77777777" w:rsidTr="00B84263">
        <w:trPr>
          <w:trHeight w:val="49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592E9" w14:textId="77777777" w:rsidR="00A45202" w:rsidRPr="00B36AF4" w:rsidRDefault="00A45202" w:rsidP="00B84263">
            <w:pPr>
              <w:spacing w:line="276" w:lineRule="auto"/>
              <w:jc w:val="center"/>
              <w:rPr>
                <w:rFonts w:asciiTheme="majorHAnsi" w:eastAsiaTheme="majorEastAsia" w:hAnsiTheme="majorHAnsi" w:cstheme="majorHAnsi"/>
                <w:b/>
                <w:bCs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b/>
                <w:bCs/>
                <w:lang w:val="en-GB"/>
              </w:rPr>
              <w:t>PROJECT DATA</w:t>
            </w:r>
          </w:p>
        </w:tc>
      </w:tr>
      <w:tr w:rsidR="00A45202" w:rsidRPr="00C70C01" w14:paraId="1FE592EF" w14:textId="77777777" w:rsidTr="00B84263">
        <w:trPr>
          <w:trHeight w:val="49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592EB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Project Data of the </w:t>
            </w:r>
            <w:r w:rsidR="00161C76">
              <w:rPr>
                <w:rFonts w:asciiTheme="majorHAnsi" w:eastAsiaTheme="majorEastAsia" w:hAnsiTheme="majorHAnsi" w:cstheme="majorHAnsi"/>
                <w:lang w:val="en-GB"/>
              </w:rPr>
              <w:t xml:space="preserve">Polish </w:t>
            </w: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National Agency for Academic Exchange</w:t>
            </w:r>
          </w:p>
        </w:tc>
        <w:tc>
          <w:tcPr>
            <w:tcW w:w="5096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592EC" w14:textId="65EA2AC0" w:rsidR="00A45202" w:rsidRPr="00B36AF4" w:rsidRDefault="005F7048" w:rsidP="00B84263">
            <w:pPr>
              <w:spacing w:line="259" w:lineRule="auto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B36AF4">
              <w:rPr>
                <w:rFonts w:asciiTheme="majorHAnsi" w:hAnsiTheme="majorHAnsi" w:cstheme="majorHAnsi"/>
                <w:lang w:val="en-GB"/>
              </w:rPr>
              <w:t xml:space="preserve">Title of the Agency Project </w:t>
            </w:r>
            <w:r w:rsidR="00A45202" w:rsidRPr="00B36AF4">
              <w:rPr>
                <w:rFonts w:asciiTheme="majorHAnsi" w:hAnsiTheme="majorHAnsi" w:cstheme="majorHAnsi"/>
                <w:lang w:val="en-GB"/>
              </w:rPr>
              <w:t>„</w:t>
            </w:r>
            <w:r w:rsidR="00C70C01">
              <w:rPr>
                <w:rFonts w:asciiTheme="majorHAnsi" w:hAnsiTheme="majorHAnsi" w:cstheme="majorHAnsi"/>
                <w:lang w:val="en-GB"/>
              </w:rPr>
              <w:t xml:space="preserve">PROM </w:t>
            </w:r>
            <w:r w:rsidR="00946A48">
              <w:rPr>
                <w:rFonts w:asciiTheme="majorHAnsi" w:hAnsiTheme="majorHAnsi" w:cstheme="majorHAnsi"/>
                <w:lang w:val="en-GB"/>
              </w:rPr>
              <w:t>short-term academic exchange</w:t>
            </w:r>
            <w:r w:rsidR="000E722D">
              <w:rPr>
                <w:rFonts w:asciiTheme="majorHAnsi" w:hAnsiTheme="majorHAnsi" w:cstheme="majorHAnsi"/>
                <w:lang w:val="en-GB"/>
              </w:rPr>
              <w:t xml:space="preserve"> programme</w:t>
            </w:r>
            <w:r w:rsidR="00A45202" w:rsidRPr="00B36AF4">
              <w:rPr>
                <w:rFonts w:asciiTheme="majorHAnsi" w:hAnsiTheme="majorHAnsi" w:cstheme="majorHAnsi"/>
                <w:lang w:val="en-GB"/>
              </w:rPr>
              <w:t>”</w:t>
            </w:r>
          </w:p>
          <w:p w14:paraId="1FE592ED" w14:textId="3D8FC837" w:rsidR="00A45202" w:rsidRPr="00B36AF4" w:rsidRDefault="00B9444C" w:rsidP="00B84263">
            <w:pPr>
              <w:spacing w:line="259" w:lineRule="auto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B36AF4">
              <w:rPr>
                <w:rFonts w:asciiTheme="majorHAnsi" w:hAnsiTheme="majorHAnsi" w:cstheme="majorHAnsi"/>
                <w:lang w:val="en-GB"/>
              </w:rPr>
              <w:t xml:space="preserve">Number of the </w:t>
            </w:r>
            <w:r w:rsidR="00A45202" w:rsidRPr="00B36AF4">
              <w:rPr>
                <w:rFonts w:asciiTheme="majorHAnsi" w:hAnsiTheme="majorHAnsi" w:cstheme="majorHAnsi"/>
                <w:lang w:val="en-GB"/>
              </w:rPr>
              <w:t>Agency</w:t>
            </w:r>
            <w:r w:rsidR="005F7048" w:rsidRPr="00B36AF4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A45202" w:rsidRPr="00B36AF4">
              <w:rPr>
                <w:rFonts w:asciiTheme="majorHAnsi" w:hAnsiTheme="majorHAnsi" w:cstheme="majorHAnsi"/>
                <w:lang w:val="en-GB"/>
              </w:rPr>
              <w:t>Project</w:t>
            </w:r>
            <w:r w:rsidR="00946A48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946A48" w:rsidRPr="00946A48">
              <w:rPr>
                <w:rFonts w:asciiTheme="majorHAnsi" w:hAnsiTheme="majorHAnsi" w:cstheme="majorHAnsi"/>
                <w:lang w:val="en-GB"/>
              </w:rPr>
              <w:t>FERS.01.05-IP.08-0218/23</w:t>
            </w:r>
          </w:p>
          <w:p w14:paraId="1FE592EE" w14:textId="77777777" w:rsidR="00A45202" w:rsidRPr="00B36AF4" w:rsidRDefault="00A45202" w:rsidP="00B84263">
            <w:pPr>
              <w:spacing w:line="259" w:lineRule="auto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B36AF4">
              <w:rPr>
                <w:rFonts w:asciiTheme="majorHAnsi" w:hAnsiTheme="majorHAnsi" w:cstheme="majorHAnsi"/>
                <w:lang w:val="en-GB"/>
              </w:rPr>
              <w:t xml:space="preserve">European Funds for Social Development 2021-2027, </w:t>
            </w:r>
            <w:r w:rsidR="005827C1" w:rsidRPr="00B36AF4">
              <w:rPr>
                <w:rFonts w:asciiTheme="majorHAnsi" w:hAnsiTheme="majorHAnsi" w:cstheme="majorHAnsi"/>
                <w:lang w:val="en-GB"/>
              </w:rPr>
              <w:t xml:space="preserve">measure </w:t>
            </w:r>
            <w:r w:rsidRPr="00B36AF4">
              <w:rPr>
                <w:rFonts w:asciiTheme="majorHAnsi" w:hAnsiTheme="majorHAnsi" w:cstheme="majorHAnsi"/>
                <w:lang w:val="en-GB"/>
              </w:rPr>
              <w:t xml:space="preserve">01.05 </w:t>
            </w:r>
            <w:r w:rsidR="005827C1" w:rsidRPr="00B36AF4">
              <w:rPr>
                <w:rFonts w:asciiTheme="majorHAnsi" w:hAnsiTheme="majorHAnsi" w:cstheme="majorHAnsi"/>
                <w:lang w:val="en-GB"/>
              </w:rPr>
              <w:t>Skills in Higher Education</w:t>
            </w:r>
          </w:p>
        </w:tc>
      </w:tr>
      <w:tr w:rsidR="00A45202" w:rsidRPr="00C70C01" w14:paraId="1FE592F2" w14:textId="77777777" w:rsidTr="00B84263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592F0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Name of the NAWA Programme and year of announcement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1944B2C3" w14:textId="77777777" w:rsidR="000E722D" w:rsidRDefault="00775722" w:rsidP="00B84263">
            <w:pPr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r>
              <w:rPr>
                <w:rFonts w:asciiTheme="majorHAnsi" w:eastAsiaTheme="majorEastAsia" w:hAnsiTheme="majorHAnsi" w:cstheme="majorHAnsi"/>
                <w:lang w:val="en-GB"/>
              </w:rPr>
              <w:t>PROM Short-term academic exchange</w:t>
            </w:r>
            <w:r w:rsidR="000E722D">
              <w:rPr>
                <w:rFonts w:asciiTheme="majorHAnsi" w:eastAsiaTheme="majorEastAsia" w:hAnsiTheme="majorHAnsi" w:cstheme="majorHAnsi"/>
                <w:lang w:val="en-GB"/>
              </w:rPr>
              <w:t xml:space="preserve"> programme</w:t>
            </w:r>
          </w:p>
          <w:p w14:paraId="1FE592F1" w14:textId="63038651" w:rsidR="00A45202" w:rsidRPr="00B36AF4" w:rsidRDefault="00775722" w:rsidP="00B84263">
            <w:pPr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r>
              <w:rPr>
                <w:rFonts w:asciiTheme="majorHAnsi" w:eastAsiaTheme="majorEastAsia" w:hAnsiTheme="majorHAnsi" w:cstheme="majorHAnsi"/>
                <w:lang w:val="en-GB"/>
              </w:rPr>
              <w:t xml:space="preserve"> – call 2024</w:t>
            </w:r>
          </w:p>
        </w:tc>
      </w:tr>
      <w:tr w:rsidR="00A45202" w:rsidRPr="000E722D" w14:paraId="1FE592F6" w14:textId="77777777" w:rsidTr="00B84263">
        <w:trPr>
          <w:trHeight w:val="76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592F3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Name of the NAWA Beneficiary</w:t>
            </w:r>
          </w:p>
          <w:p w14:paraId="1FE592F4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E592F5" w14:textId="603F6CEE" w:rsidR="00A45202" w:rsidRPr="00B36AF4" w:rsidRDefault="00775722" w:rsidP="00B84263">
            <w:pPr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proofErr w:type="spellStart"/>
            <w:r>
              <w:rPr>
                <w:rFonts w:asciiTheme="majorHAnsi" w:eastAsiaTheme="majorEastAsia" w:hAnsiTheme="majorHAnsi" w:cstheme="majorHAnsi"/>
                <w:lang w:val="en-GB"/>
              </w:rPr>
              <w:t>Politechnika</w:t>
            </w:r>
            <w:proofErr w:type="spellEnd"/>
            <w:r>
              <w:rPr>
                <w:rFonts w:asciiTheme="majorHAnsi" w:eastAsiaTheme="majorEastAsia" w:hAnsiTheme="majorHAnsi" w:cstheme="majorHAnsi"/>
                <w:lang w:val="en-GB"/>
              </w:rPr>
              <w:t xml:space="preserve"> Śląska (Silesian University of Technology)</w:t>
            </w:r>
            <w:r w:rsidR="00A45202"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</w:t>
            </w:r>
          </w:p>
        </w:tc>
      </w:tr>
      <w:tr w:rsidR="00A45202" w:rsidRPr="000E722D" w14:paraId="1FE592F9" w14:textId="77777777" w:rsidTr="00B84263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592F7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NAWA Beneficiary</w:t>
            </w:r>
            <w:r w:rsidR="00B9444C" w:rsidRPr="00B36AF4">
              <w:rPr>
                <w:rFonts w:asciiTheme="majorHAnsi" w:eastAsiaTheme="majorEastAsia" w:hAnsiTheme="majorHAnsi" w:cstheme="majorHAnsi"/>
                <w:lang w:val="en-GB"/>
              </w:rPr>
              <w:t>’s</w:t>
            </w: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Project</w:t>
            </w:r>
            <w:r w:rsidR="00B9444C"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title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E592F8" w14:textId="39874327" w:rsidR="00A45202" w:rsidRPr="00B36AF4" w:rsidRDefault="000E722D" w:rsidP="00B84263">
            <w:pPr>
              <w:jc w:val="center"/>
              <w:rPr>
                <w:rFonts w:asciiTheme="majorHAnsi" w:eastAsiaTheme="majorEastAsia" w:hAnsiTheme="majorHAnsi" w:cstheme="majorHAnsi"/>
                <w:i/>
                <w:iCs/>
                <w:lang w:val="en-GB"/>
              </w:rPr>
            </w:pPr>
            <w:r>
              <w:rPr>
                <w:rFonts w:asciiTheme="majorHAnsi" w:eastAsiaTheme="majorEastAsia" w:hAnsiTheme="majorHAnsi" w:cstheme="majorHAnsi"/>
                <w:i/>
                <w:iCs/>
                <w:lang w:val="en-GB"/>
              </w:rPr>
              <w:t>PROM – Short-term academic exchange programme</w:t>
            </w:r>
            <w:r w:rsidR="00A45202" w:rsidRPr="00B36AF4">
              <w:rPr>
                <w:rFonts w:asciiTheme="majorHAnsi" w:eastAsiaTheme="majorEastAsia" w:hAnsiTheme="majorHAnsi" w:cstheme="majorHAnsi"/>
                <w:i/>
                <w:iCs/>
                <w:lang w:val="en-GB"/>
              </w:rPr>
              <w:t xml:space="preserve"> </w:t>
            </w:r>
          </w:p>
        </w:tc>
      </w:tr>
      <w:tr w:rsidR="00A45202" w:rsidRPr="00B36AF4" w14:paraId="1FE592FC" w14:textId="77777777" w:rsidTr="00B84263">
        <w:trPr>
          <w:trHeight w:val="735"/>
        </w:trPr>
        <w:tc>
          <w:tcPr>
            <w:tcW w:w="396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E592FA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NAWA Beneficiary</w:t>
            </w:r>
            <w:r w:rsidR="00B9444C" w:rsidRPr="00B36AF4">
              <w:rPr>
                <w:rFonts w:asciiTheme="majorHAnsi" w:eastAsiaTheme="majorEastAsia" w:hAnsiTheme="majorHAnsi" w:cstheme="majorHAnsi"/>
                <w:lang w:val="en-GB"/>
              </w:rPr>
              <w:t>’s</w:t>
            </w: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Project</w:t>
            </w:r>
            <w:r w:rsidR="00B9444C"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number</w:t>
            </w:r>
          </w:p>
        </w:tc>
        <w:tc>
          <w:tcPr>
            <w:tcW w:w="509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E592FB" w14:textId="5BAD87B2" w:rsidR="00A45202" w:rsidRPr="00B36AF4" w:rsidRDefault="00D45197" w:rsidP="00B84263">
            <w:pPr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r w:rsidRPr="00042476">
              <w:rPr>
                <w:rFonts w:asciiTheme="majorHAnsi" w:eastAsiaTheme="majorEastAsia" w:hAnsiTheme="majorHAnsi" w:cstheme="majorHAnsi"/>
              </w:rPr>
              <w:t>FERS.01.05-IP.08-0218/23</w:t>
            </w:r>
            <w:r>
              <w:rPr>
                <w:rFonts w:asciiTheme="majorHAnsi" w:eastAsiaTheme="majorEastAsia" w:hAnsiTheme="majorHAnsi" w:cstheme="majorHAnsi"/>
              </w:rPr>
              <w:t>/BPI/PRO/2024/1/00014</w:t>
            </w:r>
            <w:r w:rsidR="00A45202"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</w:t>
            </w:r>
          </w:p>
        </w:tc>
      </w:tr>
    </w:tbl>
    <w:p w14:paraId="1FE592FD" w14:textId="77777777" w:rsidR="00A45202" w:rsidRPr="00B36AF4" w:rsidRDefault="00A45202" w:rsidP="00A45202">
      <w:pPr>
        <w:spacing w:after="200" w:line="276" w:lineRule="auto"/>
        <w:rPr>
          <w:rFonts w:asciiTheme="majorHAnsi" w:eastAsiaTheme="majorEastAsia" w:hAnsiTheme="majorHAnsi" w:cstheme="majorHAnsi"/>
          <w:b/>
          <w:bCs/>
          <w:lang w:val="en-GB"/>
        </w:rPr>
      </w:pPr>
      <w:r w:rsidRPr="00B36AF4">
        <w:rPr>
          <w:rFonts w:asciiTheme="majorHAnsi" w:eastAsiaTheme="majorEastAsia" w:hAnsiTheme="majorHAnsi" w:cstheme="majorHAnsi"/>
          <w:b/>
          <w:bCs/>
          <w:lang w:val="en-GB"/>
        </w:rPr>
        <w:t xml:space="preserve"> </w:t>
      </w:r>
    </w:p>
    <w:p w14:paraId="1FE592FE" w14:textId="77777777" w:rsidR="00A45202" w:rsidRPr="00B36AF4" w:rsidRDefault="005827C1" w:rsidP="00A45202">
      <w:pPr>
        <w:spacing w:line="276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I, the undersigned</w:t>
      </w:r>
      <w:r w:rsidR="00A45202"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A45202" w:rsidRPr="00B36AF4" w14:paraId="1FE59301" w14:textId="77777777" w:rsidTr="00B84263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1FE592FF" w14:textId="77777777" w:rsidR="00A45202" w:rsidRPr="00B36AF4" w:rsidRDefault="00B9444C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First n</w:t>
            </w:r>
            <w:r w:rsidR="00BC66ED" w:rsidRPr="00B36AF4">
              <w:rPr>
                <w:rFonts w:asciiTheme="majorHAnsi" w:eastAsiaTheme="majorEastAsia" w:hAnsiTheme="majorHAnsi" w:cstheme="majorHAnsi"/>
                <w:lang w:val="en-GB"/>
              </w:rPr>
              <w:t>ame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1FE59300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</w:t>
            </w:r>
          </w:p>
        </w:tc>
      </w:tr>
      <w:tr w:rsidR="00A45202" w:rsidRPr="00B36AF4" w14:paraId="1FE59304" w14:textId="77777777" w:rsidTr="00B84263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1FE59302" w14:textId="77777777" w:rsidR="00A45202" w:rsidRPr="00B36AF4" w:rsidRDefault="00BC66ED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Surname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1FE59303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</w:t>
            </w:r>
          </w:p>
        </w:tc>
      </w:tr>
      <w:tr w:rsidR="00A45202" w:rsidRPr="00B36AF4" w14:paraId="1FE59307" w14:textId="77777777" w:rsidTr="00B84263">
        <w:trPr>
          <w:trHeight w:val="450"/>
        </w:trPr>
        <w:tc>
          <w:tcPr>
            <w:tcW w:w="3964" w:type="dxa"/>
            <w:shd w:val="clear" w:color="auto" w:fill="E5E5E5"/>
            <w:tcMar>
              <w:left w:w="108" w:type="dxa"/>
              <w:right w:w="108" w:type="dxa"/>
            </w:tcMar>
            <w:vAlign w:val="center"/>
          </w:tcPr>
          <w:p w14:paraId="1FE59305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PESEL (</w:t>
            </w:r>
            <w:r w:rsidR="00BC66ED" w:rsidRPr="00B36AF4">
              <w:rPr>
                <w:rFonts w:asciiTheme="majorHAnsi" w:eastAsiaTheme="majorEastAsia" w:hAnsiTheme="majorHAnsi" w:cstheme="majorHAnsi"/>
                <w:lang w:val="en-GB"/>
              </w:rPr>
              <w:t>if applicable</w:t>
            </w: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>)</w:t>
            </w:r>
          </w:p>
        </w:tc>
        <w:tc>
          <w:tcPr>
            <w:tcW w:w="5096" w:type="dxa"/>
            <w:tcMar>
              <w:left w:w="108" w:type="dxa"/>
              <w:right w:w="108" w:type="dxa"/>
            </w:tcMar>
            <w:vAlign w:val="center"/>
          </w:tcPr>
          <w:p w14:paraId="1FE59306" w14:textId="77777777" w:rsidR="00A45202" w:rsidRPr="00B36AF4" w:rsidRDefault="00A45202" w:rsidP="00B84263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B36AF4">
              <w:rPr>
                <w:rFonts w:asciiTheme="majorHAnsi" w:eastAsiaTheme="majorEastAsia" w:hAnsiTheme="majorHAnsi" w:cstheme="majorHAnsi"/>
                <w:lang w:val="en-GB"/>
              </w:rPr>
              <w:t xml:space="preserve"> </w:t>
            </w:r>
          </w:p>
        </w:tc>
      </w:tr>
    </w:tbl>
    <w:p w14:paraId="1FE59308" w14:textId="77777777" w:rsidR="00A45202" w:rsidRPr="00B36AF4" w:rsidRDefault="00A45202" w:rsidP="00A45202">
      <w:pPr>
        <w:spacing w:line="257" w:lineRule="auto"/>
        <w:jc w:val="both"/>
        <w:rPr>
          <w:rFonts w:asciiTheme="majorHAnsi" w:eastAsiaTheme="majorEastAsia" w:hAnsiTheme="majorHAnsi" w:cstheme="majorHAnsi"/>
          <w:lang w:val="en-GB"/>
        </w:rPr>
      </w:pPr>
      <w:r w:rsidRPr="00B36AF4">
        <w:rPr>
          <w:rFonts w:asciiTheme="majorHAnsi" w:eastAsiaTheme="majorEastAsia" w:hAnsiTheme="majorHAnsi" w:cstheme="majorHAnsi"/>
          <w:lang w:val="en-GB"/>
        </w:rPr>
        <w:t xml:space="preserve"> </w:t>
      </w:r>
    </w:p>
    <w:p w14:paraId="1FE59309" w14:textId="77777777" w:rsidR="00BC66ED" w:rsidRPr="00B36AF4" w:rsidRDefault="00BC66ED" w:rsidP="00A45202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declare my voluntary participation in the Agency’s Project </w:t>
      </w:r>
      <w:r w:rsidR="00B9444C"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under</w:t>
      </w: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 the terms </w:t>
      </w:r>
      <w:r w:rsidR="00B9444C"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and conditions </w:t>
      </w: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specified in the Regulations for Recruitment for the NAWA Beneficiary’s Project.</w:t>
      </w:r>
    </w:p>
    <w:p w14:paraId="1FE5930A" w14:textId="77777777" w:rsidR="00A45202" w:rsidRPr="00B36AF4" w:rsidRDefault="005F7048" w:rsidP="00A45202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In addition I declare that:</w:t>
      </w:r>
    </w:p>
    <w:p w14:paraId="1FE5930B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1. I have read the rules of recruitment and participation in the NAWA Beneficiary's project, contained in the NAWA Beneficiary Recruitment Regulations, I accept all provisions of the aforementioned Regulations and declare that I meet the criteria for participation in the project specified in the aforementioned Regulations.</w:t>
      </w:r>
    </w:p>
    <w:p w14:paraId="1FE5930C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2. I have been informed that the NAWA Beneficiary's project is implemented as part of the Agency Project, of which I become a participant upon signing this Declaration.</w:t>
      </w:r>
    </w:p>
    <w:p w14:paraId="1FE5930D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3. I have been informed of the obligation to participate in the measurement of the results of the Agency Project within 4 weeks of the end of my participation in </w:t>
      </w:r>
      <w:r w:rsidR="00B9444C"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the </w:t>
      </w: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support, in surveys and evaluation studies </w:t>
      </w:r>
      <w:r w:rsidR="00B9444C"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performed</w:t>
      </w: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 for the needs of the Agency Project and the NAWA Beneficiary project.</w:t>
      </w:r>
    </w:p>
    <w:p w14:paraId="1FE5930E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4. I belong to the following category of the target group covered by the Agency Project </w:t>
      </w:r>
      <w:r w:rsidRPr="00B36AF4">
        <w:rPr>
          <w:rFonts w:asciiTheme="majorHAnsi" w:eastAsiaTheme="majorEastAsia" w:hAnsiTheme="majorHAnsi" w:cstheme="majorHAnsi"/>
          <w:sz w:val="24"/>
          <w:szCs w:val="24"/>
          <w:vertAlign w:val="superscript"/>
          <w:lang w:val="en-GB"/>
        </w:rPr>
        <w:t>[1]</w:t>
      </w: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:</w:t>
      </w:r>
    </w:p>
    <w:p w14:paraId="1FE5930F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Foreign student,</w:t>
      </w:r>
    </w:p>
    <w:p w14:paraId="1FE59310" w14:textId="77777777" w:rsidR="00B9444C" w:rsidRPr="00B36AF4" w:rsidRDefault="00B9444C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lastRenderedPageBreak/>
        <w:t>Foreign student,</w:t>
      </w:r>
    </w:p>
    <w:p w14:paraId="1FE59311" w14:textId="77777777" w:rsidR="00B9444C" w:rsidRPr="00B36AF4" w:rsidRDefault="00B9444C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Foreign PhD student</w:t>
      </w:r>
    </w:p>
    <w:p w14:paraId="1FE59312" w14:textId="77777777" w:rsidR="00B9444C" w:rsidRPr="00B36AF4" w:rsidRDefault="00B9444C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Domestic student,</w:t>
      </w:r>
    </w:p>
    <w:p w14:paraId="1FE59313" w14:textId="77777777" w:rsidR="00B9444C" w:rsidRPr="00B36AF4" w:rsidRDefault="00B9444C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Domestic PhD student,</w:t>
      </w:r>
    </w:p>
    <w:p w14:paraId="1FE59314" w14:textId="77777777" w:rsidR="00B9444C" w:rsidRPr="00B36AF4" w:rsidRDefault="002B018B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Foreign teaching staff, position: …………………………………………………………..…….………,</w:t>
      </w:r>
    </w:p>
    <w:p w14:paraId="1FE59315" w14:textId="77777777" w:rsidR="002B018B" w:rsidRPr="00B36AF4" w:rsidRDefault="002B018B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Foreign scientific staff, position: …………………………………………………………………………,</w:t>
      </w:r>
    </w:p>
    <w:p w14:paraId="1FE59316" w14:textId="77777777" w:rsidR="002B018B" w:rsidRPr="00B36AF4" w:rsidRDefault="002B018B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Foreign administrative staff, position: ………………………………………………………………..,</w:t>
      </w:r>
    </w:p>
    <w:p w14:paraId="1FE59317" w14:textId="77777777" w:rsidR="002B018B" w:rsidRPr="00B36AF4" w:rsidRDefault="002B018B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Academic teachers, position: ………………………………………………………………………………,</w:t>
      </w:r>
    </w:p>
    <w:p w14:paraId="1FE59318" w14:textId="77777777" w:rsidR="002B018B" w:rsidRPr="00B36AF4" w:rsidRDefault="002B018B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Non-academic employees, position: …………………………………………………..………………,</w:t>
      </w:r>
    </w:p>
    <w:p w14:paraId="1FE59319" w14:textId="77777777" w:rsidR="002B018B" w:rsidRPr="00B36AF4" w:rsidRDefault="002B018B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Scientific and research-technical employees, position ………………………………………..,</w:t>
      </w:r>
    </w:p>
    <w:p w14:paraId="1FE5931A" w14:textId="77777777" w:rsidR="002B018B" w:rsidRPr="00B36AF4" w:rsidRDefault="002B018B" w:rsidP="00B9444C">
      <w:pPr>
        <w:pStyle w:val="Akapitzlist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Other employees of scientific and research units, position: …………………………………</w:t>
      </w:r>
    </w:p>
    <w:p w14:paraId="1FE5931B" w14:textId="77777777" w:rsidR="005F7048" w:rsidRPr="00B36AF4" w:rsidRDefault="002B018B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 </w:t>
      </w:r>
    </w:p>
    <w:p w14:paraId="1FE5931C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Forewarned of criminal liability under Article 233 of the Penal Code for making a false statement or concealing the truth, which </w:t>
      </w:r>
      <w:r w:rsidR="002B018B"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article </w:t>
      </w: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provides for a penalty of imprisonment for up to 3 years, I declare that the data contained in this Declaration is complete and true.</w:t>
      </w:r>
    </w:p>
    <w:p w14:paraId="1FE5931D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I acknowledge that this information may be subject to verification in terms of its truthfulness.</w:t>
      </w:r>
    </w:p>
    <w:p w14:paraId="1FE5931E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I undertake to immediately inform the National Agency for Academic Exchange and the NAWA Beneficiary of any change in </w:t>
      </w:r>
      <w:r w:rsidR="002B018B"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 xml:space="preserve">the </w:t>
      </w:r>
      <w:r w:rsidRPr="00B36AF4">
        <w:rPr>
          <w:rFonts w:asciiTheme="majorHAnsi" w:eastAsiaTheme="majorEastAsia" w:hAnsiTheme="majorHAnsi" w:cstheme="majorHAnsi"/>
          <w:sz w:val="24"/>
          <w:szCs w:val="24"/>
          <w:lang w:val="en-GB"/>
        </w:rPr>
        <w:t>personal and contact data provided in the Declaration and other application documents.</w:t>
      </w:r>
    </w:p>
    <w:p w14:paraId="1FE5931F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4"/>
          <w:szCs w:val="24"/>
          <w:lang w:val="en-GB"/>
        </w:rPr>
      </w:pPr>
    </w:p>
    <w:p w14:paraId="1FE59320" w14:textId="77777777" w:rsidR="005F7048" w:rsidRPr="00B36AF4" w:rsidRDefault="005F7048" w:rsidP="005F7048">
      <w:pPr>
        <w:spacing w:line="257" w:lineRule="auto"/>
        <w:jc w:val="both"/>
        <w:rPr>
          <w:rFonts w:asciiTheme="majorHAnsi" w:eastAsiaTheme="majorEastAsia" w:hAnsiTheme="majorHAnsi" w:cstheme="majorHAnsi"/>
          <w:sz w:val="22"/>
          <w:szCs w:val="22"/>
          <w:lang w:val="en-GB"/>
        </w:rPr>
      </w:pPr>
      <w:r w:rsidRPr="00B36AF4">
        <w:rPr>
          <w:rFonts w:asciiTheme="majorHAnsi" w:eastAsiaTheme="majorEastAsia" w:hAnsiTheme="majorHAnsi" w:cstheme="majorHAnsi"/>
          <w:sz w:val="22"/>
          <w:szCs w:val="22"/>
          <w:vertAlign w:val="superscript"/>
          <w:lang w:val="en-GB"/>
        </w:rPr>
        <w:t>[1]</w:t>
      </w:r>
      <w:r w:rsidRPr="00B36AF4">
        <w:rPr>
          <w:rFonts w:asciiTheme="majorHAnsi" w:eastAsiaTheme="majorEastAsia" w:hAnsiTheme="majorHAnsi" w:cstheme="majorHAnsi"/>
          <w:sz w:val="22"/>
          <w:szCs w:val="22"/>
          <w:lang w:val="en-GB"/>
        </w:rPr>
        <w:t xml:space="preserve"> </w:t>
      </w:r>
      <w:r w:rsidR="002B018B" w:rsidRPr="00B36AF4">
        <w:rPr>
          <w:rFonts w:asciiTheme="majorHAnsi" w:eastAsiaTheme="majorEastAsia" w:hAnsiTheme="majorHAnsi" w:cstheme="majorHAnsi"/>
          <w:sz w:val="15"/>
          <w:szCs w:val="15"/>
          <w:lang w:val="en-GB"/>
        </w:rPr>
        <w:t>S</w:t>
      </w:r>
      <w:r w:rsidRPr="00B36AF4">
        <w:rPr>
          <w:rFonts w:asciiTheme="majorHAnsi" w:eastAsiaTheme="majorEastAsia" w:hAnsiTheme="majorHAnsi" w:cstheme="majorHAnsi"/>
          <w:sz w:val="15"/>
          <w:szCs w:val="15"/>
          <w:lang w:val="en-GB"/>
        </w:rPr>
        <w:t>elect one correct answer.</w:t>
      </w:r>
    </w:p>
    <w:p w14:paraId="1FE59321" w14:textId="6E6EC13A" w:rsidR="005F7048" w:rsidRPr="00B36AF4" w:rsidRDefault="00A877E0" w:rsidP="00B36AF4">
      <w:pPr>
        <w:spacing w:line="257" w:lineRule="auto"/>
        <w:ind w:left="5670"/>
        <w:jc w:val="both"/>
        <w:rPr>
          <w:rFonts w:asciiTheme="majorHAnsi" w:eastAsiaTheme="majorEastAsia" w:hAnsiTheme="majorHAnsi" w:cstheme="majorHAnsi"/>
          <w:sz w:val="22"/>
          <w:szCs w:val="22"/>
          <w:lang w:val="en-GB"/>
        </w:rPr>
      </w:pPr>
      <w:r>
        <w:rPr>
          <w:rFonts w:asciiTheme="majorHAnsi" w:eastAsiaTheme="majorEastAsia" w:hAnsiTheme="majorHAnsi" w:cstheme="majorHAnsi"/>
          <w:sz w:val="22"/>
          <w:szCs w:val="22"/>
          <w:lang w:val="en-GB"/>
        </w:rPr>
        <w:t>____________________________________</w:t>
      </w:r>
    </w:p>
    <w:p w14:paraId="1FE59322" w14:textId="77777777" w:rsidR="005F7048" w:rsidRPr="00B36AF4" w:rsidRDefault="002B018B" w:rsidP="002B018B">
      <w:pPr>
        <w:spacing w:line="257" w:lineRule="auto"/>
        <w:ind w:left="5670"/>
        <w:jc w:val="both"/>
        <w:rPr>
          <w:rFonts w:asciiTheme="majorHAnsi" w:eastAsiaTheme="majorEastAsia" w:hAnsiTheme="majorHAnsi" w:cstheme="majorHAnsi"/>
          <w:sz w:val="22"/>
          <w:szCs w:val="22"/>
          <w:lang w:val="en-GB"/>
        </w:rPr>
      </w:pPr>
      <w:r w:rsidRPr="00B36AF4">
        <w:rPr>
          <w:rFonts w:asciiTheme="majorHAnsi" w:eastAsiaTheme="majorEastAsia" w:hAnsiTheme="majorHAnsi" w:cstheme="majorHAnsi"/>
          <w:sz w:val="22"/>
          <w:szCs w:val="22"/>
          <w:lang w:val="en-GB"/>
        </w:rPr>
        <w:t xml:space="preserve">Signature of the </w:t>
      </w:r>
      <w:r w:rsidR="005F7048" w:rsidRPr="00B36AF4">
        <w:rPr>
          <w:rFonts w:asciiTheme="majorHAnsi" w:eastAsiaTheme="majorEastAsia" w:hAnsiTheme="majorHAnsi" w:cstheme="majorHAnsi"/>
          <w:sz w:val="22"/>
          <w:szCs w:val="22"/>
          <w:lang w:val="en-GB"/>
        </w:rPr>
        <w:t>Project Participant</w:t>
      </w:r>
    </w:p>
    <w:p w14:paraId="1FE59323" w14:textId="77777777" w:rsidR="002B018B" w:rsidRPr="00B36AF4" w:rsidRDefault="005F7048" w:rsidP="002B018B">
      <w:pPr>
        <w:pStyle w:val="Bezodstpw"/>
        <w:ind w:left="5670"/>
        <w:rPr>
          <w:rFonts w:eastAsiaTheme="majorEastAsia"/>
          <w:i/>
          <w:iCs/>
          <w:sz w:val="16"/>
          <w:szCs w:val="16"/>
          <w:lang w:val="en-GB"/>
        </w:rPr>
      </w:pPr>
      <w:r w:rsidRPr="00B36AF4">
        <w:rPr>
          <w:rFonts w:eastAsiaTheme="majorEastAsia"/>
          <w:i/>
          <w:iCs/>
          <w:sz w:val="16"/>
          <w:szCs w:val="16"/>
          <w:lang w:val="en-GB"/>
        </w:rPr>
        <w:t>[signed: with a qualified electronic signature; trusted profile;</w:t>
      </w:r>
    </w:p>
    <w:p w14:paraId="1FE59324" w14:textId="77777777" w:rsidR="005F7048" w:rsidRPr="00B36AF4" w:rsidRDefault="005F7048" w:rsidP="002B018B">
      <w:pPr>
        <w:pStyle w:val="Bezodstpw"/>
        <w:ind w:left="5670"/>
        <w:rPr>
          <w:rFonts w:eastAsiaTheme="majorEastAsia"/>
          <w:i/>
          <w:iCs/>
          <w:sz w:val="16"/>
          <w:szCs w:val="16"/>
          <w:lang w:val="en-GB"/>
        </w:rPr>
      </w:pPr>
      <w:r w:rsidRPr="00B36AF4">
        <w:rPr>
          <w:rFonts w:eastAsiaTheme="majorEastAsia"/>
          <w:i/>
          <w:iCs/>
          <w:sz w:val="16"/>
          <w:szCs w:val="16"/>
          <w:lang w:val="en-GB"/>
        </w:rPr>
        <w:t xml:space="preserve"> handwritten signature; electronic authori</w:t>
      </w:r>
      <w:r w:rsidR="002B018B" w:rsidRPr="00B36AF4">
        <w:rPr>
          <w:rFonts w:eastAsiaTheme="majorEastAsia"/>
          <w:i/>
          <w:iCs/>
          <w:sz w:val="16"/>
          <w:szCs w:val="16"/>
          <w:lang w:val="en-GB"/>
        </w:rPr>
        <w:t>s</w:t>
      </w:r>
      <w:r w:rsidRPr="00B36AF4">
        <w:rPr>
          <w:rFonts w:eastAsiaTheme="majorEastAsia"/>
          <w:i/>
          <w:iCs/>
          <w:sz w:val="16"/>
          <w:szCs w:val="16"/>
          <w:lang w:val="en-GB"/>
        </w:rPr>
        <w:t>ation]</w:t>
      </w:r>
    </w:p>
    <w:p w14:paraId="1FE59325" w14:textId="77777777" w:rsidR="0085270F" w:rsidRPr="00B36AF4" w:rsidRDefault="0085270F">
      <w:pPr>
        <w:rPr>
          <w:lang w:val="en-GB"/>
        </w:rPr>
      </w:pPr>
    </w:p>
    <w:p w14:paraId="1FE59326" w14:textId="77777777" w:rsidR="00B36AF4" w:rsidRPr="00B36AF4" w:rsidRDefault="00B36AF4">
      <w:pPr>
        <w:rPr>
          <w:lang w:val="en-GB"/>
        </w:rPr>
      </w:pPr>
    </w:p>
    <w:sectPr w:rsidR="00B36AF4" w:rsidRPr="00B36AF4" w:rsidSect="00E4130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D907" w14:textId="77777777" w:rsidR="00EF2FA9" w:rsidRDefault="00EF2FA9" w:rsidP="00A45202">
      <w:pPr>
        <w:spacing w:after="0" w:line="240" w:lineRule="auto"/>
      </w:pPr>
      <w:r>
        <w:separator/>
      </w:r>
    </w:p>
  </w:endnote>
  <w:endnote w:type="continuationSeparator" w:id="0">
    <w:p w14:paraId="72BB8E38" w14:textId="77777777" w:rsidR="00EF2FA9" w:rsidRDefault="00EF2FA9" w:rsidP="00A4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2675" w14:textId="77777777" w:rsidR="00EF2FA9" w:rsidRDefault="00EF2FA9" w:rsidP="00A45202">
      <w:pPr>
        <w:spacing w:after="0" w:line="240" w:lineRule="auto"/>
      </w:pPr>
      <w:r>
        <w:separator/>
      </w:r>
    </w:p>
  </w:footnote>
  <w:footnote w:type="continuationSeparator" w:id="0">
    <w:p w14:paraId="533BE8CA" w14:textId="77777777" w:rsidR="00EF2FA9" w:rsidRDefault="00EF2FA9" w:rsidP="00A4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932B" w14:textId="77777777" w:rsidR="00A45202" w:rsidRDefault="00A45202">
    <w:pPr>
      <w:pStyle w:val="Nagwek"/>
    </w:pPr>
    <w:r w:rsidRPr="0013648F">
      <w:rPr>
        <w:rFonts w:ascii="Aptos" w:hAnsi="Aptos"/>
        <w:noProof/>
        <w:lang w:eastAsia="pl-PL"/>
      </w:rPr>
      <w:drawing>
        <wp:inline distT="0" distB="0" distL="0" distR="0" wp14:anchorId="1FE5932C" wp14:editId="1FE5932D">
          <wp:extent cx="6120130" cy="680720"/>
          <wp:effectExtent l="0" t="0" r="1270" b="5080"/>
          <wp:docPr id="1388300949" name="Obraz 1" descr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num w:numId="1" w16cid:durableId="425345332">
    <w:abstractNumId w:val="0"/>
  </w:num>
  <w:num w:numId="2" w16cid:durableId="8142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02"/>
    <w:rsid w:val="000E722D"/>
    <w:rsid w:val="00161C76"/>
    <w:rsid w:val="00163EC9"/>
    <w:rsid w:val="00170CD7"/>
    <w:rsid w:val="002B018B"/>
    <w:rsid w:val="0051546E"/>
    <w:rsid w:val="005827C1"/>
    <w:rsid w:val="005857E5"/>
    <w:rsid w:val="005B5632"/>
    <w:rsid w:val="005F7048"/>
    <w:rsid w:val="00775722"/>
    <w:rsid w:val="007B3ECA"/>
    <w:rsid w:val="0085270F"/>
    <w:rsid w:val="008C7BFD"/>
    <w:rsid w:val="008E6048"/>
    <w:rsid w:val="00946A48"/>
    <w:rsid w:val="00A45202"/>
    <w:rsid w:val="00A52A3B"/>
    <w:rsid w:val="00A877E0"/>
    <w:rsid w:val="00A94078"/>
    <w:rsid w:val="00AB569C"/>
    <w:rsid w:val="00B36AF4"/>
    <w:rsid w:val="00B9444C"/>
    <w:rsid w:val="00BC66ED"/>
    <w:rsid w:val="00C70C01"/>
    <w:rsid w:val="00D45197"/>
    <w:rsid w:val="00D702E5"/>
    <w:rsid w:val="00E41306"/>
    <w:rsid w:val="00EF2FA9"/>
    <w:rsid w:val="00F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92E7"/>
  <w15:chartTrackingRefBased/>
  <w15:docId w15:val="{7E960229-3582-E542-9F97-1553BD5D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202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2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2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2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2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2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2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2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2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2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2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2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202"/>
    <w:rPr>
      <w:i/>
      <w:iCs/>
      <w:color w:val="404040" w:themeColor="text1" w:themeTint="BF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A452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2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2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2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520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202"/>
  </w:style>
  <w:style w:type="paragraph" w:styleId="Stopka">
    <w:name w:val="footer"/>
    <w:basedOn w:val="Normalny"/>
    <w:link w:val="StopkaZnak"/>
    <w:uiPriority w:val="99"/>
    <w:unhideWhenUsed/>
    <w:rsid w:val="00A4520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202"/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A45202"/>
  </w:style>
  <w:style w:type="character" w:styleId="Hipercze">
    <w:name w:val="Hyperlink"/>
    <w:basedOn w:val="Domylnaczcionkaakapitu"/>
    <w:uiPriority w:val="99"/>
    <w:unhideWhenUsed/>
    <w:rsid w:val="00A4520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4520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018B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Katarzyna Czumak</cp:lastModifiedBy>
  <cp:revision>11</cp:revision>
  <dcterms:created xsi:type="dcterms:W3CDTF">2025-03-09T08:42:00Z</dcterms:created>
  <dcterms:modified xsi:type="dcterms:W3CDTF">2025-03-17T08:32:00Z</dcterms:modified>
</cp:coreProperties>
</file>