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6CC" w:rsidRPr="00513262" w:rsidRDefault="002506CC" w:rsidP="008573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202124"/>
          <w:sz w:val="26"/>
          <w:szCs w:val="26"/>
          <w:lang w:val="de-DE" w:eastAsia="pl-PL"/>
        </w:rPr>
      </w:pPr>
      <w:r w:rsidRPr="00513262">
        <w:rPr>
          <w:rFonts w:ascii="Bookman Old Style" w:eastAsia="Times New Roman" w:hAnsi="Bookman Old Style" w:cs="Courier New"/>
          <w:color w:val="202124"/>
          <w:sz w:val="26"/>
          <w:szCs w:val="26"/>
          <w:lang w:val="de-DE" w:eastAsia="pl-PL"/>
        </w:rPr>
        <w:t>Sehr geehrte Damen und Herren,</w:t>
      </w:r>
    </w:p>
    <w:p w:rsidR="005405A5" w:rsidRPr="00513262" w:rsidRDefault="005405A5" w:rsidP="008573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202124"/>
          <w:sz w:val="26"/>
          <w:szCs w:val="26"/>
          <w:lang w:val="de-DE" w:eastAsia="pl-PL"/>
        </w:rPr>
      </w:pPr>
    </w:p>
    <w:p w:rsidR="002506CC" w:rsidRPr="00513262" w:rsidRDefault="002506CC" w:rsidP="008573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202124"/>
          <w:sz w:val="26"/>
          <w:szCs w:val="26"/>
          <w:lang w:val="de-DE" w:eastAsia="pl-PL"/>
        </w:rPr>
      </w:pPr>
      <w:r w:rsidRPr="00513262">
        <w:rPr>
          <w:rFonts w:ascii="Bookman Old Style" w:eastAsia="Times New Roman" w:hAnsi="Bookman Old Style" w:cs="Courier New"/>
          <w:color w:val="202124"/>
          <w:sz w:val="26"/>
          <w:szCs w:val="26"/>
          <w:lang w:val="de-DE" w:eastAsia="pl-PL"/>
        </w:rPr>
        <w:t xml:space="preserve">das Fremdspracheninstitut  der Schlesischen Technischen Universität lädt Sie herzlich </w:t>
      </w:r>
      <w:r w:rsidR="005405A5" w:rsidRPr="00513262">
        <w:rPr>
          <w:rFonts w:ascii="Bookman Old Style" w:eastAsia="Times New Roman" w:hAnsi="Bookman Old Style" w:cs="Courier New"/>
          <w:color w:val="202124"/>
          <w:sz w:val="26"/>
          <w:szCs w:val="26"/>
          <w:lang w:val="de-DE" w:eastAsia="pl-PL"/>
        </w:rPr>
        <w:t xml:space="preserve">zur </w:t>
      </w:r>
      <w:r w:rsidRPr="00513262">
        <w:rPr>
          <w:rFonts w:ascii="Bookman Old Style" w:eastAsia="Times New Roman" w:hAnsi="Bookman Old Style" w:cs="Courier New"/>
          <w:color w:val="202124"/>
          <w:sz w:val="26"/>
          <w:szCs w:val="26"/>
          <w:lang w:val="de-DE" w:eastAsia="pl-PL"/>
        </w:rPr>
        <w:t xml:space="preserve">XI. wissenschaftlich-didaktischen  Tagung „Fremdsprachen  – Schlüssel zum Dialog“ </w:t>
      </w:r>
      <w:r w:rsidR="005405A5" w:rsidRPr="00513262">
        <w:rPr>
          <w:rFonts w:ascii="Bookman Old Style" w:eastAsia="Times New Roman" w:hAnsi="Bookman Old Style" w:cs="Courier New"/>
          <w:color w:val="202124"/>
          <w:sz w:val="26"/>
          <w:szCs w:val="26"/>
          <w:lang w:val="de-DE" w:eastAsia="pl-PL"/>
        </w:rPr>
        <w:t xml:space="preserve"> ein.</w:t>
      </w:r>
    </w:p>
    <w:p w:rsidR="00857357" w:rsidRPr="00513262" w:rsidRDefault="00857357" w:rsidP="008573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202124"/>
          <w:sz w:val="26"/>
          <w:szCs w:val="26"/>
          <w:lang w:val="de-DE" w:eastAsia="pl-PL"/>
        </w:rPr>
      </w:pPr>
    </w:p>
    <w:p w:rsidR="002506CC" w:rsidRPr="00513262" w:rsidRDefault="002506CC" w:rsidP="008573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202124"/>
          <w:sz w:val="26"/>
          <w:szCs w:val="26"/>
          <w:lang w:val="de-DE" w:eastAsia="pl-PL"/>
        </w:rPr>
      </w:pPr>
      <w:r w:rsidRPr="00513262">
        <w:rPr>
          <w:rFonts w:ascii="Bookman Old Style" w:eastAsia="Times New Roman" w:hAnsi="Bookman Old Style" w:cs="Courier New"/>
          <w:color w:val="202124"/>
          <w:sz w:val="26"/>
          <w:szCs w:val="26"/>
          <w:lang w:val="de-DE" w:eastAsia="pl-PL"/>
        </w:rPr>
        <w:t>Die  Tagung</w:t>
      </w:r>
      <w:r w:rsidR="005405A5" w:rsidRPr="00513262">
        <w:rPr>
          <w:rFonts w:ascii="Bookman Old Style" w:eastAsia="Times New Roman" w:hAnsi="Bookman Old Style" w:cs="Courier New"/>
          <w:color w:val="202124"/>
          <w:sz w:val="26"/>
          <w:szCs w:val="26"/>
          <w:lang w:val="de-DE" w:eastAsia="pl-PL"/>
        </w:rPr>
        <w:t xml:space="preserve"> </w:t>
      </w:r>
      <w:r w:rsidRPr="00513262">
        <w:rPr>
          <w:rFonts w:ascii="Bookman Old Style" w:eastAsia="Times New Roman" w:hAnsi="Bookman Old Style" w:cs="Courier New"/>
          <w:color w:val="202124"/>
          <w:sz w:val="26"/>
          <w:szCs w:val="26"/>
          <w:lang w:val="de-DE" w:eastAsia="pl-PL"/>
        </w:rPr>
        <w:t>ist für den 19. November 2021 geplant und wird online über die Zoom-Plattform stattfinden.</w:t>
      </w:r>
    </w:p>
    <w:p w:rsidR="00857357" w:rsidRPr="00513262" w:rsidRDefault="00857357" w:rsidP="008573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202124"/>
          <w:sz w:val="26"/>
          <w:szCs w:val="26"/>
          <w:lang w:val="de-DE" w:eastAsia="pl-PL"/>
        </w:rPr>
      </w:pPr>
    </w:p>
    <w:p w:rsidR="005405A5" w:rsidRPr="00513262" w:rsidRDefault="002506CC" w:rsidP="008573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202124"/>
          <w:sz w:val="26"/>
          <w:szCs w:val="26"/>
          <w:lang w:val="de-DE" w:eastAsia="pl-PL"/>
        </w:rPr>
      </w:pPr>
      <w:r w:rsidRPr="00513262">
        <w:rPr>
          <w:rFonts w:ascii="Bookman Old Style" w:eastAsia="Times New Roman" w:hAnsi="Bookman Old Style" w:cs="Courier New"/>
          <w:color w:val="202124"/>
          <w:sz w:val="26"/>
          <w:szCs w:val="26"/>
          <w:lang w:val="de-DE" w:eastAsia="pl-PL"/>
        </w:rPr>
        <w:t>Ziel unserer  Tagung ist es, die Herausforderungen und didaktischen Erfahrungen im Zeitalter der sozialen Distanz zu diskutieren sowie neue Wege der Kommunikation im Kontext einer effektiven Didaktik zu definieren.</w:t>
      </w:r>
    </w:p>
    <w:p w:rsidR="002506CC" w:rsidRPr="00513262" w:rsidRDefault="00857357" w:rsidP="008573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202124"/>
          <w:sz w:val="26"/>
          <w:szCs w:val="26"/>
          <w:lang w:val="de-DE" w:eastAsia="pl-PL"/>
        </w:rPr>
      </w:pPr>
      <w:r w:rsidRPr="00513262">
        <w:rPr>
          <w:rFonts w:ascii="Bookman Old Style" w:eastAsia="Times New Roman" w:hAnsi="Bookman Old Style" w:cs="Courier New"/>
          <w:color w:val="202124"/>
          <w:sz w:val="26"/>
          <w:szCs w:val="26"/>
          <w:lang w:val="de-DE" w:eastAsia="pl-PL"/>
        </w:rPr>
        <w:t xml:space="preserve">Wir laden </w:t>
      </w:r>
      <w:r w:rsidR="002506CC" w:rsidRPr="00513262">
        <w:rPr>
          <w:rFonts w:ascii="Bookman Old Style" w:eastAsia="Times New Roman" w:hAnsi="Bookman Old Style" w:cs="Courier New"/>
          <w:color w:val="202124"/>
          <w:sz w:val="26"/>
          <w:szCs w:val="26"/>
          <w:lang w:val="de-DE" w:eastAsia="pl-PL"/>
        </w:rPr>
        <w:t xml:space="preserve">Akademiker, </w:t>
      </w:r>
      <w:r w:rsidR="005405A5" w:rsidRPr="00513262">
        <w:rPr>
          <w:rFonts w:ascii="Bookman Old Style" w:eastAsia="Times New Roman" w:hAnsi="Bookman Old Style" w:cs="Courier New"/>
          <w:color w:val="202124"/>
          <w:sz w:val="26"/>
          <w:szCs w:val="26"/>
          <w:lang w:val="de-DE" w:eastAsia="pl-PL"/>
        </w:rPr>
        <w:t xml:space="preserve"> Sprachforscher, </w:t>
      </w:r>
      <w:r w:rsidR="002506CC" w:rsidRPr="00513262">
        <w:rPr>
          <w:rFonts w:ascii="Bookman Old Style" w:eastAsia="Times New Roman" w:hAnsi="Bookman Old Style" w:cs="Courier New"/>
          <w:color w:val="202124"/>
          <w:sz w:val="26"/>
          <w:szCs w:val="26"/>
          <w:lang w:val="de-DE" w:eastAsia="pl-PL"/>
        </w:rPr>
        <w:t>Fremdsprachenlehrer, Pädagogen und Vertreter anderer wissenschaftlicher Disziplinen ein.</w:t>
      </w:r>
    </w:p>
    <w:p w:rsidR="00857357" w:rsidRPr="00513262" w:rsidRDefault="00857357" w:rsidP="008573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202124"/>
          <w:sz w:val="26"/>
          <w:szCs w:val="26"/>
          <w:lang w:val="de-DE" w:eastAsia="pl-PL"/>
        </w:rPr>
      </w:pPr>
    </w:p>
    <w:p w:rsidR="002506CC" w:rsidRPr="00513262" w:rsidRDefault="005405A5" w:rsidP="008573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202124"/>
          <w:sz w:val="26"/>
          <w:szCs w:val="26"/>
          <w:lang w:val="de-DE" w:eastAsia="pl-PL"/>
        </w:rPr>
      </w:pPr>
      <w:r w:rsidRPr="00513262">
        <w:rPr>
          <w:rFonts w:ascii="Bookman Old Style" w:eastAsia="Times New Roman" w:hAnsi="Bookman Old Style" w:cs="Courier New"/>
          <w:color w:val="202124"/>
          <w:sz w:val="26"/>
          <w:szCs w:val="26"/>
          <w:lang w:val="de-DE" w:eastAsia="pl-PL"/>
        </w:rPr>
        <w:t>Wenn</w:t>
      </w:r>
      <w:r w:rsidR="002506CC" w:rsidRPr="00513262">
        <w:rPr>
          <w:rFonts w:ascii="Bookman Old Style" w:eastAsia="Times New Roman" w:hAnsi="Bookman Old Style" w:cs="Courier New"/>
          <w:color w:val="202124"/>
          <w:sz w:val="26"/>
          <w:szCs w:val="26"/>
          <w:lang w:val="de-DE" w:eastAsia="pl-PL"/>
        </w:rPr>
        <w:t xml:space="preserve"> die Pandemie nicht alle Pläne durchkreuzt</w:t>
      </w:r>
      <w:r w:rsidRPr="00513262">
        <w:rPr>
          <w:rFonts w:ascii="Bookman Old Style" w:eastAsia="Times New Roman" w:hAnsi="Bookman Old Style" w:cs="Courier New"/>
          <w:color w:val="202124"/>
          <w:sz w:val="26"/>
          <w:szCs w:val="26"/>
          <w:lang w:val="de-DE" w:eastAsia="pl-PL"/>
        </w:rPr>
        <w:t xml:space="preserve"> hätte</w:t>
      </w:r>
      <w:r w:rsidR="002506CC" w:rsidRPr="00513262">
        <w:rPr>
          <w:rFonts w:ascii="Bookman Old Style" w:eastAsia="Times New Roman" w:hAnsi="Bookman Old Style" w:cs="Courier New"/>
          <w:color w:val="202124"/>
          <w:sz w:val="26"/>
          <w:szCs w:val="26"/>
          <w:lang w:val="de-DE" w:eastAsia="pl-PL"/>
        </w:rPr>
        <w:t>, hätten wir uns wahrscheinlich im April 2021 in Ustroń bei der nächsten Konferenz getroffen, die seit vielen Jahren im Zweijahresrhythmus organisiert wird. Die Tagung in Ustroń war schon immer ein Ort des kreativen Austauschs von Erfahrungen, Vorhaben und  Ideen sowie der Präsentation von Projekten und Forschungserge</w:t>
      </w:r>
      <w:r w:rsidRPr="00513262">
        <w:rPr>
          <w:rFonts w:ascii="Bookman Old Style" w:eastAsia="Times New Roman" w:hAnsi="Bookman Old Style" w:cs="Courier New"/>
          <w:color w:val="202124"/>
          <w:sz w:val="26"/>
          <w:szCs w:val="26"/>
          <w:lang w:val="de-DE" w:eastAsia="pl-PL"/>
        </w:rPr>
        <w:t>b</w:t>
      </w:r>
      <w:r w:rsidR="002506CC" w:rsidRPr="00513262">
        <w:rPr>
          <w:rFonts w:ascii="Bookman Old Style" w:eastAsia="Times New Roman" w:hAnsi="Bookman Old Style" w:cs="Courier New"/>
          <w:color w:val="202124"/>
          <w:sz w:val="26"/>
          <w:szCs w:val="26"/>
          <w:lang w:val="de-DE" w:eastAsia="pl-PL"/>
        </w:rPr>
        <w:t>nissen</w:t>
      </w:r>
      <w:r w:rsidR="00857357" w:rsidRPr="00513262">
        <w:rPr>
          <w:rFonts w:ascii="Bookman Old Style" w:eastAsia="Times New Roman" w:hAnsi="Bookman Old Style" w:cs="Courier New"/>
          <w:color w:val="202124"/>
          <w:sz w:val="26"/>
          <w:szCs w:val="26"/>
          <w:lang w:val="de-DE" w:eastAsia="pl-PL"/>
        </w:rPr>
        <w:t xml:space="preserve"> im Bereich </w:t>
      </w:r>
      <w:r w:rsidR="002506CC" w:rsidRPr="00513262">
        <w:rPr>
          <w:rFonts w:ascii="Bookman Old Style" w:eastAsia="Times New Roman" w:hAnsi="Bookman Old Style" w:cs="Courier New"/>
          <w:color w:val="202124"/>
          <w:sz w:val="26"/>
          <w:szCs w:val="26"/>
          <w:lang w:val="de-DE" w:eastAsia="pl-PL"/>
        </w:rPr>
        <w:t>Fremdsprachendidaktik. Sie brachte neue Impulse und Energie mit sich, war ein Ort der breit angelegten Begegnung von Fachleuten und Persönlichkeiten und schlug eine Brücke zwischen theoretischen Überlegungen und didaktischer Praxis.</w:t>
      </w:r>
    </w:p>
    <w:p w:rsidR="002506CC" w:rsidRPr="00513262" w:rsidRDefault="002506CC" w:rsidP="008573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202124"/>
          <w:sz w:val="26"/>
          <w:szCs w:val="26"/>
          <w:lang w:val="de-DE" w:eastAsia="pl-PL"/>
        </w:rPr>
      </w:pPr>
      <w:r w:rsidRPr="00513262">
        <w:rPr>
          <w:rFonts w:ascii="Bookman Old Style" w:eastAsia="Times New Roman" w:hAnsi="Bookman Old Style" w:cs="Courier New"/>
          <w:color w:val="202124"/>
          <w:sz w:val="26"/>
          <w:szCs w:val="26"/>
          <w:lang w:val="de-DE" w:eastAsia="pl-PL"/>
        </w:rPr>
        <w:t>Inzwischen hat jedoch jeder Lebensbereich in der Pandemie eine neue Form angenommen, mit der niemand gerechnet hatte. B</w:t>
      </w:r>
      <w:r w:rsidR="00857357" w:rsidRPr="00513262">
        <w:rPr>
          <w:rFonts w:ascii="Bookman Old Style" w:eastAsia="Times New Roman" w:hAnsi="Bookman Old Style" w:cs="Courier New"/>
          <w:color w:val="202124"/>
          <w:sz w:val="26"/>
          <w:szCs w:val="26"/>
          <w:lang w:val="de-DE" w:eastAsia="pl-PL"/>
        </w:rPr>
        <w:t>ildung und Didaktik haben nun neue Formen angenommen</w:t>
      </w:r>
      <w:r w:rsidRPr="00513262">
        <w:rPr>
          <w:rFonts w:ascii="Bookman Old Style" w:eastAsia="Times New Roman" w:hAnsi="Bookman Old Style" w:cs="Courier New"/>
          <w:color w:val="202124"/>
          <w:sz w:val="26"/>
          <w:szCs w:val="26"/>
          <w:lang w:val="de-DE" w:eastAsia="pl-PL"/>
        </w:rPr>
        <w:t xml:space="preserve">, sie verwenden </w:t>
      </w:r>
      <w:r w:rsidR="005405A5" w:rsidRPr="00513262">
        <w:rPr>
          <w:rFonts w:ascii="Bookman Old Style" w:eastAsia="Times New Roman" w:hAnsi="Bookman Old Style" w:cs="Courier New"/>
          <w:color w:val="202124"/>
          <w:sz w:val="26"/>
          <w:szCs w:val="26"/>
          <w:lang w:val="de-DE" w:eastAsia="pl-PL"/>
        </w:rPr>
        <w:t>auch andere Instrumente</w:t>
      </w:r>
      <w:r w:rsidRPr="00513262">
        <w:rPr>
          <w:rFonts w:ascii="Bookman Old Style" w:eastAsia="Times New Roman" w:hAnsi="Bookman Old Style" w:cs="Courier New"/>
          <w:color w:val="202124"/>
          <w:sz w:val="26"/>
          <w:szCs w:val="26"/>
          <w:lang w:val="de-DE" w:eastAsia="pl-PL"/>
        </w:rPr>
        <w:t xml:space="preserve">. Neue Phänomene entstanden, andere Aufgaben und Herausforderungen tauchten auf. Viele Aktivitäten sind unmöglich geworden, aber </w:t>
      </w:r>
      <w:r w:rsidR="005405A5" w:rsidRPr="00513262">
        <w:rPr>
          <w:rFonts w:ascii="Bookman Old Style" w:eastAsia="Times New Roman" w:hAnsi="Bookman Old Style" w:cs="Courier New"/>
          <w:color w:val="202124"/>
          <w:sz w:val="26"/>
          <w:szCs w:val="26"/>
          <w:lang w:val="de-DE" w:eastAsia="pl-PL"/>
        </w:rPr>
        <w:t xml:space="preserve">die </w:t>
      </w:r>
      <w:r w:rsidRPr="00513262">
        <w:rPr>
          <w:rFonts w:ascii="Bookman Old Style" w:eastAsia="Times New Roman" w:hAnsi="Bookman Old Style" w:cs="Courier New"/>
          <w:color w:val="202124"/>
          <w:sz w:val="26"/>
          <w:szCs w:val="26"/>
          <w:lang w:val="de-DE" w:eastAsia="pl-PL"/>
        </w:rPr>
        <w:t>moderne Technik eröffnet auch innovative Möglichkeiten für die Umsetzung von Projekten.</w:t>
      </w:r>
    </w:p>
    <w:p w:rsidR="00857357" w:rsidRPr="00513262" w:rsidRDefault="00857357" w:rsidP="008573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202124"/>
          <w:sz w:val="26"/>
          <w:szCs w:val="26"/>
          <w:lang w:val="de-DE" w:eastAsia="pl-PL"/>
        </w:rPr>
      </w:pPr>
    </w:p>
    <w:p w:rsidR="002506CC" w:rsidRPr="00513262" w:rsidRDefault="002506CC" w:rsidP="008573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202124"/>
          <w:sz w:val="26"/>
          <w:szCs w:val="26"/>
          <w:lang w:val="de-DE" w:eastAsia="pl-PL"/>
        </w:rPr>
      </w:pPr>
      <w:r w:rsidRPr="00513262">
        <w:rPr>
          <w:rFonts w:ascii="Bookman Old Style" w:eastAsia="Times New Roman" w:hAnsi="Bookman Old Style" w:cs="Courier New"/>
          <w:color w:val="202124"/>
          <w:sz w:val="26"/>
          <w:szCs w:val="26"/>
          <w:lang w:val="de-DE" w:eastAsia="pl-PL"/>
        </w:rPr>
        <w:t>Wir sind davon überzeugt, dass die Auseinandersetzung von Wissenschaftl</w:t>
      </w:r>
      <w:r w:rsidR="005405A5" w:rsidRPr="00513262">
        <w:rPr>
          <w:rFonts w:ascii="Bookman Old Style" w:eastAsia="Times New Roman" w:hAnsi="Bookman Old Style" w:cs="Courier New"/>
          <w:color w:val="202124"/>
          <w:sz w:val="26"/>
          <w:szCs w:val="26"/>
          <w:lang w:val="de-DE" w:eastAsia="pl-PL"/>
        </w:rPr>
        <w:t>ern und Fremdsp</w:t>
      </w:r>
      <w:r w:rsidR="00857357" w:rsidRPr="00513262">
        <w:rPr>
          <w:rFonts w:ascii="Bookman Old Style" w:eastAsia="Times New Roman" w:hAnsi="Bookman Old Style" w:cs="Courier New"/>
          <w:color w:val="202124"/>
          <w:sz w:val="26"/>
          <w:szCs w:val="26"/>
          <w:lang w:val="de-DE" w:eastAsia="pl-PL"/>
        </w:rPr>
        <w:t>rachenpädagogen auch in Online-</w:t>
      </w:r>
      <w:r w:rsidR="005405A5" w:rsidRPr="00513262">
        <w:rPr>
          <w:rFonts w:ascii="Bookman Old Style" w:eastAsia="Times New Roman" w:hAnsi="Bookman Old Style" w:cs="Courier New"/>
          <w:color w:val="202124"/>
          <w:sz w:val="26"/>
          <w:szCs w:val="26"/>
          <w:lang w:val="de-DE" w:eastAsia="pl-PL"/>
        </w:rPr>
        <w:t xml:space="preserve">Form </w:t>
      </w:r>
      <w:r w:rsidRPr="00513262">
        <w:rPr>
          <w:rFonts w:ascii="Bookman Old Style" w:eastAsia="Times New Roman" w:hAnsi="Bookman Old Style" w:cs="Courier New"/>
          <w:color w:val="202124"/>
          <w:sz w:val="26"/>
          <w:szCs w:val="26"/>
          <w:lang w:val="de-DE" w:eastAsia="pl-PL"/>
        </w:rPr>
        <w:t>inspirierend und interessant sein kann. Wir hoffen, dass sowohl die vorgeschlagenen Inhalte als auch attraktive Formen der Präsentation wissenschaftlicher und d</w:t>
      </w:r>
      <w:r w:rsidR="00857357" w:rsidRPr="00513262">
        <w:rPr>
          <w:rFonts w:ascii="Bookman Old Style" w:eastAsia="Times New Roman" w:hAnsi="Bookman Old Style" w:cs="Courier New"/>
          <w:color w:val="202124"/>
          <w:sz w:val="26"/>
          <w:szCs w:val="26"/>
          <w:lang w:val="de-DE" w:eastAsia="pl-PL"/>
        </w:rPr>
        <w:t>idaktischer Leistungen sowie der Gedankenaustausch</w:t>
      </w:r>
      <w:r w:rsidRPr="00513262">
        <w:rPr>
          <w:rFonts w:ascii="Bookman Old Style" w:eastAsia="Times New Roman" w:hAnsi="Bookman Old Style" w:cs="Courier New"/>
          <w:color w:val="202124"/>
          <w:sz w:val="26"/>
          <w:szCs w:val="26"/>
          <w:lang w:val="de-DE" w:eastAsia="pl-PL"/>
        </w:rPr>
        <w:t xml:space="preserve"> auf Ihr Interesse stoßen.</w:t>
      </w:r>
    </w:p>
    <w:p w:rsidR="00857357" w:rsidRPr="00513262" w:rsidRDefault="00452CFC" w:rsidP="008573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6"/>
          <w:szCs w:val="26"/>
          <w:lang w:val="de-DE"/>
        </w:rPr>
      </w:pPr>
      <w:r w:rsidRPr="00513262">
        <w:rPr>
          <w:rFonts w:ascii="Bookman Old Style" w:eastAsia="Times New Roman" w:hAnsi="Bookman Old Style" w:cs="Courier New"/>
          <w:color w:val="202124"/>
          <w:sz w:val="26"/>
          <w:szCs w:val="26"/>
          <w:lang w:val="de-DE" w:eastAsia="pl-PL"/>
        </w:rPr>
        <w:t>Das Anmeldeformular und die aktuellen Informationen finden Sie auf unserer Internetseite</w:t>
      </w:r>
      <w:hyperlink r:id="rId4" w:tgtFrame="_blank" w:history="1">
        <w:r w:rsidRPr="00513262">
          <w:rPr>
            <w:rStyle w:val="Hipercze"/>
            <w:rFonts w:ascii="Bookman Old Style" w:hAnsi="Bookman Old Style" w:cs="Calibri"/>
            <w:sz w:val="26"/>
            <w:szCs w:val="26"/>
            <w:bdr w:val="none" w:sz="0" w:space="0" w:color="auto" w:frame="1"/>
            <w:shd w:val="clear" w:color="auto" w:fill="FFFFFF"/>
            <w:lang w:val="de-DE"/>
          </w:rPr>
          <w:t>https://www.polsl.pl/rjo5-sjo/aktywnosc-i-promocja/11konferencja/</w:t>
        </w:r>
      </w:hyperlink>
    </w:p>
    <w:p w:rsidR="00513262" w:rsidRDefault="00513262" w:rsidP="008573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hAnsi="Bookman Old Style"/>
          <w:sz w:val="26"/>
          <w:szCs w:val="26"/>
          <w:lang w:val="de-DE"/>
        </w:rPr>
      </w:pPr>
      <w:r w:rsidRPr="00513262">
        <w:rPr>
          <w:rFonts w:ascii="Bookman Old Style" w:hAnsi="Bookman Old Style"/>
          <w:sz w:val="26"/>
          <w:szCs w:val="26"/>
          <w:lang w:val="de-DE"/>
        </w:rPr>
        <w:t>Anm</w:t>
      </w:r>
      <w:r>
        <w:rPr>
          <w:rFonts w:ascii="Bookman Old Style" w:hAnsi="Bookman Old Style"/>
          <w:sz w:val="26"/>
          <w:szCs w:val="26"/>
          <w:lang w:val="de-DE"/>
        </w:rPr>
        <w:t xml:space="preserve">eldungen und Fragen bitte unter </w:t>
      </w:r>
      <w:hyperlink r:id="rId5" w:history="1">
        <w:r w:rsidRPr="007C2318">
          <w:rPr>
            <w:rStyle w:val="Hipercze"/>
            <w:rFonts w:ascii="Bookman Old Style" w:hAnsi="Bookman Old Style"/>
            <w:sz w:val="26"/>
            <w:szCs w:val="26"/>
            <w:lang w:val="de-DE"/>
          </w:rPr>
          <w:t>gabriela.szewiola@polsl.pl</w:t>
        </w:r>
      </w:hyperlink>
    </w:p>
    <w:p w:rsidR="00513262" w:rsidRPr="00513262" w:rsidRDefault="00513262" w:rsidP="008573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202124"/>
          <w:sz w:val="26"/>
          <w:szCs w:val="26"/>
          <w:lang w:val="de-DE" w:eastAsia="pl-PL"/>
        </w:rPr>
      </w:pPr>
    </w:p>
    <w:p w:rsidR="00452CFC" w:rsidRPr="00513262" w:rsidRDefault="00452CFC" w:rsidP="008573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b/>
          <w:color w:val="202124"/>
          <w:sz w:val="26"/>
          <w:szCs w:val="26"/>
          <w:lang w:val="de-DE" w:eastAsia="pl-PL"/>
        </w:rPr>
      </w:pPr>
    </w:p>
    <w:p w:rsidR="002506CC" w:rsidRPr="00513262" w:rsidRDefault="00452CFC" w:rsidP="008573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b/>
          <w:color w:val="202124"/>
          <w:sz w:val="26"/>
          <w:szCs w:val="26"/>
          <w:lang w:val="de-DE" w:eastAsia="pl-PL"/>
        </w:rPr>
      </w:pPr>
      <w:r w:rsidRPr="00513262">
        <w:rPr>
          <w:rFonts w:ascii="Bookman Old Style" w:eastAsia="Times New Roman" w:hAnsi="Bookman Old Style" w:cs="Courier New"/>
          <w:b/>
          <w:color w:val="202124"/>
          <w:sz w:val="26"/>
          <w:szCs w:val="26"/>
          <w:lang w:val="de-DE" w:eastAsia="pl-PL"/>
        </w:rPr>
        <w:t xml:space="preserve">                     </w:t>
      </w:r>
      <w:r w:rsidR="002506CC" w:rsidRPr="00513262">
        <w:rPr>
          <w:rFonts w:ascii="Bookman Old Style" w:eastAsia="Times New Roman" w:hAnsi="Bookman Old Style" w:cs="Courier New"/>
          <w:b/>
          <w:color w:val="202124"/>
          <w:sz w:val="26"/>
          <w:szCs w:val="26"/>
          <w:lang w:val="de-DE" w:eastAsia="pl-PL"/>
        </w:rPr>
        <w:t xml:space="preserve">Wir laden Sie herzlich </w:t>
      </w:r>
      <w:r w:rsidR="00857357" w:rsidRPr="00513262">
        <w:rPr>
          <w:rFonts w:ascii="Bookman Old Style" w:eastAsia="Times New Roman" w:hAnsi="Bookman Old Style" w:cs="Courier New"/>
          <w:b/>
          <w:color w:val="202124"/>
          <w:sz w:val="26"/>
          <w:szCs w:val="26"/>
          <w:lang w:val="de-DE" w:eastAsia="pl-PL"/>
        </w:rPr>
        <w:t>zu unserer Tagung ein!</w:t>
      </w:r>
    </w:p>
    <w:p w:rsidR="00513262" w:rsidRPr="00513262" w:rsidRDefault="005132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b/>
          <w:color w:val="202124"/>
          <w:sz w:val="26"/>
          <w:szCs w:val="26"/>
          <w:lang w:val="de-DE" w:eastAsia="pl-PL"/>
        </w:rPr>
      </w:pPr>
    </w:p>
    <w:sectPr w:rsidR="00513262" w:rsidRPr="00513262" w:rsidSect="002506C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drawingGridHorizontalSpacing w:val="110"/>
  <w:displayHorizontalDrawingGridEvery w:val="2"/>
  <w:characterSpacingControl w:val="doNotCompress"/>
  <w:compat/>
  <w:rsids>
    <w:rsidRoot w:val="002506CC"/>
    <w:rsid w:val="0005002E"/>
    <w:rsid w:val="000D0E7B"/>
    <w:rsid w:val="002506CC"/>
    <w:rsid w:val="00321B5F"/>
    <w:rsid w:val="00452CFC"/>
    <w:rsid w:val="00513262"/>
    <w:rsid w:val="005405A5"/>
    <w:rsid w:val="00857357"/>
    <w:rsid w:val="008D424B"/>
    <w:rsid w:val="00C4650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002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506C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506CC"/>
    <w:rPr>
      <w:b/>
      <w:bCs/>
    </w:rPr>
  </w:style>
  <w:style w:type="character" w:styleId="Hipercze">
    <w:name w:val="Hyperlink"/>
    <w:basedOn w:val="Domylnaczcionkaakapitu"/>
    <w:uiPriority w:val="99"/>
    <w:unhideWhenUsed/>
    <w:rsid w:val="002506CC"/>
    <w:rPr>
      <w:color w:val="0000FF"/>
      <w:u w:val="single"/>
    </w:rPr>
  </w:style>
  <w:style w:type="paragraph" w:styleId="HTML-wstpniesformatowany">
    <w:name w:val="HTML Preformatted"/>
    <w:basedOn w:val="Normalny"/>
    <w:link w:val="HTML-wstpniesformatowanyZnak"/>
    <w:uiPriority w:val="99"/>
    <w:semiHidden/>
    <w:unhideWhenUsed/>
    <w:rsid w:val="00250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2506CC"/>
    <w:rPr>
      <w:rFonts w:ascii="Courier New" w:eastAsia="Times New Roman" w:hAnsi="Courier New" w:cs="Courier New"/>
      <w:sz w:val="20"/>
      <w:szCs w:val="20"/>
      <w:lang w:eastAsia="pl-PL"/>
    </w:rPr>
  </w:style>
  <w:style w:type="character" w:customStyle="1" w:styleId="y2iqfc">
    <w:name w:val="y2iqfc"/>
    <w:basedOn w:val="Domylnaczcionkaakapitu"/>
    <w:rsid w:val="002506CC"/>
  </w:style>
  <w:style w:type="character" w:styleId="UyteHipercze">
    <w:name w:val="FollowedHyperlink"/>
    <w:basedOn w:val="Domylnaczcionkaakapitu"/>
    <w:uiPriority w:val="99"/>
    <w:semiHidden/>
    <w:unhideWhenUsed/>
    <w:rsid w:val="00452CF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42031094">
      <w:bodyDiv w:val="1"/>
      <w:marLeft w:val="0"/>
      <w:marRight w:val="0"/>
      <w:marTop w:val="0"/>
      <w:marBottom w:val="0"/>
      <w:divBdr>
        <w:top w:val="none" w:sz="0" w:space="0" w:color="auto"/>
        <w:left w:val="none" w:sz="0" w:space="0" w:color="auto"/>
        <w:bottom w:val="none" w:sz="0" w:space="0" w:color="auto"/>
        <w:right w:val="none" w:sz="0" w:space="0" w:color="auto"/>
      </w:divBdr>
    </w:div>
    <w:div w:id="132693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abriela.szewiola@polsl.pl" TargetMode="External"/><Relationship Id="rId4" Type="http://schemas.openxmlformats.org/officeDocument/2006/relationships/hyperlink" Target="https://www.polsl.pl/rjo5-sjo/aktywnosc-i-promocja/11konferencj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357</Words>
  <Characters>2144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Szewiola</dc:creator>
  <cp:lastModifiedBy>Gabriela Szewiola</cp:lastModifiedBy>
  <cp:revision>3</cp:revision>
  <dcterms:created xsi:type="dcterms:W3CDTF">2021-07-20T06:24:00Z</dcterms:created>
  <dcterms:modified xsi:type="dcterms:W3CDTF">2021-07-21T14:37:00Z</dcterms:modified>
</cp:coreProperties>
</file>