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5A01" w14:textId="47599ABA" w:rsidR="0052341F" w:rsidRPr="000A7809" w:rsidRDefault="0052341F" w:rsidP="000A7809">
      <w:pPr>
        <w:tabs>
          <w:tab w:val="left" w:pos="210"/>
          <w:tab w:val="left" w:pos="8021"/>
        </w:tabs>
        <w:rPr>
          <w:rFonts w:ascii="PT Serif" w:hAnsi="PT Serif"/>
          <w:sz w:val="18"/>
          <w:szCs w:val="18"/>
        </w:rPr>
      </w:pPr>
    </w:p>
    <w:p w14:paraId="6A2D7542" w14:textId="77777777" w:rsidR="00577099" w:rsidRDefault="00577099" w:rsidP="0052341F">
      <w:pPr>
        <w:pStyle w:val="pstytul3"/>
        <w:spacing w:after="0"/>
        <w:contextualSpacing w:val="0"/>
      </w:pPr>
    </w:p>
    <w:tbl>
      <w:tblPr>
        <w:tblStyle w:val="Tabela-Siatka1"/>
        <w:tblW w:w="4908" w:type="pct"/>
        <w:tblLook w:val="04A0" w:firstRow="1" w:lastRow="0" w:firstColumn="1" w:lastColumn="0" w:noHBand="0" w:noVBand="1"/>
      </w:tblPr>
      <w:tblGrid>
        <w:gridCol w:w="435"/>
        <w:gridCol w:w="1743"/>
        <w:gridCol w:w="2480"/>
        <w:gridCol w:w="2480"/>
        <w:gridCol w:w="1756"/>
      </w:tblGrid>
      <w:tr w:rsidR="00880B89" w:rsidRPr="00A131BE" w14:paraId="49A2A3BE" w14:textId="77777777" w:rsidTr="00880B89">
        <w:trPr>
          <w:trHeight w:val="409"/>
        </w:trPr>
        <w:tc>
          <w:tcPr>
            <w:tcW w:w="245" w:type="pct"/>
            <w:vAlign w:val="center"/>
          </w:tcPr>
          <w:p w14:paraId="0F60827A" w14:textId="77777777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07317F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80" w:type="pct"/>
            <w:vAlign w:val="center"/>
          </w:tcPr>
          <w:p w14:paraId="047A38F2" w14:textId="77777777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07317F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Imię i nazwisko promotora</w:t>
            </w:r>
            <w: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/promotorów</w:t>
            </w:r>
          </w:p>
        </w:tc>
        <w:tc>
          <w:tcPr>
            <w:tcW w:w="1394" w:type="pct"/>
          </w:tcPr>
          <w:p w14:paraId="2142E670" w14:textId="02E6DFF6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1394" w:type="pct"/>
            <w:vAlign w:val="center"/>
          </w:tcPr>
          <w:p w14:paraId="5FE75F59" w14:textId="6B832582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07317F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polski</w:t>
            </w:r>
          </w:p>
        </w:tc>
        <w:tc>
          <w:tcPr>
            <w:tcW w:w="987" w:type="pct"/>
            <w:vAlign w:val="center"/>
          </w:tcPr>
          <w:p w14:paraId="4A41C574" w14:textId="77777777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07317F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angielski</w:t>
            </w:r>
          </w:p>
        </w:tc>
      </w:tr>
      <w:tr w:rsidR="00880B89" w:rsidRPr="00A15021" w14:paraId="6AACE9F8" w14:textId="77777777" w:rsidTr="00880B89">
        <w:trPr>
          <w:trHeight w:val="608"/>
        </w:trPr>
        <w:tc>
          <w:tcPr>
            <w:tcW w:w="245" w:type="pct"/>
            <w:vAlign w:val="center"/>
          </w:tcPr>
          <w:p w14:paraId="7F708CEE" w14:textId="77777777" w:rsidR="00880B89" w:rsidRPr="00A15021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1BDB8FA8" w14:textId="2EAF7CCF" w:rsidR="00880B89" w:rsidRPr="0073405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7576C3">
              <w:rPr>
                <w:rFonts w:ascii="Barlow SCK" w:eastAsia="Aptos" w:hAnsi="Barlow SCK" w:cs="Times New Roman"/>
                <w:sz w:val="16"/>
                <w:szCs w:val="16"/>
              </w:rPr>
              <w:t>Tomasz Krawczyk</w:t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72012DDB" w14:textId="43377D74" w:rsidR="00880B89" w:rsidRPr="007576C3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8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Tomasz.krawczyk@polsl.pl</w:t>
              </w:r>
            </w:hyperlink>
          </w:p>
        </w:tc>
        <w:tc>
          <w:tcPr>
            <w:tcW w:w="1394" w:type="pct"/>
            <w:vAlign w:val="center"/>
          </w:tcPr>
          <w:p w14:paraId="5122E9FC" w14:textId="1E8F140E" w:rsidR="00880B89" w:rsidRPr="00A1502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576C3">
              <w:rPr>
                <w:rFonts w:ascii="Barlow SCK" w:eastAsia="Aptos" w:hAnsi="Barlow SCK" w:cs="Times New Roman"/>
                <w:sz w:val="16"/>
                <w:szCs w:val="16"/>
              </w:rPr>
              <w:t xml:space="preserve">Sensory molekularne jako nowoczesne środki kontrastowe do obrazowania metodą rezonansu magnetycznego jądra </w:t>
            </w:r>
            <w:r w:rsidRPr="007576C3">
              <w:rPr>
                <w:rFonts w:ascii="Barlow SCK" w:eastAsia="Aptos" w:hAnsi="Barlow SCK" w:cs="Times New Roman"/>
                <w:sz w:val="16"/>
                <w:szCs w:val="16"/>
                <w:vertAlign w:val="superscript"/>
              </w:rPr>
              <w:t>19</w:t>
            </w:r>
            <w:r w:rsidRPr="007576C3">
              <w:rPr>
                <w:rFonts w:ascii="Barlow SCK" w:eastAsia="Aptos" w:hAnsi="Barlow SCK" w:cs="Times New Roman"/>
                <w:sz w:val="16"/>
                <w:szCs w:val="16"/>
              </w:rPr>
              <w:t>F</w:t>
            </w:r>
          </w:p>
        </w:tc>
        <w:tc>
          <w:tcPr>
            <w:tcW w:w="987" w:type="pct"/>
            <w:vAlign w:val="center"/>
          </w:tcPr>
          <w:p w14:paraId="43774D1A" w14:textId="57393AD3" w:rsidR="00880B89" w:rsidRPr="0052341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52341F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Molecular sensors as cutting-edge contrast agents for </w:t>
            </w:r>
            <w:r w:rsidRPr="007576C3">
              <w:rPr>
                <w:rFonts w:ascii="Barlow SCK" w:eastAsia="Aptos" w:hAnsi="Barlow SCK" w:cs="Times New Roman"/>
                <w:sz w:val="16"/>
                <w:szCs w:val="16"/>
                <w:vertAlign w:val="superscript"/>
                <w:lang w:val="en-GB"/>
              </w:rPr>
              <w:t>19</w:t>
            </w:r>
            <w:r w:rsidRPr="0052341F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F Magnetic Resonance Imaging</w:t>
            </w:r>
          </w:p>
        </w:tc>
      </w:tr>
      <w:tr w:rsidR="00880B89" w:rsidRPr="00A15021" w14:paraId="295E69C7" w14:textId="77777777" w:rsidTr="00880B89">
        <w:trPr>
          <w:trHeight w:val="1216"/>
        </w:trPr>
        <w:tc>
          <w:tcPr>
            <w:tcW w:w="245" w:type="pct"/>
            <w:vAlign w:val="center"/>
          </w:tcPr>
          <w:p w14:paraId="0698AC88" w14:textId="77777777" w:rsidR="00880B89" w:rsidRPr="00A15021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08FC2B2C" w14:textId="47530D32" w:rsidR="00880B89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promotor: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prof. dr hab. inż.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Agnieszka Kudelko</w:t>
            </w:r>
          </w:p>
          <w:p w14:paraId="4D10E78A" w14:textId="77777777" w:rsidR="00880B89" w:rsidRPr="0073405A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2A1FA44A" w14:textId="27CA0962" w:rsidR="00880B89" w:rsidRPr="00A15021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Monika Olesiejuk</w:t>
            </w:r>
          </w:p>
        </w:tc>
        <w:tc>
          <w:tcPr>
            <w:tcW w:w="1394" w:type="pct"/>
          </w:tcPr>
          <w:p w14:paraId="3AE09943" w14:textId="1D0615CB" w:rsidR="00880B89" w:rsidRPr="00992EC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9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Agnieszka.kudelko@polsl.pl</w:t>
              </w:r>
            </w:hyperlink>
          </w:p>
        </w:tc>
        <w:tc>
          <w:tcPr>
            <w:tcW w:w="1394" w:type="pct"/>
            <w:vAlign w:val="center"/>
          </w:tcPr>
          <w:p w14:paraId="1AEE7E48" w14:textId="3249236B" w:rsidR="00880B89" w:rsidRPr="00A1502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992EC9">
              <w:rPr>
                <w:rFonts w:ascii="Barlow SCK" w:eastAsia="Aptos" w:hAnsi="Barlow SCK" w:cs="Times New Roman"/>
                <w:sz w:val="16"/>
                <w:szCs w:val="16"/>
              </w:rPr>
              <w:t xml:space="preserve">Nowe aromatyczne azozwiązki zawierające pięcioczłonowe jednostki heterocykliczne – synteza i właściwości </w:t>
            </w:r>
          </w:p>
        </w:tc>
        <w:tc>
          <w:tcPr>
            <w:tcW w:w="987" w:type="pct"/>
            <w:vAlign w:val="center"/>
          </w:tcPr>
          <w:p w14:paraId="4A6F4A00" w14:textId="029C6BA9" w:rsidR="00880B89" w:rsidRPr="00992EC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992EC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New aromatic azocompounds containing five-membered heterocyclic units – synthesis and properties</w:t>
            </w:r>
          </w:p>
        </w:tc>
      </w:tr>
      <w:tr w:rsidR="00880B89" w:rsidRPr="00A15021" w14:paraId="69FEA590" w14:textId="77777777" w:rsidTr="00880B89">
        <w:trPr>
          <w:trHeight w:val="1017"/>
        </w:trPr>
        <w:tc>
          <w:tcPr>
            <w:tcW w:w="245" w:type="pct"/>
            <w:vAlign w:val="center"/>
          </w:tcPr>
          <w:p w14:paraId="260CBF00" w14:textId="77777777" w:rsidR="00880B89" w:rsidRPr="00A15021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70C1EC32" w14:textId="77777777" w:rsidR="00880B89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prof. dr hab. inż.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992EC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orota Neugebauer</w:t>
            </w:r>
          </w:p>
          <w:p w14:paraId="4263299E" w14:textId="77777777" w:rsidR="00880B89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</w:p>
          <w:p w14:paraId="0E420A75" w14:textId="77777777" w:rsidR="00880B89" w:rsidRPr="00577099" w:rsidRDefault="00880B89" w:rsidP="0057709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</w:p>
          <w:p w14:paraId="70B21031" w14:textId="7E3CDE5C" w:rsidR="00880B89" w:rsidRPr="00577099" w:rsidRDefault="00880B89" w:rsidP="0057709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Katarzyna Niesyto</w:t>
            </w:r>
          </w:p>
        </w:tc>
        <w:tc>
          <w:tcPr>
            <w:tcW w:w="1394" w:type="pct"/>
          </w:tcPr>
          <w:p w14:paraId="08CC1F6F" w14:textId="79FF6D5D" w:rsidR="00880B89" w:rsidRPr="00992EC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0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  <w:lang w:val="en-GB"/>
                </w:rPr>
                <w:t>Dorota</w:t>
              </w:r>
              <w:r w:rsidRPr="00840F48">
                <w:rPr>
                  <w:rStyle w:val="Hipercze"/>
                  <w:rFonts w:eastAsia="Aptos" w:cs="Times New Roman"/>
                  <w:sz w:val="16"/>
                  <w:szCs w:val="16"/>
                  <w:lang w:val="en-GB"/>
                </w:rPr>
                <w:t>.</w:t>
              </w:r>
              <w:r w:rsidRPr="00840F48">
                <w:rPr>
                  <w:rStyle w:val="Hipercze"/>
                  <w:rFonts w:eastAsia="Aptos" w:cs="Times New Roman"/>
                  <w:sz w:val="16"/>
                  <w:szCs w:val="16"/>
                  <w:lang w:val="en-GB"/>
                </w:rPr>
                <w:t>Neugebauer</w:t>
              </w:r>
              <w:r w:rsidRPr="00840F48">
                <w:rPr>
                  <w:rStyle w:val="Hipercze"/>
                  <w:rFonts w:eastAsia="Aptos" w:cs="Times New Roman"/>
                  <w:sz w:val="16"/>
                  <w:szCs w:val="16"/>
                  <w:lang w:val="en-GB"/>
                </w:rPr>
                <w:t>@polsl.pl</w:t>
              </w:r>
            </w:hyperlink>
          </w:p>
        </w:tc>
        <w:tc>
          <w:tcPr>
            <w:tcW w:w="1394" w:type="pct"/>
            <w:vAlign w:val="center"/>
          </w:tcPr>
          <w:p w14:paraId="7A242228" w14:textId="55646D90" w:rsidR="00880B89" w:rsidRPr="00A1502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992EC9">
              <w:rPr>
                <w:rFonts w:ascii="Barlow SCK" w:eastAsia="Aptos" w:hAnsi="Barlow SCK" w:cs="Times New Roman"/>
                <w:sz w:val="16"/>
                <w:szCs w:val="16"/>
              </w:rPr>
              <w:t>Samo-organizujące i foto-wrażliwe polimery jako nośniki leków</w:t>
            </w:r>
          </w:p>
        </w:tc>
        <w:tc>
          <w:tcPr>
            <w:tcW w:w="987" w:type="pct"/>
            <w:vAlign w:val="center"/>
          </w:tcPr>
          <w:p w14:paraId="573F4A32" w14:textId="77EE7496" w:rsidR="00880B89" w:rsidRPr="003612F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992EC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Self-assembling and photo-sensitive polymers as drug carriers</w:t>
            </w:r>
          </w:p>
        </w:tc>
      </w:tr>
      <w:tr w:rsidR="00880B89" w:rsidRPr="00A131BE" w14:paraId="496B7D3B" w14:textId="77777777" w:rsidTr="00880B89">
        <w:trPr>
          <w:trHeight w:val="1017"/>
        </w:trPr>
        <w:tc>
          <w:tcPr>
            <w:tcW w:w="245" w:type="pct"/>
            <w:vAlign w:val="center"/>
          </w:tcPr>
          <w:p w14:paraId="692279D3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1F4EC8E4" w14:textId="77777777" w:rsidR="00880B89" w:rsidRPr="0057709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prof. dr hab. inż. </w:t>
            </w:r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Dorota Neugebauer</w:t>
            </w:r>
          </w:p>
          <w:p w14:paraId="660F2478" w14:textId="77777777" w:rsidR="00880B89" w:rsidRPr="0057709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</w:p>
          <w:p w14:paraId="738870C6" w14:textId="77777777" w:rsidR="00880B89" w:rsidRPr="00577099" w:rsidRDefault="00880B89" w:rsidP="0057709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</w:p>
          <w:p w14:paraId="1574178D" w14:textId="51EC5AA1" w:rsidR="00880B89" w:rsidRPr="00577099" w:rsidRDefault="00880B89" w:rsidP="0057709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Anna Mielańczyk</w:t>
            </w:r>
          </w:p>
        </w:tc>
        <w:tc>
          <w:tcPr>
            <w:tcW w:w="1394" w:type="pct"/>
          </w:tcPr>
          <w:p w14:paraId="0984FA13" w14:textId="28E78F22" w:rsidR="00880B89" w:rsidRPr="00AE170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1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  <w:lang w:val="en-GB"/>
                </w:rPr>
                <w:t>Dorota.Neugebauer@polsl.pl</w:t>
              </w:r>
            </w:hyperlink>
          </w:p>
        </w:tc>
        <w:tc>
          <w:tcPr>
            <w:tcW w:w="1394" w:type="pct"/>
            <w:vAlign w:val="center"/>
          </w:tcPr>
          <w:p w14:paraId="21B82DE7" w14:textId="19DE8AF1" w:rsidR="00880B89" w:rsidRPr="00D74A28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 xml:space="preserve">Projektowanie polimerów z azochromoforami dla materiałów z efektem indukowanym światłem </w:t>
            </w:r>
          </w:p>
        </w:tc>
        <w:tc>
          <w:tcPr>
            <w:tcW w:w="987" w:type="pct"/>
            <w:vAlign w:val="center"/>
          </w:tcPr>
          <w:p w14:paraId="31C5BACE" w14:textId="47FA03F9" w:rsidR="00880B89" w:rsidRPr="009538C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AE170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Designinig polymers with azochrophores for materials with light-induced effects</w:t>
            </w:r>
          </w:p>
        </w:tc>
      </w:tr>
      <w:tr w:rsidR="00880B89" w:rsidRPr="00A131BE" w14:paraId="40FF0581" w14:textId="77777777" w:rsidTr="00880B89">
        <w:trPr>
          <w:trHeight w:val="1415"/>
        </w:trPr>
        <w:tc>
          <w:tcPr>
            <w:tcW w:w="245" w:type="pct"/>
            <w:vAlign w:val="center"/>
          </w:tcPr>
          <w:p w14:paraId="3BB013FB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  <w:bookmarkStart w:id="0" w:name="_Hlk194920662"/>
          </w:p>
        </w:tc>
        <w:tc>
          <w:tcPr>
            <w:tcW w:w="980" w:type="pct"/>
            <w:vAlign w:val="center"/>
          </w:tcPr>
          <w:p w14:paraId="3F07B1DA" w14:textId="3C2A50C0" w:rsidR="00880B89" w:rsidRDefault="00880B89" w:rsidP="00AE170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promotor: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dr hab. inż.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Gabriela Pastuch-Gawołek, prof. PŚ</w:t>
            </w:r>
          </w:p>
          <w:p w14:paraId="253ED123" w14:textId="77777777" w:rsidR="00880B89" w:rsidRPr="0073405A" w:rsidRDefault="00880B89" w:rsidP="00AE170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6CFB4BF6" w14:textId="1DE5F5E1" w:rsidR="00880B89" w:rsidRPr="0007317F" w:rsidRDefault="00880B89" w:rsidP="00AE170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Mirosława Grymel</w:t>
            </w:r>
          </w:p>
        </w:tc>
        <w:tc>
          <w:tcPr>
            <w:tcW w:w="1394" w:type="pct"/>
          </w:tcPr>
          <w:p w14:paraId="69B76A17" w14:textId="0A7D230C" w:rsidR="00880B89" w:rsidRPr="00AE170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Gabriela.pastuch-gawolek@polsl.pl</w:t>
            </w:r>
          </w:p>
        </w:tc>
        <w:tc>
          <w:tcPr>
            <w:tcW w:w="1394" w:type="pct"/>
            <w:vAlign w:val="center"/>
          </w:tcPr>
          <w:p w14:paraId="7F9E1D04" w14:textId="4D7A590F" w:rsidR="00880B89" w:rsidRPr="006F366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Wykorzystanie cukrów i ich pochodnych jako modyfikatorów właściwości farmakokinetycznych związków bioaktywnych</w:t>
            </w:r>
          </w:p>
        </w:tc>
        <w:tc>
          <w:tcPr>
            <w:tcW w:w="987" w:type="pct"/>
            <w:vAlign w:val="center"/>
          </w:tcPr>
          <w:p w14:paraId="6FCC1E02" w14:textId="3BF0955B" w:rsidR="00880B89" w:rsidRPr="00AE170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AE170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Application of sugars and their derivatives as modifiers of the bioactive compound’s pharmacokinetic properties</w:t>
            </w:r>
          </w:p>
        </w:tc>
      </w:tr>
      <w:tr w:rsidR="00880B89" w:rsidRPr="00A131BE" w14:paraId="3EB9F590" w14:textId="77777777" w:rsidTr="00880B89">
        <w:trPr>
          <w:trHeight w:val="1017"/>
        </w:trPr>
        <w:tc>
          <w:tcPr>
            <w:tcW w:w="245" w:type="pct"/>
            <w:vAlign w:val="center"/>
          </w:tcPr>
          <w:p w14:paraId="12830613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478CC312" w14:textId="39401757" w:rsidR="00880B89" w:rsidRPr="006D51BE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E1448F">
              <w:rPr>
                <w:rFonts w:ascii="Barlow SCK" w:eastAsia="Aptos" w:hAnsi="Barlow SCK" w:cs="Times New Roman"/>
                <w:sz w:val="16"/>
                <w:szCs w:val="16"/>
              </w:rPr>
              <w:t>Sylwia Bajkacz</w:t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5F159D19" w14:textId="645157D9" w:rsidR="00880B89" w:rsidRPr="00E1448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2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Sylwia.bajkacz@polsl.pl</w:t>
              </w:r>
            </w:hyperlink>
          </w:p>
        </w:tc>
        <w:tc>
          <w:tcPr>
            <w:tcW w:w="1394" w:type="pct"/>
            <w:vAlign w:val="center"/>
          </w:tcPr>
          <w:p w14:paraId="7E245DE8" w14:textId="3C6DE5CC" w:rsidR="00880B89" w:rsidRPr="006F366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1448F">
              <w:rPr>
                <w:rFonts w:ascii="Barlow SCK" w:eastAsia="Aptos" w:hAnsi="Barlow SCK" w:cs="Times New Roman"/>
                <w:sz w:val="16"/>
                <w:szCs w:val="16"/>
              </w:rPr>
              <w:t>Opracowanie metod usuwania związków per- i polifluoroalkilowych (PFAS) z próbek środowiskowych</w:t>
            </w:r>
          </w:p>
        </w:tc>
        <w:tc>
          <w:tcPr>
            <w:tcW w:w="987" w:type="pct"/>
            <w:vAlign w:val="center"/>
          </w:tcPr>
          <w:p w14:paraId="54337B5A" w14:textId="27D09871" w:rsidR="00880B89" w:rsidRPr="00CC215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CC2151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Development of methods for removing per- and polyfluoroalkyl substances (PFAS) from environmental samples</w:t>
            </w:r>
          </w:p>
        </w:tc>
      </w:tr>
      <w:tr w:rsidR="00880B89" w:rsidRPr="00A131BE" w14:paraId="3DB26B39" w14:textId="77777777" w:rsidTr="00880B89">
        <w:trPr>
          <w:trHeight w:val="1626"/>
        </w:trPr>
        <w:tc>
          <w:tcPr>
            <w:tcW w:w="245" w:type="pct"/>
            <w:vAlign w:val="center"/>
          </w:tcPr>
          <w:p w14:paraId="747753B5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32958A96" w14:textId="452BE099" w:rsidR="00880B89" w:rsidRDefault="00880B89" w:rsidP="00CE379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promotor: </w:t>
            </w:r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br/>
              <w:t>Katarzyna Krukiewicz, prof. PŚ</w:t>
            </w:r>
          </w:p>
          <w:p w14:paraId="2DF25CA2" w14:textId="77777777" w:rsidR="00880B89" w:rsidRPr="0073405A" w:rsidRDefault="00880B89" w:rsidP="00CE379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20D33580" w14:textId="6CE78437" w:rsidR="00880B89" w:rsidRPr="006D51BE" w:rsidRDefault="00880B89" w:rsidP="00CE379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 xml:space="preserve">hab. </w:t>
            </w:r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>Magdalena Skonieczna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27860273" w14:textId="577CA878" w:rsidR="00880B89" w:rsidRPr="0073487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3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Katarzyna.krukiewicz@polsl.pl</w:t>
              </w:r>
            </w:hyperlink>
          </w:p>
        </w:tc>
        <w:tc>
          <w:tcPr>
            <w:tcW w:w="1394" w:type="pct"/>
            <w:vAlign w:val="center"/>
          </w:tcPr>
          <w:p w14:paraId="61B834F5" w14:textId="5B38A7B0" w:rsidR="00880B89" w:rsidRPr="006F366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t xml:space="preserve">Projektowanie materiałów bioaktywnych do celów bioelektroniki i analiza ich oddziaływań z komórkami w warunkach </w:t>
            </w:r>
            <w:r w:rsidRPr="0073487F">
              <w:rPr>
                <w:rFonts w:ascii="Barlow SCK" w:eastAsia="Aptos" w:hAnsi="Barlow SCK" w:cs="Times New Roman"/>
                <w:i/>
                <w:iCs/>
                <w:sz w:val="16"/>
                <w:szCs w:val="16"/>
              </w:rPr>
              <w:t>in vitro</w:t>
            </w:r>
          </w:p>
        </w:tc>
        <w:tc>
          <w:tcPr>
            <w:tcW w:w="987" w:type="pct"/>
            <w:vAlign w:val="center"/>
          </w:tcPr>
          <w:p w14:paraId="72D48373" w14:textId="6536E7AD" w:rsidR="00880B89" w:rsidRPr="0073487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73487F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Development of bioactive materials for bioelectronics and analysis of their interactions with cells </w:t>
            </w:r>
            <w:r w:rsidRPr="0073487F">
              <w:rPr>
                <w:rFonts w:ascii="Barlow SCK" w:eastAsia="Aptos" w:hAnsi="Barlow SCK" w:cs="Times New Roman"/>
                <w:i/>
                <w:iCs/>
                <w:sz w:val="16"/>
                <w:szCs w:val="16"/>
                <w:lang w:val="en-GB"/>
              </w:rPr>
              <w:t>in vitro</w:t>
            </w:r>
          </w:p>
        </w:tc>
      </w:tr>
      <w:tr w:rsidR="00880B89" w:rsidRPr="00A131BE" w14:paraId="56DC8480" w14:textId="77777777" w:rsidTr="00880B89">
        <w:trPr>
          <w:trHeight w:val="807"/>
        </w:trPr>
        <w:tc>
          <w:tcPr>
            <w:tcW w:w="245" w:type="pct"/>
            <w:vAlign w:val="center"/>
          </w:tcPr>
          <w:p w14:paraId="00C83B3C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1D293255" w14:textId="03AD918B" w:rsidR="00880B89" w:rsidRPr="0073405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>Izabela Barszczewska-Rybarek</w:t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6040E4D2" w14:textId="1D087A44" w:rsidR="00880B89" w:rsidRPr="00C95FC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4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Izabela.barszczewska-rybarek@polsl.pl</w:t>
              </w:r>
            </w:hyperlink>
          </w:p>
        </w:tc>
        <w:tc>
          <w:tcPr>
            <w:tcW w:w="1394" w:type="pct"/>
            <w:vAlign w:val="center"/>
          </w:tcPr>
          <w:p w14:paraId="507CA22F" w14:textId="5B18C4C0" w:rsidR="00880B89" w:rsidRPr="0073405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>Projektowanie biopochodnych monomerów dimetakrylanowych i ich polimerów o właściwościach przeciwdrobnoustrojowych</w:t>
            </w:r>
          </w:p>
        </w:tc>
        <w:tc>
          <w:tcPr>
            <w:tcW w:w="987" w:type="pct"/>
            <w:vAlign w:val="center"/>
          </w:tcPr>
          <w:p w14:paraId="5866C937" w14:textId="34E56537" w:rsidR="00880B89" w:rsidRPr="00E23896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C95FCA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Design of Biobased Dimethacrylate Monomers and Their Polymers with Antimicrobial Properties</w:t>
            </w:r>
          </w:p>
        </w:tc>
      </w:tr>
      <w:tr w:rsidR="00880B89" w:rsidRPr="000927B3" w14:paraId="618E3A0F" w14:textId="77777777" w:rsidTr="00880B89">
        <w:trPr>
          <w:trHeight w:val="1626"/>
        </w:trPr>
        <w:tc>
          <w:tcPr>
            <w:tcW w:w="245" w:type="pct"/>
            <w:vAlign w:val="center"/>
          </w:tcPr>
          <w:p w14:paraId="2023C781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57DD685E" w14:textId="71CB4916" w:rsidR="00880B89" w:rsidRDefault="00880B89" w:rsidP="000927B3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promotor: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Przemysław Borys</w:t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  <w:p w14:paraId="63F9CED7" w14:textId="77777777" w:rsidR="00880B89" w:rsidRPr="0073405A" w:rsidRDefault="00880B89" w:rsidP="000927B3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17A96374" w14:textId="726BF75E" w:rsidR="00880B89" w:rsidRPr="0073405A" w:rsidRDefault="00880B89" w:rsidP="000927B3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Agata Wawrzkiewicz-Jałowiecka</w:t>
            </w:r>
          </w:p>
        </w:tc>
        <w:tc>
          <w:tcPr>
            <w:tcW w:w="1394" w:type="pct"/>
          </w:tcPr>
          <w:p w14:paraId="28DD4C49" w14:textId="781D73F4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Przemyslaw.borys@polsl.pl</w:t>
            </w:r>
          </w:p>
        </w:tc>
        <w:tc>
          <w:tcPr>
            <w:tcW w:w="1394" w:type="pct"/>
            <w:vAlign w:val="center"/>
          </w:tcPr>
          <w:p w14:paraId="58590679" w14:textId="34973BC9" w:rsidR="00880B89" w:rsidRPr="00C95FC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Badanie oddziaływań międzykanałowych na podstawie danych patch-clamp z wykorzystaniem metod nieliniowej analizy szeregów czasowych</w:t>
            </w:r>
          </w:p>
        </w:tc>
        <w:tc>
          <w:tcPr>
            <w:tcW w:w="987" w:type="pct"/>
            <w:vAlign w:val="center"/>
          </w:tcPr>
          <w:p w14:paraId="6A5A25AC" w14:textId="0A562F08" w:rsidR="00880B89" w:rsidRPr="00C95FC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0927B3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Investigation of Inter-channel Interactions Based on Patch-Clamp Data Using Nonlinear Time Series Analysis Methods</w:t>
            </w:r>
          </w:p>
        </w:tc>
      </w:tr>
      <w:tr w:rsidR="00880B89" w:rsidRPr="000927B3" w14:paraId="0F67EA27" w14:textId="77777777" w:rsidTr="00880B89">
        <w:trPr>
          <w:trHeight w:val="1427"/>
        </w:trPr>
        <w:tc>
          <w:tcPr>
            <w:tcW w:w="245" w:type="pct"/>
            <w:vAlign w:val="center"/>
          </w:tcPr>
          <w:p w14:paraId="226C0BDB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3CA31A13" w14:textId="3051293F" w:rsidR="00880B89" w:rsidRDefault="00880B89" w:rsidP="00075A1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promotor: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Przemysław Ledwoń</w:t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  <w:p w14:paraId="582C1275" w14:textId="77777777" w:rsidR="00880B89" w:rsidRPr="0073405A" w:rsidRDefault="00880B89" w:rsidP="00075A1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260F8A8E" w14:textId="08AC0F5F" w:rsidR="00880B89" w:rsidRPr="000927B3" w:rsidRDefault="00880B89" w:rsidP="00075A1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Piotr Pander</w:t>
            </w:r>
          </w:p>
        </w:tc>
        <w:tc>
          <w:tcPr>
            <w:tcW w:w="1394" w:type="pct"/>
          </w:tcPr>
          <w:p w14:paraId="25444CD9" w14:textId="7D7CE0E0" w:rsidR="00880B89" w:rsidRPr="00E61E32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Przemyslaw.ledwon@polsl.pl</w:t>
            </w:r>
          </w:p>
        </w:tc>
        <w:tc>
          <w:tcPr>
            <w:tcW w:w="1394" w:type="pct"/>
            <w:vAlign w:val="center"/>
          </w:tcPr>
          <w:p w14:paraId="3D4333B1" w14:textId="4CC4642F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61E32">
              <w:rPr>
                <w:rFonts w:ascii="Barlow SCK" w:eastAsia="Aptos" w:hAnsi="Barlow SCK" w:cs="Times New Roman"/>
                <w:sz w:val="16"/>
                <w:szCs w:val="16"/>
              </w:rPr>
              <w:t>Synteza i projektowanie polimerów opartych na rodnikach triarylometylowych o kontrolowanej architekturze makrocząsteczek do zastosowań w optoelektronice</w:t>
            </w:r>
          </w:p>
        </w:tc>
        <w:tc>
          <w:tcPr>
            <w:tcW w:w="987" w:type="pct"/>
            <w:vAlign w:val="center"/>
          </w:tcPr>
          <w:p w14:paraId="5622D96D" w14:textId="51E8579E" w:rsidR="00880B89" w:rsidRPr="00E61E32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E61E32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Synthesis and design of triarylmethyl radical-based polymers with controlled macromolecular architecture for optoelectronic applications</w:t>
            </w:r>
          </w:p>
        </w:tc>
      </w:tr>
      <w:tr w:rsidR="00880B89" w:rsidRPr="000927B3" w14:paraId="4EAAEB9C" w14:textId="77777777" w:rsidTr="00880B89">
        <w:trPr>
          <w:trHeight w:val="1415"/>
        </w:trPr>
        <w:tc>
          <w:tcPr>
            <w:tcW w:w="245" w:type="pct"/>
            <w:vAlign w:val="center"/>
          </w:tcPr>
          <w:p w14:paraId="4606A47A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395D759E" w14:textId="0706BB76" w:rsidR="00880B89" w:rsidRDefault="00880B89" w:rsidP="00A76A82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promotor: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A76A82">
              <w:rPr>
                <w:rFonts w:ascii="Barlow SCK" w:eastAsia="Aptos" w:hAnsi="Barlow SCK" w:cs="Times New Roman"/>
                <w:sz w:val="16"/>
                <w:szCs w:val="16"/>
              </w:rPr>
              <w:t>Katarzyna Jaszcz</w:t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  <w:p w14:paraId="5175EF49" w14:textId="77777777" w:rsidR="00880B89" w:rsidRPr="0073405A" w:rsidRDefault="00880B89" w:rsidP="00A76A82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07E0C67F" w14:textId="51BB7640" w:rsidR="00880B89" w:rsidRPr="000927B3" w:rsidRDefault="00880B89" w:rsidP="00A76A82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 w:rsidRPr="00A76A82">
              <w:rPr>
                <w:rFonts w:ascii="Barlow SCK" w:eastAsia="Aptos" w:hAnsi="Barlow SCK" w:cs="Times New Roman"/>
                <w:sz w:val="16"/>
                <w:szCs w:val="16"/>
              </w:rPr>
              <w:t>Daria Niewolik</w:t>
            </w:r>
          </w:p>
        </w:tc>
        <w:tc>
          <w:tcPr>
            <w:tcW w:w="1394" w:type="pct"/>
          </w:tcPr>
          <w:p w14:paraId="142A0585" w14:textId="592FEF39" w:rsidR="00880B89" w:rsidRPr="00A76A82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5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Katarzyna.jaszcz@polsl.pl</w:t>
              </w:r>
            </w:hyperlink>
          </w:p>
        </w:tc>
        <w:tc>
          <w:tcPr>
            <w:tcW w:w="1394" w:type="pct"/>
            <w:vAlign w:val="center"/>
          </w:tcPr>
          <w:p w14:paraId="552BB85F" w14:textId="4844D847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A76A82">
              <w:rPr>
                <w:rFonts w:ascii="Barlow SCK" w:eastAsia="Aptos" w:hAnsi="Barlow SCK" w:cs="Times New Roman"/>
                <w:sz w:val="16"/>
                <w:szCs w:val="16"/>
              </w:rPr>
              <w:t>Biofunkcjonalne powłoki polimerowe do modyfikacji powierzchni biomateriałów</w:t>
            </w:r>
          </w:p>
        </w:tc>
        <w:tc>
          <w:tcPr>
            <w:tcW w:w="987" w:type="pct"/>
            <w:vAlign w:val="center"/>
          </w:tcPr>
          <w:p w14:paraId="094D043C" w14:textId="16CD83AD" w:rsidR="00880B89" w:rsidRPr="00727492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727492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Biofunctional polymer coatings for the surface modification of biomaterials </w:t>
            </w:r>
          </w:p>
        </w:tc>
      </w:tr>
      <w:tr w:rsidR="00880B89" w:rsidRPr="000927B3" w14:paraId="620BB082" w14:textId="77777777" w:rsidTr="00880B89">
        <w:trPr>
          <w:trHeight w:val="818"/>
        </w:trPr>
        <w:tc>
          <w:tcPr>
            <w:tcW w:w="245" w:type="pct"/>
            <w:vAlign w:val="center"/>
          </w:tcPr>
          <w:p w14:paraId="4572018B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23E689DC" w14:textId="30DCE63A" w:rsidR="00880B89" w:rsidRDefault="00880B89" w:rsidP="00111FB8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promotor: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prof. dr hab. inż.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111FB8">
              <w:rPr>
                <w:rFonts w:ascii="Barlow SCK" w:eastAsia="Aptos" w:hAnsi="Barlow SCK" w:cs="Times New Roman"/>
                <w:sz w:val="16"/>
                <w:szCs w:val="16"/>
              </w:rPr>
              <w:t>Nikodem Kuźnik</w:t>
            </w:r>
          </w:p>
          <w:p w14:paraId="5E437BC9" w14:textId="77777777" w:rsidR="00880B89" w:rsidRPr="0073405A" w:rsidRDefault="00880B89" w:rsidP="00111FB8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41B21500" w14:textId="5C321EF7" w:rsidR="00880B89" w:rsidRPr="000927B3" w:rsidRDefault="00880B89" w:rsidP="00111FB8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 w:rsidRPr="00111FB8">
              <w:rPr>
                <w:rFonts w:ascii="Barlow SCK" w:eastAsia="Aptos" w:hAnsi="Barlow SCK" w:cs="Times New Roman"/>
                <w:sz w:val="16"/>
                <w:szCs w:val="16"/>
              </w:rPr>
              <w:t>Mateusz Tomczyk</w:t>
            </w:r>
          </w:p>
        </w:tc>
        <w:tc>
          <w:tcPr>
            <w:tcW w:w="1394" w:type="pct"/>
          </w:tcPr>
          <w:p w14:paraId="654CB3E3" w14:textId="0CE6DAF5" w:rsidR="00880B89" w:rsidRPr="00111FB8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6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Nikodem.kuznik@polsl.pl</w:t>
              </w:r>
            </w:hyperlink>
          </w:p>
        </w:tc>
        <w:tc>
          <w:tcPr>
            <w:tcW w:w="1394" w:type="pct"/>
            <w:vAlign w:val="center"/>
          </w:tcPr>
          <w:p w14:paraId="67DC833B" w14:textId="2B227E1C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111FB8">
              <w:rPr>
                <w:rFonts w:ascii="Barlow SCK" w:eastAsia="Aptos" w:hAnsi="Barlow SCK" w:cs="Times New Roman"/>
                <w:sz w:val="16"/>
                <w:szCs w:val="16"/>
              </w:rPr>
              <w:t>Elektrochemiczne sensory do grupowego wykrywania kwasów nukleinowych</w:t>
            </w:r>
          </w:p>
        </w:tc>
        <w:tc>
          <w:tcPr>
            <w:tcW w:w="987" w:type="pct"/>
            <w:vAlign w:val="center"/>
          </w:tcPr>
          <w:p w14:paraId="11A34D4C" w14:textId="0EDFDE0C" w:rsidR="00880B89" w:rsidRPr="00111FB8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111FB8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Electrochemical sensors for group detection of nucleic acids</w:t>
            </w:r>
          </w:p>
        </w:tc>
      </w:tr>
      <w:tr w:rsidR="00880B89" w:rsidRPr="000927B3" w14:paraId="6E27E174" w14:textId="77777777" w:rsidTr="00880B89">
        <w:trPr>
          <w:trHeight w:val="146"/>
        </w:trPr>
        <w:tc>
          <w:tcPr>
            <w:tcW w:w="245" w:type="pct"/>
            <w:vAlign w:val="center"/>
          </w:tcPr>
          <w:p w14:paraId="6F99353A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0FE92C0E" w14:textId="018BA6B6" w:rsidR="00880B89" w:rsidRPr="00577099" w:rsidRDefault="00880B89" w:rsidP="00A17D29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promotor: </w:t>
            </w:r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br/>
              <w:t xml:space="preserve">dr hab. inż. </w:t>
            </w:r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br/>
              <w:t>Danuta Gillner, prof. PŚ</w:t>
            </w:r>
          </w:p>
          <w:p w14:paraId="7F4BDFC9" w14:textId="77777777" w:rsidR="00880B89" w:rsidRPr="00577099" w:rsidRDefault="00880B89" w:rsidP="00A17D29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  <w:p w14:paraId="639BD32D" w14:textId="001124ED" w:rsidR="00880B89" w:rsidRPr="000927B3" w:rsidRDefault="00880B89" w:rsidP="00A17D2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 w:rsidRPr="00A17D29">
              <w:rPr>
                <w:rFonts w:ascii="Barlow SCK" w:eastAsia="Aptos" w:hAnsi="Barlow SCK" w:cs="Times New Roman"/>
                <w:sz w:val="16"/>
                <w:szCs w:val="16"/>
              </w:rPr>
              <w:t>Agata Wawoczny</w:t>
            </w:r>
          </w:p>
        </w:tc>
        <w:tc>
          <w:tcPr>
            <w:tcW w:w="1394" w:type="pct"/>
          </w:tcPr>
          <w:p w14:paraId="2ADC602F" w14:textId="7748E2A8" w:rsidR="00880B89" w:rsidRPr="00A17D2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Danuta.gillner@polsl.pl</w:t>
            </w:r>
          </w:p>
        </w:tc>
        <w:tc>
          <w:tcPr>
            <w:tcW w:w="1394" w:type="pct"/>
            <w:vAlign w:val="center"/>
          </w:tcPr>
          <w:p w14:paraId="6C014EC5" w14:textId="4A9E02C0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A17D29">
              <w:rPr>
                <w:rFonts w:ascii="Barlow SCK" w:eastAsia="Aptos" w:hAnsi="Barlow SCK" w:cs="Times New Roman"/>
                <w:sz w:val="16"/>
                <w:szCs w:val="16"/>
              </w:rPr>
              <w:t>Zintegrowane procesy waloryzacji odpadowej biomasy roślinnej z zastosowaniem cieczy głęboko eutektycznych i enzymów</w:t>
            </w:r>
          </w:p>
        </w:tc>
        <w:tc>
          <w:tcPr>
            <w:tcW w:w="987" w:type="pct"/>
            <w:vAlign w:val="center"/>
          </w:tcPr>
          <w:p w14:paraId="0937CB37" w14:textId="7AC513D4" w:rsidR="00880B89" w:rsidRPr="00A17D2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A17D2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Integrated processes for the valorization of waste plant biomass using deep eutectic solvents and enzymes</w:t>
            </w:r>
          </w:p>
        </w:tc>
      </w:tr>
      <w:tr w:rsidR="00880B89" w:rsidRPr="000927B3" w14:paraId="61559735" w14:textId="77777777" w:rsidTr="00880B89">
        <w:trPr>
          <w:trHeight w:val="146"/>
        </w:trPr>
        <w:tc>
          <w:tcPr>
            <w:tcW w:w="245" w:type="pct"/>
            <w:vAlign w:val="center"/>
          </w:tcPr>
          <w:p w14:paraId="7F792560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659BD041" w14:textId="5194A750" w:rsidR="00880B89" w:rsidRPr="000927B3" w:rsidRDefault="00880B89" w:rsidP="000927B3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E1448F">
              <w:rPr>
                <w:rFonts w:ascii="Barlow SCK" w:eastAsia="Aptos" w:hAnsi="Barlow SCK" w:cs="Times New Roman"/>
                <w:sz w:val="16"/>
                <w:szCs w:val="16"/>
              </w:rPr>
              <w:t>Sylwia Bajkacz</w:t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5DD8C5CF" w14:textId="318D7FA8" w:rsidR="00880B89" w:rsidRPr="00D603D7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7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Sylwia.bajkacz@polsl.pl</w:t>
              </w:r>
            </w:hyperlink>
          </w:p>
        </w:tc>
        <w:tc>
          <w:tcPr>
            <w:tcW w:w="1394" w:type="pct"/>
            <w:vAlign w:val="center"/>
          </w:tcPr>
          <w:p w14:paraId="25913B89" w14:textId="6362BC25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D603D7">
              <w:rPr>
                <w:rFonts w:ascii="Barlow SCK" w:eastAsia="Aptos" w:hAnsi="Barlow SCK" w:cs="Times New Roman"/>
                <w:sz w:val="16"/>
                <w:szCs w:val="16"/>
              </w:rPr>
              <w:t>Opracowanie procedur analitycznych do oznaczania wybranych mikrozanieczyszczeń oraz produktów ich transformacji w ściekach w kontekście bezpieczeństwa środowiskowego i wymagań prawnych</w:t>
            </w:r>
          </w:p>
        </w:tc>
        <w:tc>
          <w:tcPr>
            <w:tcW w:w="987" w:type="pct"/>
            <w:vAlign w:val="center"/>
          </w:tcPr>
          <w:p w14:paraId="4FA5BC27" w14:textId="77777777" w:rsidR="00880B89" w:rsidRPr="00C6104B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</w:tr>
      <w:tr w:rsidR="00880B89" w:rsidRPr="000927B3" w14:paraId="59029BC9" w14:textId="77777777" w:rsidTr="00880B89">
        <w:trPr>
          <w:trHeight w:val="146"/>
        </w:trPr>
        <w:tc>
          <w:tcPr>
            <w:tcW w:w="245" w:type="pct"/>
            <w:vAlign w:val="center"/>
          </w:tcPr>
          <w:p w14:paraId="7040C30F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7F880424" w14:textId="5DBFC7C8" w:rsidR="00880B89" w:rsidRPr="000927B3" w:rsidRDefault="00880B89" w:rsidP="000927B3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4072A5">
              <w:rPr>
                <w:rFonts w:ascii="Barlow SCK" w:eastAsia="Aptos" w:hAnsi="Barlow SCK" w:cs="Times New Roman"/>
                <w:sz w:val="16"/>
                <w:szCs w:val="16"/>
              </w:rPr>
              <w:t xml:space="preserve">prof. dr hab. inż. </w:t>
            </w:r>
            <w:r w:rsidRPr="004072A5"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111FB8">
              <w:rPr>
                <w:rFonts w:ascii="Barlow SCK" w:eastAsia="Aptos" w:hAnsi="Barlow SCK" w:cs="Times New Roman"/>
                <w:sz w:val="16"/>
                <w:szCs w:val="16"/>
              </w:rPr>
              <w:t>Nikodem Kuźnik</w:t>
            </w:r>
          </w:p>
        </w:tc>
        <w:tc>
          <w:tcPr>
            <w:tcW w:w="1394" w:type="pct"/>
          </w:tcPr>
          <w:p w14:paraId="33EF3C73" w14:textId="23805E5A" w:rsidR="00880B89" w:rsidRPr="00D603D7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8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Nikodem.kuźnik@polsl.pl</w:t>
              </w:r>
            </w:hyperlink>
          </w:p>
        </w:tc>
        <w:tc>
          <w:tcPr>
            <w:tcW w:w="1394" w:type="pct"/>
            <w:vAlign w:val="center"/>
          </w:tcPr>
          <w:p w14:paraId="2013D649" w14:textId="60298564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D603D7">
              <w:rPr>
                <w:rFonts w:ascii="Barlow SCK" w:eastAsia="Aptos" w:hAnsi="Barlow SCK" w:cs="Times New Roman"/>
                <w:sz w:val="16"/>
                <w:szCs w:val="16"/>
              </w:rPr>
              <w:t>Badania nad opracowaniem skalowalnej technologii wytwarzania katalizatora dimetalocyjankowego w modelu gospodarki cyrkularnej</w:t>
            </w:r>
          </w:p>
        </w:tc>
        <w:tc>
          <w:tcPr>
            <w:tcW w:w="987" w:type="pct"/>
            <w:vAlign w:val="center"/>
          </w:tcPr>
          <w:p w14:paraId="34107614" w14:textId="77777777" w:rsidR="00880B89" w:rsidRPr="004072A5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</w:tr>
      <w:tr w:rsidR="00880B89" w:rsidRPr="000927B3" w14:paraId="6905BF9E" w14:textId="77777777" w:rsidTr="00880B89">
        <w:trPr>
          <w:trHeight w:val="807"/>
        </w:trPr>
        <w:tc>
          <w:tcPr>
            <w:tcW w:w="245" w:type="pct"/>
            <w:vAlign w:val="center"/>
          </w:tcPr>
          <w:p w14:paraId="55B165C0" w14:textId="77777777" w:rsidR="00880B89" w:rsidRPr="0007317F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11996400" w14:textId="65FF2EC1" w:rsidR="00880B89" w:rsidRPr="000927B3" w:rsidRDefault="00880B89" w:rsidP="000927B3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  <w:t>Agnieszka Stolarczyk</w:t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12B78596" w14:textId="56285E16" w:rsidR="00880B89" w:rsidRPr="00D603D7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Agnieszka.stolarczyk@polsl.pl</w:t>
            </w:r>
          </w:p>
        </w:tc>
        <w:tc>
          <w:tcPr>
            <w:tcW w:w="1394" w:type="pct"/>
            <w:vAlign w:val="center"/>
          </w:tcPr>
          <w:p w14:paraId="449E0108" w14:textId="7BEEC990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D603D7">
              <w:rPr>
                <w:rFonts w:ascii="Barlow SCK" w:eastAsia="Aptos" w:hAnsi="Barlow SCK" w:cs="Times New Roman"/>
                <w:sz w:val="16"/>
                <w:szCs w:val="16"/>
              </w:rPr>
              <w:t>Opracowanie skutecznej procedury dekontaminacji po ekspozycji na zagrożenia z grupy Czynników Chemicznych i Wybuchowych</w:t>
            </w:r>
          </w:p>
        </w:tc>
        <w:tc>
          <w:tcPr>
            <w:tcW w:w="987" w:type="pct"/>
            <w:vAlign w:val="center"/>
          </w:tcPr>
          <w:p w14:paraId="7C9A701C" w14:textId="77777777" w:rsidR="00880B89" w:rsidRPr="004072A5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</w:tr>
      <w:bookmarkEnd w:id="0"/>
    </w:tbl>
    <w:p w14:paraId="64D40F12" w14:textId="77777777" w:rsidR="0052341F" w:rsidRPr="00880B89" w:rsidRDefault="0052341F" w:rsidP="0052341F">
      <w:pPr>
        <w:pStyle w:val="pstytul3"/>
        <w:spacing w:after="0"/>
        <w:contextualSpacing w:val="0"/>
        <w:rPr>
          <w:rFonts w:ascii="Barlow SCK" w:hAnsi="Barlow SCK"/>
          <w:i/>
          <w:iCs/>
        </w:rPr>
      </w:pPr>
    </w:p>
    <w:p w14:paraId="0DC0374F" w14:textId="57125D11" w:rsidR="007F0914" w:rsidRPr="00880B89" w:rsidRDefault="007F0914" w:rsidP="00EF0DD5">
      <w:pPr>
        <w:pStyle w:val="pstytul3"/>
        <w:spacing w:after="0"/>
        <w:contextualSpacing w:val="0"/>
      </w:pPr>
    </w:p>
    <w:sectPr w:rsidR="007F0914" w:rsidRPr="00880B89" w:rsidSect="00BD191A">
      <w:footerReference w:type="default" r:id="rId19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8324" w14:textId="77777777" w:rsidR="00C977B6" w:rsidRDefault="00C977B6" w:rsidP="00C86DEC">
      <w:pPr>
        <w:spacing w:after="0" w:line="240" w:lineRule="auto"/>
      </w:pPr>
      <w:r>
        <w:separator/>
      </w:r>
    </w:p>
  </w:endnote>
  <w:endnote w:type="continuationSeparator" w:id="0">
    <w:p w14:paraId="45E9E87E" w14:textId="77777777" w:rsidR="00C977B6" w:rsidRDefault="00C977B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BD06" w14:textId="28C29A94" w:rsidR="00004A50" w:rsidRDefault="00E53EB3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1" layoutInCell="1" allowOverlap="1" wp14:anchorId="4CB0DB09" wp14:editId="361AE12C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20400"/>
              <wp:effectExtent l="0" t="0" r="6350" b="381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2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42CE5" w14:textId="3FF330E4" w:rsidR="00E53EB3" w:rsidRPr="001E3B93" w:rsidRDefault="00E53EB3" w:rsidP="00E53EB3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0DB0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5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" stroked="f">
              <v:textbox>
                <w:txbxContent>
                  <w:p w14:paraId="7E542CE5" w14:textId="3FF330E4" w:rsidR="00E53EB3" w:rsidRPr="001E3B93" w:rsidRDefault="00E53EB3" w:rsidP="00E53EB3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666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50CAB6C" wp14:editId="621925D3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95138" id="Łącznik prosty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915E" w14:textId="77777777" w:rsidR="00C977B6" w:rsidRDefault="00C977B6" w:rsidP="00C86DEC">
      <w:pPr>
        <w:spacing w:after="0" w:line="240" w:lineRule="auto"/>
      </w:pPr>
      <w:r>
        <w:separator/>
      </w:r>
    </w:p>
  </w:footnote>
  <w:footnote w:type="continuationSeparator" w:id="0">
    <w:p w14:paraId="433C5E45" w14:textId="77777777" w:rsidR="00C977B6" w:rsidRDefault="00C977B6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8D5"/>
    <w:multiLevelType w:val="hybridMultilevel"/>
    <w:tmpl w:val="6B4A649C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B57"/>
    <w:multiLevelType w:val="hybridMultilevel"/>
    <w:tmpl w:val="A78EA2F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032837"/>
    <w:multiLevelType w:val="hybridMultilevel"/>
    <w:tmpl w:val="B7DACCE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727A6"/>
    <w:multiLevelType w:val="hybridMultilevel"/>
    <w:tmpl w:val="3482A598"/>
    <w:lvl w:ilvl="0" w:tplc="957AD3F6">
      <w:numFmt w:val="bullet"/>
      <w:lvlText w:val="–"/>
      <w:lvlJc w:val="left"/>
      <w:pPr>
        <w:ind w:left="928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8C1793E"/>
    <w:multiLevelType w:val="hybridMultilevel"/>
    <w:tmpl w:val="5998B6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D84F72"/>
    <w:multiLevelType w:val="hybridMultilevel"/>
    <w:tmpl w:val="3356B93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C2F6FCA"/>
    <w:multiLevelType w:val="hybridMultilevel"/>
    <w:tmpl w:val="D9C87C26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52C68"/>
    <w:multiLevelType w:val="hybridMultilevel"/>
    <w:tmpl w:val="86FE3F7A"/>
    <w:lvl w:ilvl="0" w:tplc="957AD3F6">
      <w:numFmt w:val="bullet"/>
      <w:lvlText w:val="–"/>
      <w:lvlJc w:val="left"/>
      <w:pPr>
        <w:ind w:left="128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37A7327C"/>
    <w:multiLevelType w:val="hybridMultilevel"/>
    <w:tmpl w:val="ECFC2D9E"/>
    <w:lvl w:ilvl="0" w:tplc="56C4F1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B23"/>
    <w:multiLevelType w:val="hybridMultilevel"/>
    <w:tmpl w:val="918C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727A0"/>
    <w:multiLevelType w:val="hybridMultilevel"/>
    <w:tmpl w:val="94286E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FC1B11"/>
    <w:multiLevelType w:val="hybridMultilevel"/>
    <w:tmpl w:val="E298A2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5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62890"/>
    <w:multiLevelType w:val="hybridMultilevel"/>
    <w:tmpl w:val="BD14170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61E7A20"/>
    <w:multiLevelType w:val="hybridMultilevel"/>
    <w:tmpl w:val="D9EE0DF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6C47615"/>
    <w:multiLevelType w:val="hybridMultilevel"/>
    <w:tmpl w:val="B91E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134A6"/>
    <w:multiLevelType w:val="hybridMultilevel"/>
    <w:tmpl w:val="17FA37A6"/>
    <w:lvl w:ilvl="0" w:tplc="A2AC481E">
      <w:numFmt w:val="bullet"/>
      <w:lvlText w:val="-"/>
      <w:lvlJc w:val="left"/>
      <w:pPr>
        <w:ind w:left="92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3587FF9"/>
    <w:multiLevelType w:val="hybridMultilevel"/>
    <w:tmpl w:val="05B2FD4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705942"/>
    <w:multiLevelType w:val="hybridMultilevel"/>
    <w:tmpl w:val="00BA3B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0901A3"/>
    <w:multiLevelType w:val="hybridMultilevel"/>
    <w:tmpl w:val="F4923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E5ECD"/>
    <w:multiLevelType w:val="hybridMultilevel"/>
    <w:tmpl w:val="A80A1944"/>
    <w:lvl w:ilvl="0" w:tplc="957AD3F6">
      <w:numFmt w:val="bullet"/>
      <w:lvlText w:val="–"/>
      <w:lvlJc w:val="left"/>
      <w:pPr>
        <w:ind w:left="128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612C04"/>
    <w:multiLevelType w:val="hybridMultilevel"/>
    <w:tmpl w:val="9AB20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2E76EF"/>
    <w:multiLevelType w:val="hybridMultilevel"/>
    <w:tmpl w:val="ECFAF1C4"/>
    <w:lvl w:ilvl="0" w:tplc="6A90A65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92A9D"/>
    <w:multiLevelType w:val="hybridMultilevel"/>
    <w:tmpl w:val="24D6717C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86189">
    <w:abstractNumId w:val="15"/>
  </w:num>
  <w:num w:numId="2" w16cid:durableId="558134118">
    <w:abstractNumId w:val="9"/>
  </w:num>
  <w:num w:numId="3" w16cid:durableId="178202915">
    <w:abstractNumId w:val="14"/>
  </w:num>
  <w:num w:numId="4" w16cid:durableId="1083793966">
    <w:abstractNumId w:val="5"/>
  </w:num>
  <w:num w:numId="5" w16cid:durableId="1289436170">
    <w:abstractNumId w:val="26"/>
  </w:num>
  <w:num w:numId="6" w16cid:durableId="683288293">
    <w:abstractNumId w:val="18"/>
  </w:num>
  <w:num w:numId="7" w16cid:durableId="1281574332">
    <w:abstractNumId w:val="24"/>
  </w:num>
  <w:num w:numId="8" w16cid:durableId="737674456">
    <w:abstractNumId w:val="24"/>
    <w:lvlOverride w:ilvl="0">
      <w:lvl w:ilvl="0" w:tplc="0415000F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decimal"/>
        <w:lvlText w:val="%2)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9" w16cid:durableId="303586048">
    <w:abstractNumId w:val="16"/>
  </w:num>
  <w:num w:numId="10" w16cid:durableId="2048678167">
    <w:abstractNumId w:val="21"/>
  </w:num>
  <w:num w:numId="11" w16cid:durableId="2018384369">
    <w:abstractNumId w:val="2"/>
  </w:num>
  <w:num w:numId="12" w16cid:durableId="1489861265">
    <w:abstractNumId w:val="1"/>
  </w:num>
  <w:num w:numId="13" w16cid:durableId="587080576">
    <w:abstractNumId w:val="4"/>
  </w:num>
  <w:num w:numId="14" w16cid:durableId="260577687">
    <w:abstractNumId w:val="13"/>
  </w:num>
  <w:num w:numId="15" w16cid:durableId="1324353467">
    <w:abstractNumId w:val="12"/>
  </w:num>
  <w:num w:numId="16" w16cid:durableId="1038899499">
    <w:abstractNumId w:val="20"/>
  </w:num>
  <w:num w:numId="17" w16cid:durableId="547495513">
    <w:abstractNumId w:val="0"/>
  </w:num>
  <w:num w:numId="18" w16cid:durableId="1152987555">
    <w:abstractNumId w:val="10"/>
  </w:num>
  <w:num w:numId="19" w16cid:durableId="1338457110">
    <w:abstractNumId w:val="17"/>
  </w:num>
  <w:num w:numId="20" w16cid:durableId="237054119">
    <w:abstractNumId w:val="6"/>
  </w:num>
  <w:num w:numId="21" w16cid:durableId="1596859784">
    <w:abstractNumId w:val="7"/>
  </w:num>
  <w:num w:numId="22" w16cid:durableId="193269559">
    <w:abstractNumId w:val="22"/>
  </w:num>
  <w:num w:numId="23" w16cid:durableId="715398217">
    <w:abstractNumId w:val="19"/>
  </w:num>
  <w:num w:numId="24" w16cid:durableId="1427731595">
    <w:abstractNumId w:val="3"/>
  </w:num>
  <w:num w:numId="25" w16cid:durableId="321009985">
    <w:abstractNumId w:val="8"/>
  </w:num>
  <w:num w:numId="26" w16cid:durableId="721750582">
    <w:abstractNumId w:val="25"/>
  </w:num>
  <w:num w:numId="27" w16cid:durableId="2090958702">
    <w:abstractNumId w:val="23"/>
  </w:num>
  <w:num w:numId="28" w16cid:durableId="37639998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2EC2"/>
    <w:rsid w:val="00004A50"/>
    <w:rsid w:val="00004B66"/>
    <w:rsid w:val="00004BCB"/>
    <w:rsid w:val="000079A5"/>
    <w:rsid w:val="0001054A"/>
    <w:rsid w:val="00011363"/>
    <w:rsid w:val="000115E3"/>
    <w:rsid w:val="00011F05"/>
    <w:rsid w:val="000124B3"/>
    <w:rsid w:val="000157A4"/>
    <w:rsid w:val="00022C01"/>
    <w:rsid w:val="00022E3F"/>
    <w:rsid w:val="000255FE"/>
    <w:rsid w:val="00025CB1"/>
    <w:rsid w:val="000262E9"/>
    <w:rsid w:val="00026400"/>
    <w:rsid w:val="000269DF"/>
    <w:rsid w:val="000275F0"/>
    <w:rsid w:val="00027BDA"/>
    <w:rsid w:val="00030271"/>
    <w:rsid w:val="00031192"/>
    <w:rsid w:val="00033D05"/>
    <w:rsid w:val="000346A4"/>
    <w:rsid w:val="000351EA"/>
    <w:rsid w:val="0003522E"/>
    <w:rsid w:val="000360DD"/>
    <w:rsid w:val="000422DA"/>
    <w:rsid w:val="00042808"/>
    <w:rsid w:val="00050784"/>
    <w:rsid w:val="00051053"/>
    <w:rsid w:val="00053302"/>
    <w:rsid w:val="00055446"/>
    <w:rsid w:val="00055E67"/>
    <w:rsid w:val="00056154"/>
    <w:rsid w:val="00057B57"/>
    <w:rsid w:val="000603F8"/>
    <w:rsid w:val="00060F08"/>
    <w:rsid w:val="00062FBC"/>
    <w:rsid w:val="00063116"/>
    <w:rsid w:val="00066345"/>
    <w:rsid w:val="00071098"/>
    <w:rsid w:val="000710F6"/>
    <w:rsid w:val="000737EE"/>
    <w:rsid w:val="000745F9"/>
    <w:rsid w:val="00075309"/>
    <w:rsid w:val="000756AC"/>
    <w:rsid w:val="00075710"/>
    <w:rsid w:val="00075738"/>
    <w:rsid w:val="00075A1D"/>
    <w:rsid w:val="00075D69"/>
    <w:rsid w:val="0007741A"/>
    <w:rsid w:val="00077570"/>
    <w:rsid w:val="00080AF9"/>
    <w:rsid w:val="00081609"/>
    <w:rsid w:val="00082020"/>
    <w:rsid w:val="00083963"/>
    <w:rsid w:val="00083AE5"/>
    <w:rsid w:val="00084F8A"/>
    <w:rsid w:val="00085924"/>
    <w:rsid w:val="00086FF1"/>
    <w:rsid w:val="00087AAC"/>
    <w:rsid w:val="000902D9"/>
    <w:rsid w:val="000927B3"/>
    <w:rsid w:val="0009452E"/>
    <w:rsid w:val="0009648E"/>
    <w:rsid w:val="000977A1"/>
    <w:rsid w:val="00097866"/>
    <w:rsid w:val="000A0F49"/>
    <w:rsid w:val="000A283F"/>
    <w:rsid w:val="000A38A3"/>
    <w:rsid w:val="000A47BA"/>
    <w:rsid w:val="000A4A4B"/>
    <w:rsid w:val="000A5247"/>
    <w:rsid w:val="000A5A02"/>
    <w:rsid w:val="000A5BE2"/>
    <w:rsid w:val="000A69BC"/>
    <w:rsid w:val="000A717C"/>
    <w:rsid w:val="000A7809"/>
    <w:rsid w:val="000A7C3F"/>
    <w:rsid w:val="000B012E"/>
    <w:rsid w:val="000B2050"/>
    <w:rsid w:val="000B26B1"/>
    <w:rsid w:val="000B3268"/>
    <w:rsid w:val="000B3C7E"/>
    <w:rsid w:val="000B683C"/>
    <w:rsid w:val="000B735D"/>
    <w:rsid w:val="000C012E"/>
    <w:rsid w:val="000C315C"/>
    <w:rsid w:val="000C4B0E"/>
    <w:rsid w:val="000C5A5E"/>
    <w:rsid w:val="000C6176"/>
    <w:rsid w:val="000C68C2"/>
    <w:rsid w:val="000D1344"/>
    <w:rsid w:val="000D208E"/>
    <w:rsid w:val="000D2A14"/>
    <w:rsid w:val="000D348B"/>
    <w:rsid w:val="000D3725"/>
    <w:rsid w:val="000D3DC3"/>
    <w:rsid w:val="000D413C"/>
    <w:rsid w:val="000D5ABA"/>
    <w:rsid w:val="000D6997"/>
    <w:rsid w:val="000D7023"/>
    <w:rsid w:val="000E0EF0"/>
    <w:rsid w:val="000E2997"/>
    <w:rsid w:val="000E338A"/>
    <w:rsid w:val="000E3ADE"/>
    <w:rsid w:val="000E45AE"/>
    <w:rsid w:val="000E4973"/>
    <w:rsid w:val="000E5F7C"/>
    <w:rsid w:val="000E70FF"/>
    <w:rsid w:val="000E7120"/>
    <w:rsid w:val="000E7B12"/>
    <w:rsid w:val="000F13E4"/>
    <w:rsid w:val="000F1F68"/>
    <w:rsid w:val="000F2633"/>
    <w:rsid w:val="000F31FA"/>
    <w:rsid w:val="000F5E79"/>
    <w:rsid w:val="000F61E5"/>
    <w:rsid w:val="000F7596"/>
    <w:rsid w:val="000F78DB"/>
    <w:rsid w:val="000F7953"/>
    <w:rsid w:val="0010025F"/>
    <w:rsid w:val="00101974"/>
    <w:rsid w:val="00102142"/>
    <w:rsid w:val="00102ACA"/>
    <w:rsid w:val="0010492F"/>
    <w:rsid w:val="00107F6E"/>
    <w:rsid w:val="00111FB8"/>
    <w:rsid w:val="00113CDE"/>
    <w:rsid w:val="001153DC"/>
    <w:rsid w:val="001155F2"/>
    <w:rsid w:val="00115A64"/>
    <w:rsid w:val="00120BF8"/>
    <w:rsid w:val="00123933"/>
    <w:rsid w:val="00123C19"/>
    <w:rsid w:val="00124A23"/>
    <w:rsid w:val="00126F22"/>
    <w:rsid w:val="00130B89"/>
    <w:rsid w:val="00132C0F"/>
    <w:rsid w:val="00133514"/>
    <w:rsid w:val="001335D0"/>
    <w:rsid w:val="001338E7"/>
    <w:rsid w:val="00135B2B"/>
    <w:rsid w:val="0013609A"/>
    <w:rsid w:val="0013626A"/>
    <w:rsid w:val="001413F6"/>
    <w:rsid w:val="001440C0"/>
    <w:rsid w:val="0014446D"/>
    <w:rsid w:val="001444E6"/>
    <w:rsid w:val="0014638E"/>
    <w:rsid w:val="001466BE"/>
    <w:rsid w:val="00146779"/>
    <w:rsid w:val="00150F7B"/>
    <w:rsid w:val="001515F4"/>
    <w:rsid w:val="0015369E"/>
    <w:rsid w:val="0015757D"/>
    <w:rsid w:val="001602CD"/>
    <w:rsid w:val="00161156"/>
    <w:rsid w:val="00161B3F"/>
    <w:rsid w:val="0016237F"/>
    <w:rsid w:val="00164902"/>
    <w:rsid w:val="00170F6C"/>
    <w:rsid w:val="00173A38"/>
    <w:rsid w:val="0017488F"/>
    <w:rsid w:val="00175865"/>
    <w:rsid w:val="00176CCB"/>
    <w:rsid w:val="00177387"/>
    <w:rsid w:val="00183D12"/>
    <w:rsid w:val="00184459"/>
    <w:rsid w:val="0018525E"/>
    <w:rsid w:val="0018575C"/>
    <w:rsid w:val="00186AC2"/>
    <w:rsid w:val="001877DF"/>
    <w:rsid w:val="00190146"/>
    <w:rsid w:val="00190168"/>
    <w:rsid w:val="001915E5"/>
    <w:rsid w:val="00191A9B"/>
    <w:rsid w:val="00191B07"/>
    <w:rsid w:val="001943A5"/>
    <w:rsid w:val="00195034"/>
    <w:rsid w:val="00195FA6"/>
    <w:rsid w:val="0019693C"/>
    <w:rsid w:val="001A0CBB"/>
    <w:rsid w:val="001A3058"/>
    <w:rsid w:val="001A381E"/>
    <w:rsid w:val="001A4652"/>
    <w:rsid w:val="001A6B44"/>
    <w:rsid w:val="001B11B2"/>
    <w:rsid w:val="001B175E"/>
    <w:rsid w:val="001B1CCC"/>
    <w:rsid w:val="001B328B"/>
    <w:rsid w:val="001B3CF9"/>
    <w:rsid w:val="001B3D16"/>
    <w:rsid w:val="001B5001"/>
    <w:rsid w:val="001B6EEE"/>
    <w:rsid w:val="001B7057"/>
    <w:rsid w:val="001C011A"/>
    <w:rsid w:val="001C078F"/>
    <w:rsid w:val="001C1446"/>
    <w:rsid w:val="001C1D08"/>
    <w:rsid w:val="001C379F"/>
    <w:rsid w:val="001C3B54"/>
    <w:rsid w:val="001C3C65"/>
    <w:rsid w:val="001C4A7F"/>
    <w:rsid w:val="001C6549"/>
    <w:rsid w:val="001D3000"/>
    <w:rsid w:val="001D3C03"/>
    <w:rsid w:val="001D3CA2"/>
    <w:rsid w:val="001D44F1"/>
    <w:rsid w:val="001D7FF1"/>
    <w:rsid w:val="001E0714"/>
    <w:rsid w:val="001E0A23"/>
    <w:rsid w:val="001E1E05"/>
    <w:rsid w:val="001E1F11"/>
    <w:rsid w:val="001E2036"/>
    <w:rsid w:val="001E2749"/>
    <w:rsid w:val="001E2A0C"/>
    <w:rsid w:val="001E3C97"/>
    <w:rsid w:val="001E5024"/>
    <w:rsid w:val="001E5A07"/>
    <w:rsid w:val="001E60CD"/>
    <w:rsid w:val="001E6213"/>
    <w:rsid w:val="001E77AB"/>
    <w:rsid w:val="001F0D07"/>
    <w:rsid w:val="001F14E2"/>
    <w:rsid w:val="001F29C7"/>
    <w:rsid w:val="001F474C"/>
    <w:rsid w:val="001F5409"/>
    <w:rsid w:val="001F667A"/>
    <w:rsid w:val="001F7A18"/>
    <w:rsid w:val="00200484"/>
    <w:rsid w:val="002017B9"/>
    <w:rsid w:val="00202F30"/>
    <w:rsid w:val="00204340"/>
    <w:rsid w:val="00205333"/>
    <w:rsid w:val="0020600E"/>
    <w:rsid w:val="0021293B"/>
    <w:rsid w:val="00214DAC"/>
    <w:rsid w:val="002162D0"/>
    <w:rsid w:val="002203B1"/>
    <w:rsid w:val="0022389C"/>
    <w:rsid w:val="00223C7F"/>
    <w:rsid w:val="0022557C"/>
    <w:rsid w:val="00226C41"/>
    <w:rsid w:val="00227476"/>
    <w:rsid w:val="002310E0"/>
    <w:rsid w:val="002346A4"/>
    <w:rsid w:val="00234B7B"/>
    <w:rsid w:val="00236460"/>
    <w:rsid w:val="00236978"/>
    <w:rsid w:val="00236E46"/>
    <w:rsid w:val="002371C3"/>
    <w:rsid w:val="00245429"/>
    <w:rsid w:val="00247C94"/>
    <w:rsid w:val="00247D70"/>
    <w:rsid w:val="00252062"/>
    <w:rsid w:val="00252241"/>
    <w:rsid w:val="00252789"/>
    <w:rsid w:val="00253536"/>
    <w:rsid w:val="0025685F"/>
    <w:rsid w:val="002628D6"/>
    <w:rsid w:val="002629AA"/>
    <w:rsid w:val="00264CEA"/>
    <w:rsid w:val="00265C0A"/>
    <w:rsid w:val="00266BD8"/>
    <w:rsid w:val="0026740A"/>
    <w:rsid w:val="00267584"/>
    <w:rsid w:val="002722D5"/>
    <w:rsid w:val="002749D3"/>
    <w:rsid w:val="00276342"/>
    <w:rsid w:val="00277549"/>
    <w:rsid w:val="00281398"/>
    <w:rsid w:val="00282678"/>
    <w:rsid w:val="00282C1F"/>
    <w:rsid w:val="00284A37"/>
    <w:rsid w:val="00287055"/>
    <w:rsid w:val="002909C5"/>
    <w:rsid w:val="00291D37"/>
    <w:rsid w:val="00291D44"/>
    <w:rsid w:val="002922F7"/>
    <w:rsid w:val="00292540"/>
    <w:rsid w:val="002925B8"/>
    <w:rsid w:val="00292BCC"/>
    <w:rsid w:val="0029476F"/>
    <w:rsid w:val="00294F17"/>
    <w:rsid w:val="002A0B6E"/>
    <w:rsid w:val="002A3598"/>
    <w:rsid w:val="002A4780"/>
    <w:rsid w:val="002A6CD4"/>
    <w:rsid w:val="002A7625"/>
    <w:rsid w:val="002A76ED"/>
    <w:rsid w:val="002B0838"/>
    <w:rsid w:val="002B2369"/>
    <w:rsid w:val="002B2784"/>
    <w:rsid w:val="002B339D"/>
    <w:rsid w:val="002B357C"/>
    <w:rsid w:val="002B3A93"/>
    <w:rsid w:val="002B41A8"/>
    <w:rsid w:val="002B5F0A"/>
    <w:rsid w:val="002B6548"/>
    <w:rsid w:val="002B6AAA"/>
    <w:rsid w:val="002C0CEF"/>
    <w:rsid w:val="002C0EC9"/>
    <w:rsid w:val="002C2070"/>
    <w:rsid w:val="002C27F2"/>
    <w:rsid w:val="002C6019"/>
    <w:rsid w:val="002C6339"/>
    <w:rsid w:val="002C6383"/>
    <w:rsid w:val="002C72EE"/>
    <w:rsid w:val="002C7519"/>
    <w:rsid w:val="002D0461"/>
    <w:rsid w:val="002D081A"/>
    <w:rsid w:val="002D0C5E"/>
    <w:rsid w:val="002D0D48"/>
    <w:rsid w:val="002D1212"/>
    <w:rsid w:val="002D1856"/>
    <w:rsid w:val="002D22F7"/>
    <w:rsid w:val="002D532F"/>
    <w:rsid w:val="002D6C1D"/>
    <w:rsid w:val="002D7093"/>
    <w:rsid w:val="002D76D1"/>
    <w:rsid w:val="002D7A25"/>
    <w:rsid w:val="002D7B8E"/>
    <w:rsid w:val="002D7BBD"/>
    <w:rsid w:val="002E1029"/>
    <w:rsid w:val="002E1A58"/>
    <w:rsid w:val="002E2E34"/>
    <w:rsid w:val="002E3CC1"/>
    <w:rsid w:val="002E4092"/>
    <w:rsid w:val="002F0099"/>
    <w:rsid w:val="002F0AC5"/>
    <w:rsid w:val="002F0D01"/>
    <w:rsid w:val="002F1449"/>
    <w:rsid w:val="002F1F74"/>
    <w:rsid w:val="002F2BF4"/>
    <w:rsid w:val="002F42E7"/>
    <w:rsid w:val="002F7A9F"/>
    <w:rsid w:val="002F7EB0"/>
    <w:rsid w:val="00300DA4"/>
    <w:rsid w:val="00300E79"/>
    <w:rsid w:val="00301C0B"/>
    <w:rsid w:val="003025A1"/>
    <w:rsid w:val="00303B3B"/>
    <w:rsid w:val="00304D13"/>
    <w:rsid w:val="0030500D"/>
    <w:rsid w:val="00315C70"/>
    <w:rsid w:val="00317E3A"/>
    <w:rsid w:val="0032000E"/>
    <w:rsid w:val="0032045D"/>
    <w:rsid w:val="00320A48"/>
    <w:rsid w:val="003212A7"/>
    <w:rsid w:val="003227DC"/>
    <w:rsid w:val="00322D31"/>
    <w:rsid w:val="00322E6A"/>
    <w:rsid w:val="00323D61"/>
    <w:rsid w:val="00325B71"/>
    <w:rsid w:val="003275C6"/>
    <w:rsid w:val="00327DE1"/>
    <w:rsid w:val="00331B65"/>
    <w:rsid w:val="003322C7"/>
    <w:rsid w:val="003322C9"/>
    <w:rsid w:val="00332C19"/>
    <w:rsid w:val="00333886"/>
    <w:rsid w:val="00333FBA"/>
    <w:rsid w:val="00334E1E"/>
    <w:rsid w:val="00335A6B"/>
    <w:rsid w:val="0034496A"/>
    <w:rsid w:val="00344E01"/>
    <w:rsid w:val="00345EF3"/>
    <w:rsid w:val="00350927"/>
    <w:rsid w:val="0035185A"/>
    <w:rsid w:val="0035231C"/>
    <w:rsid w:val="0035294A"/>
    <w:rsid w:val="0035297A"/>
    <w:rsid w:val="00353FD0"/>
    <w:rsid w:val="003554C2"/>
    <w:rsid w:val="00356786"/>
    <w:rsid w:val="00356BAD"/>
    <w:rsid w:val="00356F13"/>
    <w:rsid w:val="00361847"/>
    <w:rsid w:val="00364A06"/>
    <w:rsid w:val="00365580"/>
    <w:rsid w:val="00370FC9"/>
    <w:rsid w:val="003713BA"/>
    <w:rsid w:val="00371AE3"/>
    <w:rsid w:val="00371EF2"/>
    <w:rsid w:val="00372618"/>
    <w:rsid w:val="00373C50"/>
    <w:rsid w:val="00374338"/>
    <w:rsid w:val="00374DB9"/>
    <w:rsid w:val="00375A79"/>
    <w:rsid w:val="0037676D"/>
    <w:rsid w:val="0038318B"/>
    <w:rsid w:val="00383926"/>
    <w:rsid w:val="00383C4A"/>
    <w:rsid w:val="00383F3C"/>
    <w:rsid w:val="00384106"/>
    <w:rsid w:val="0038664B"/>
    <w:rsid w:val="00386B66"/>
    <w:rsid w:val="003905F2"/>
    <w:rsid w:val="00393BD9"/>
    <w:rsid w:val="00393FDA"/>
    <w:rsid w:val="00394F85"/>
    <w:rsid w:val="00395375"/>
    <w:rsid w:val="00395913"/>
    <w:rsid w:val="0039600F"/>
    <w:rsid w:val="00396223"/>
    <w:rsid w:val="00396D86"/>
    <w:rsid w:val="00397487"/>
    <w:rsid w:val="003A0A98"/>
    <w:rsid w:val="003A284D"/>
    <w:rsid w:val="003A2A54"/>
    <w:rsid w:val="003A33E7"/>
    <w:rsid w:val="003A5D98"/>
    <w:rsid w:val="003A6495"/>
    <w:rsid w:val="003A654F"/>
    <w:rsid w:val="003A6CDF"/>
    <w:rsid w:val="003A735F"/>
    <w:rsid w:val="003A737A"/>
    <w:rsid w:val="003A7908"/>
    <w:rsid w:val="003B0EC3"/>
    <w:rsid w:val="003B19E2"/>
    <w:rsid w:val="003B2062"/>
    <w:rsid w:val="003B2AF5"/>
    <w:rsid w:val="003B3E2B"/>
    <w:rsid w:val="003B3F8A"/>
    <w:rsid w:val="003B4205"/>
    <w:rsid w:val="003B539E"/>
    <w:rsid w:val="003B687A"/>
    <w:rsid w:val="003B78BD"/>
    <w:rsid w:val="003C0740"/>
    <w:rsid w:val="003C181E"/>
    <w:rsid w:val="003C1F22"/>
    <w:rsid w:val="003C2169"/>
    <w:rsid w:val="003C51F6"/>
    <w:rsid w:val="003C5EC2"/>
    <w:rsid w:val="003C669E"/>
    <w:rsid w:val="003C6FC1"/>
    <w:rsid w:val="003C715A"/>
    <w:rsid w:val="003D115C"/>
    <w:rsid w:val="003D241E"/>
    <w:rsid w:val="003D24E9"/>
    <w:rsid w:val="003D2A0F"/>
    <w:rsid w:val="003D4CD4"/>
    <w:rsid w:val="003D7DCF"/>
    <w:rsid w:val="003E3D66"/>
    <w:rsid w:val="003E40C3"/>
    <w:rsid w:val="003E6146"/>
    <w:rsid w:val="003E682C"/>
    <w:rsid w:val="003F0147"/>
    <w:rsid w:val="003F0204"/>
    <w:rsid w:val="003F0829"/>
    <w:rsid w:val="003F135C"/>
    <w:rsid w:val="003F148D"/>
    <w:rsid w:val="003F2C19"/>
    <w:rsid w:val="003F43D2"/>
    <w:rsid w:val="003F534A"/>
    <w:rsid w:val="003F540A"/>
    <w:rsid w:val="003F62ED"/>
    <w:rsid w:val="004001C3"/>
    <w:rsid w:val="00401CD0"/>
    <w:rsid w:val="00401E48"/>
    <w:rsid w:val="00402412"/>
    <w:rsid w:val="00402E73"/>
    <w:rsid w:val="00404330"/>
    <w:rsid w:val="0040551C"/>
    <w:rsid w:val="004063D6"/>
    <w:rsid w:val="004072A5"/>
    <w:rsid w:val="00407960"/>
    <w:rsid w:val="00410A39"/>
    <w:rsid w:val="00413535"/>
    <w:rsid w:val="004138FD"/>
    <w:rsid w:val="00414E3E"/>
    <w:rsid w:val="00414F07"/>
    <w:rsid w:val="0041764D"/>
    <w:rsid w:val="00420738"/>
    <w:rsid w:val="00423042"/>
    <w:rsid w:val="00423767"/>
    <w:rsid w:val="0042415B"/>
    <w:rsid w:val="0042486F"/>
    <w:rsid w:val="004248E9"/>
    <w:rsid w:val="004250A7"/>
    <w:rsid w:val="00425458"/>
    <w:rsid w:val="004256A7"/>
    <w:rsid w:val="00426B98"/>
    <w:rsid w:val="004272E5"/>
    <w:rsid w:val="00431C13"/>
    <w:rsid w:val="00434231"/>
    <w:rsid w:val="00434A8C"/>
    <w:rsid w:val="0043536D"/>
    <w:rsid w:val="004357E6"/>
    <w:rsid w:val="00436B96"/>
    <w:rsid w:val="004413EB"/>
    <w:rsid w:val="00441626"/>
    <w:rsid w:val="00442E9B"/>
    <w:rsid w:val="00446D31"/>
    <w:rsid w:val="00447F4E"/>
    <w:rsid w:val="0045157F"/>
    <w:rsid w:val="00451D66"/>
    <w:rsid w:val="004527DB"/>
    <w:rsid w:val="00453ED9"/>
    <w:rsid w:val="00454276"/>
    <w:rsid w:val="00455B32"/>
    <w:rsid w:val="00456093"/>
    <w:rsid w:val="00456483"/>
    <w:rsid w:val="00457663"/>
    <w:rsid w:val="004605B6"/>
    <w:rsid w:val="00460799"/>
    <w:rsid w:val="00465FA9"/>
    <w:rsid w:val="00467851"/>
    <w:rsid w:val="00467D28"/>
    <w:rsid w:val="00467F4B"/>
    <w:rsid w:val="0047121D"/>
    <w:rsid w:val="00471CD4"/>
    <w:rsid w:val="004736C7"/>
    <w:rsid w:val="00475153"/>
    <w:rsid w:val="00480BF0"/>
    <w:rsid w:val="00481C58"/>
    <w:rsid w:val="00482A96"/>
    <w:rsid w:val="00482B5C"/>
    <w:rsid w:val="004844C9"/>
    <w:rsid w:val="004847F7"/>
    <w:rsid w:val="00485345"/>
    <w:rsid w:val="004855ED"/>
    <w:rsid w:val="00487D04"/>
    <w:rsid w:val="00490F5A"/>
    <w:rsid w:val="0049381C"/>
    <w:rsid w:val="0049581F"/>
    <w:rsid w:val="00496AAC"/>
    <w:rsid w:val="004A3312"/>
    <w:rsid w:val="004A37A3"/>
    <w:rsid w:val="004A421B"/>
    <w:rsid w:val="004A54A8"/>
    <w:rsid w:val="004A57F5"/>
    <w:rsid w:val="004A5816"/>
    <w:rsid w:val="004A62A8"/>
    <w:rsid w:val="004A62F9"/>
    <w:rsid w:val="004A6C1C"/>
    <w:rsid w:val="004A6E33"/>
    <w:rsid w:val="004B0AA3"/>
    <w:rsid w:val="004B0B50"/>
    <w:rsid w:val="004B4693"/>
    <w:rsid w:val="004B4E6C"/>
    <w:rsid w:val="004B5A75"/>
    <w:rsid w:val="004C1000"/>
    <w:rsid w:val="004C1287"/>
    <w:rsid w:val="004C1404"/>
    <w:rsid w:val="004C3405"/>
    <w:rsid w:val="004C41F6"/>
    <w:rsid w:val="004C484C"/>
    <w:rsid w:val="004C4A27"/>
    <w:rsid w:val="004C71F9"/>
    <w:rsid w:val="004C7CEB"/>
    <w:rsid w:val="004D0507"/>
    <w:rsid w:val="004D35F3"/>
    <w:rsid w:val="004D4825"/>
    <w:rsid w:val="004D5450"/>
    <w:rsid w:val="004D5457"/>
    <w:rsid w:val="004D68F5"/>
    <w:rsid w:val="004E1081"/>
    <w:rsid w:val="004E3764"/>
    <w:rsid w:val="004E45B9"/>
    <w:rsid w:val="004E55E9"/>
    <w:rsid w:val="004F1297"/>
    <w:rsid w:val="004F3B92"/>
    <w:rsid w:val="004F440D"/>
    <w:rsid w:val="004F48C1"/>
    <w:rsid w:val="004F4D58"/>
    <w:rsid w:val="004F53C4"/>
    <w:rsid w:val="00500A80"/>
    <w:rsid w:val="00502C0C"/>
    <w:rsid w:val="00513F44"/>
    <w:rsid w:val="00514185"/>
    <w:rsid w:val="00514B98"/>
    <w:rsid w:val="00515262"/>
    <w:rsid w:val="005154BB"/>
    <w:rsid w:val="00515777"/>
    <w:rsid w:val="005165A8"/>
    <w:rsid w:val="00516C47"/>
    <w:rsid w:val="00521C20"/>
    <w:rsid w:val="005228FB"/>
    <w:rsid w:val="00522F8A"/>
    <w:rsid w:val="0052341F"/>
    <w:rsid w:val="00525F57"/>
    <w:rsid w:val="0052640B"/>
    <w:rsid w:val="00527B49"/>
    <w:rsid w:val="005311D4"/>
    <w:rsid w:val="0053141B"/>
    <w:rsid w:val="0053293E"/>
    <w:rsid w:val="00533F88"/>
    <w:rsid w:val="005378A3"/>
    <w:rsid w:val="005378E2"/>
    <w:rsid w:val="00540645"/>
    <w:rsid w:val="00540E2E"/>
    <w:rsid w:val="00545EB9"/>
    <w:rsid w:val="005463A9"/>
    <w:rsid w:val="005465F5"/>
    <w:rsid w:val="005477A4"/>
    <w:rsid w:val="00551AD9"/>
    <w:rsid w:val="005531A7"/>
    <w:rsid w:val="0055487E"/>
    <w:rsid w:val="00555993"/>
    <w:rsid w:val="00561BF6"/>
    <w:rsid w:val="005633CB"/>
    <w:rsid w:val="005637F8"/>
    <w:rsid w:val="00564659"/>
    <w:rsid w:val="00565BDF"/>
    <w:rsid w:val="005713D4"/>
    <w:rsid w:val="00571C3A"/>
    <w:rsid w:val="005752E5"/>
    <w:rsid w:val="005753C2"/>
    <w:rsid w:val="005767C2"/>
    <w:rsid w:val="00576C4E"/>
    <w:rsid w:val="00577099"/>
    <w:rsid w:val="00580466"/>
    <w:rsid w:val="00581858"/>
    <w:rsid w:val="00582BB7"/>
    <w:rsid w:val="00583833"/>
    <w:rsid w:val="00583ACD"/>
    <w:rsid w:val="00584600"/>
    <w:rsid w:val="00584726"/>
    <w:rsid w:val="00591A80"/>
    <w:rsid w:val="005935DF"/>
    <w:rsid w:val="005946D8"/>
    <w:rsid w:val="00596452"/>
    <w:rsid w:val="00596CA1"/>
    <w:rsid w:val="005A0279"/>
    <w:rsid w:val="005A2126"/>
    <w:rsid w:val="005A37E0"/>
    <w:rsid w:val="005A4C2D"/>
    <w:rsid w:val="005A5A48"/>
    <w:rsid w:val="005A6A7C"/>
    <w:rsid w:val="005B01E6"/>
    <w:rsid w:val="005B05B4"/>
    <w:rsid w:val="005B07A6"/>
    <w:rsid w:val="005B24AD"/>
    <w:rsid w:val="005B3164"/>
    <w:rsid w:val="005B3ABC"/>
    <w:rsid w:val="005B5CF9"/>
    <w:rsid w:val="005B7ABA"/>
    <w:rsid w:val="005C0195"/>
    <w:rsid w:val="005C0363"/>
    <w:rsid w:val="005C1052"/>
    <w:rsid w:val="005C1276"/>
    <w:rsid w:val="005C1F3D"/>
    <w:rsid w:val="005C25DB"/>
    <w:rsid w:val="005C3C2D"/>
    <w:rsid w:val="005C4A5E"/>
    <w:rsid w:val="005C52C6"/>
    <w:rsid w:val="005C5527"/>
    <w:rsid w:val="005D10A8"/>
    <w:rsid w:val="005D1A1C"/>
    <w:rsid w:val="005D2C10"/>
    <w:rsid w:val="005D3733"/>
    <w:rsid w:val="005D3D69"/>
    <w:rsid w:val="005D3F93"/>
    <w:rsid w:val="005D440D"/>
    <w:rsid w:val="005D66E6"/>
    <w:rsid w:val="005D7AC6"/>
    <w:rsid w:val="005E05A9"/>
    <w:rsid w:val="005E0F08"/>
    <w:rsid w:val="005E1142"/>
    <w:rsid w:val="005E2004"/>
    <w:rsid w:val="005E2819"/>
    <w:rsid w:val="005E54BC"/>
    <w:rsid w:val="005E6C80"/>
    <w:rsid w:val="005F069E"/>
    <w:rsid w:val="005F1500"/>
    <w:rsid w:val="005F17BC"/>
    <w:rsid w:val="005F25B8"/>
    <w:rsid w:val="005F296D"/>
    <w:rsid w:val="005F3586"/>
    <w:rsid w:val="005F3A34"/>
    <w:rsid w:val="005F4138"/>
    <w:rsid w:val="005F429B"/>
    <w:rsid w:val="005F45D3"/>
    <w:rsid w:val="005F5273"/>
    <w:rsid w:val="005F5A03"/>
    <w:rsid w:val="005F7792"/>
    <w:rsid w:val="00601467"/>
    <w:rsid w:val="006018F2"/>
    <w:rsid w:val="00602F4D"/>
    <w:rsid w:val="006054F7"/>
    <w:rsid w:val="006070B2"/>
    <w:rsid w:val="0060753B"/>
    <w:rsid w:val="00610087"/>
    <w:rsid w:val="006104D6"/>
    <w:rsid w:val="00611EBD"/>
    <w:rsid w:val="006123D3"/>
    <w:rsid w:val="00612831"/>
    <w:rsid w:val="006129AC"/>
    <w:rsid w:val="00613044"/>
    <w:rsid w:val="0061399A"/>
    <w:rsid w:val="00613E4D"/>
    <w:rsid w:val="0061565B"/>
    <w:rsid w:val="00616073"/>
    <w:rsid w:val="0062072A"/>
    <w:rsid w:val="00620E2D"/>
    <w:rsid w:val="0062109E"/>
    <w:rsid w:val="00623833"/>
    <w:rsid w:val="00624C72"/>
    <w:rsid w:val="006253E5"/>
    <w:rsid w:val="00625E50"/>
    <w:rsid w:val="00630E68"/>
    <w:rsid w:val="00631451"/>
    <w:rsid w:val="00631746"/>
    <w:rsid w:val="006325D0"/>
    <w:rsid w:val="0063293B"/>
    <w:rsid w:val="00633264"/>
    <w:rsid w:val="00633428"/>
    <w:rsid w:val="0063403C"/>
    <w:rsid w:val="00634590"/>
    <w:rsid w:val="00634CBD"/>
    <w:rsid w:val="00635D8D"/>
    <w:rsid w:val="006363A2"/>
    <w:rsid w:val="00637258"/>
    <w:rsid w:val="006375C7"/>
    <w:rsid w:val="00637D0B"/>
    <w:rsid w:val="006434CE"/>
    <w:rsid w:val="0064610B"/>
    <w:rsid w:val="006477CE"/>
    <w:rsid w:val="0065152D"/>
    <w:rsid w:val="0065172E"/>
    <w:rsid w:val="006517BC"/>
    <w:rsid w:val="0065193F"/>
    <w:rsid w:val="0065216D"/>
    <w:rsid w:val="006523BC"/>
    <w:rsid w:val="0065319F"/>
    <w:rsid w:val="0065431C"/>
    <w:rsid w:val="00656F4A"/>
    <w:rsid w:val="006576EB"/>
    <w:rsid w:val="0065777E"/>
    <w:rsid w:val="00660E44"/>
    <w:rsid w:val="00661481"/>
    <w:rsid w:val="00662831"/>
    <w:rsid w:val="0066467E"/>
    <w:rsid w:val="006657E3"/>
    <w:rsid w:val="006659D1"/>
    <w:rsid w:val="0067056F"/>
    <w:rsid w:val="00673019"/>
    <w:rsid w:val="00674F59"/>
    <w:rsid w:val="00677313"/>
    <w:rsid w:val="00677D6E"/>
    <w:rsid w:val="00680FB9"/>
    <w:rsid w:val="006831B4"/>
    <w:rsid w:val="00684132"/>
    <w:rsid w:val="00684ADB"/>
    <w:rsid w:val="0068587A"/>
    <w:rsid w:val="00685A06"/>
    <w:rsid w:val="006866B5"/>
    <w:rsid w:val="00686C70"/>
    <w:rsid w:val="00686E53"/>
    <w:rsid w:val="00687637"/>
    <w:rsid w:val="0069103A"/>
    <w:rsid w:val="006916FE"/>
    <w:rsid w:val="00692CD9"/>
    <w:rsid w:val="006939A2"/>
    <w:rsid w:val="006955C3"/>
    <w:rsid w:val="00695B57"/>
    <w:rsid w:val="006961E8"/>
    <w:rsid w:val="006A1C0B"/>
    <w:rsid w:val="006A2F55"/>
    <w:rsid w:val="006A3099"/>
    <w:rsid w:val="006A3A69"/>
    <w:rsid w:val="006A5F7D"/>
    <w:rsid w:val="006A7B1A"/>
    <w:rsid w:val="006B0045"/>
    <w:rsid w:val="006B081D"/>
    <w:rsid w:val="006B3122"/>
    <w:rsid w:val="006B3645"/>
    <w:rsid w:val="006B3B23"/>
    <w:rsid w:val="006B4A92"/>
    <w:rsid w:val="006B54F5"/>
    <w:rsid w:val="006B72B9"/>
    <w:rsid w:val="006B78CB"/>
    <w:rsid w:val="006B7A6C"/>
    <w:rsid w:val="006C3E6E"/>
    <w:rsid w:val="006C6658"/>
    <w:rsid w:val="006D446C"/>
    <w:rsid w:val="006D5D8F"/>
    <w:rsid w:val="006D6A6D"/>
    <w:rsid w:val="006D78F6"/>
    <w:rsid w:val="006D79B4"/>
    <w:rsid w:val="006E0E68"/>
    <w:rsid w:val="006E0F42"/>
    <w:rsid w:val="006E0FF5"/>
    <w:rsid w:val="006E1C26"/>
    <w:rsid w:val="006E1CAC"/>
    <w:rsid w:val="006E1D1A"/>
    <w:rsid w:val="006E3D50"/>
    <w:rsid w:val="006F1357"/>
    <w:rsid w:val="006F3ECB"/>
    <w:rsid w:val="006F5FBA"/>
    <w:rsid w:val="006F7C9F"/>
    <w:rsid w:val="007024D7"/>
    <w:rsid w:val="00704BF6"/>
    <w:rsid w:val="00704C85"/>
    <w:rsid w:val="007060EF"/>
    <w:rsid w:val="00711388"/>
    <w:rsid w:val="007146BB"/>
    <w:rsid w:val="00714C9C"/>
    <w:rsid w:val="00716906"/>
    <w:rsid w:val="00716DCE"/>
    <w:rsid w:val="00717623"/>
    <w:rsid w:val="0072154F"/>
    <w:rsid w:val="00722E2E"/>
    <w:rsid w:val="00722F1D"/>
    <w:rsid w:val="0072411F"/>
    <w:rsid w:val="00724170"/>
    <w:rsid w:val="00724406"/>
    <w:rsid w:val="00724799"/>
    <w:rsid w:val="00726EAA"/>
    <w:rsid w:val="00727492"/>
    <w:rsid w:val="007304A9"/>
    <w:rsid w:val="00730DE6"/>
    <w:rsid w:val="007334C8"/>
    <w:rsid w:val="00733515"/>
    <w:rsid w:val="00733EF6"/>
    <w:rsid w:val="00733F12"/>
    <w:rsid w:val="007347E2"/>
    <w:rsid w:val="0073487F"/>
    <w:rsid w:val="00734E1A"/>
    <w:rsid w:val="00736808"/>
    <w:rsid w:val="00736A57"/>
    <w:rsid w:val="00737705"/>
    <w:rsid w:val="00740A0A"/>
    <w:rsid w:val="00741A2F"/>
    <w:rsid w:val="00741FC0"/>
    <w:rsid w:val="0074224F"/>
    <w:rsid w:val="00742BB1"/>
    <w:rsid w:val="00743B66"/>
    <w:rsid w:val="00744783"/>
    <w:rsid w:val="00745307"/>
    <w:rsid w:val="007456AD"/>
    <w:rsid w:val="00746B73"/>
    <w:rsid w:val="00750BAD"/>
    <w:rsid w:val="00751162"/>
    <w:rsid w:val="00751417"/>
    <w:rsid w:val="00754ADD"/>
    <w:rsid w:val="007556BA"/>
    <w:rsid w:val="007576C3"/>
    <w:rsid w:val="00760EBD"/>
    <w:rsid w:val="0076217C"/>
    <w:rsid w:val="00770163"/>
    <w:rsid w:val="007719F9"/>
    <w:rsid w:val="00774DC4"/>
    <w:rsid w:val="00775261"/>
    <w:rsid w:val="00776400"/>
    <w:rsid w:val="00776F14"/>
    <w:rsid w:val="007775A6"/>
    <w:rsid w:val="00781D5E"/>
    <w:rsid w:val="00782237"/>
    <w:rsid w:val="0078489B"/>
    <w:rsid w:val="00785460"/>
    <w:rsid w:val="00787F44"/>
    <w:rsid w:val="00792702"/>
    <w:rsid w:val="00793A0A"/>
    <w:rsid w:val="00794086"/>
    <w:rsid w:val="007A08AD"/>
    <w:rsid w:val="007A1A9D"/>
    <w:rsid w:val="007A1E8A"/>
    <w:rsid w:val="007A26E3"/>
    <w:rsid w:val="007A42A4"/>
    <w:rsid w:val="007A48AF"/>
    <w:rsid w:val="007A64EB"/>
    <w:rsid w:val="007A7AC9"/>
    <w:rsid w:val="007B09CD"/>
    <w:rsid w:val="007B1CB7"/>
    <w:rsid w:val="007B1E03"/>
    <w:rsid w:val="007B2DFF"/>
    <w:rsid w:val="007B2E71"/>
    <w:rsid w:val="007B4723"/>
    <w:rsid w:val="007B49B0"/>
    <w:rsid w:val="007B646B"/>
    <w:rsid w:val="007B7178"/>
    <w:rsid w:val="007B7AFD"/>
    <w:rsid w:val="007B7FD5"/>
    <w:rsid w:val="007C0405"/>
    <w:rsid w:val="007C13F5"/>
    <w:rsid w:val="007C3A3D"/>
    <w:rsid w:val="007C3FB6"/>
    <w:rsid w:val="007C40AE"/>
    <w:rsid w:val="007C49CD"/>
    <w:rsid w:val="007C57A9"/>
    <w:rsid w:val="007C5851"/>
    <w:rsid w:val="007C5F18"/>
    <w:rsid w:val="007C6148"/>
    <w:rsid w:val="007C6F3A"/>
    <w:rsid w:val="007D1785"/>
    <w:rsid w:val="007D20EC"/>
    <w:rsid w:val="007D229D"/>
    <w:rsid w:val="007D4A87"/>
    <w:rsid w:val="007D67CF"/>
    <w:rsid w:val="007D7240"/>
    <w:rsid w:val="007D78B0"/>
    <w:rsid w:val="007D7EF7"/>
    <w:rsid w:val="007E1476"/>
    <w:rsid w:val="007E30B9"/>
    <w:rsid w:val="007E34FB"/>
    <w:rsid w:val="007E3731"/>
    <w:rsid w:val="007F0914"/>
    <w:rsid w:val="007F29CF"/>
    <w:rsid w:val="007F37AF"/>
    <w:rsid w:val="007F49C2"/>
    <w:rsid w:val="007F4E88"/>
    <w:rsid w:val="007F539F"/>
    <w:rsid w:val="007F68C3"/>
    <w:rsid w:val="007F69A0"/>
    <w:rsid w:val="00800006"/>
    <w:rsid w:val="0080056C"/>
    <w:rsid w:val="00800C2F"/>
    <w:rsid w:val="0080199D"/>
    <w:rsid w:val="0080285B"/>
    <w:rsid w:val="00803FA6"/>
    <w:rsid w:val="008045F1"/>
    <w:rsid w:val="008047A4"/>
    <w:rsid w:val="00806392"/>
    <w:rsid w:val="00806B2C"/>
    <w:rsid w:val="0080760D"/>
    <w:rsid w:val="00810BE6"/>
    <w:rsid w:val="00812794"/>
    <w:rsid w:val="008127E2"/>
    <w:rsid w:val="00813B57"/>
    <w:rsid w:val="00813F68"/>
    <w:rsid w:val="00816AAB"/>
    <w:rsid w:val="00817DE8"/>
    <w:rsid w:val="00817F55"/>
    <w:rsid w:val="00822049"/>
    <w:rsid w:val="008226C0"/>
    <w:rsid w:val="008231F3"/>
    <w:rsid w:val="008235A3"/>
    <w:rsid w:val="00823789"/>
    <w:rsid w:val="00823C6C"/>
    <w:rsid w:val="00830B8D"/>
    <w:rsid w:val="00833452"/>
    <w:rsid w:val="00834472"/>
    <w:rsid w:val="00835206"/>
    <w:rsid w:val="00835893"/>
    <w:rsid w:val="00842276"/>
    <w:rsid w:val="00842645"/>
    <w:rsid w:val="00842F61"/>
    <w:rsid w:val="00844389"/>
    <w:rsid w:val="00845170"/>
    <w:rsid w:val="00845D55"/>
    <w:rsid w:val="00845F48"/>
    <w:rsid w:val="00846AB7"/>
    <w:rsid w:val="0085362F"/>
    <w:rsid w:val="00855A70"/>
    <w:rsid w:val="008570CB"/>
    <w:rsid w:val="00861EB4"/>
    <w:rsid w:val="00865601"/>
    <w:rsid w:val="008662C5"/>
    <w:rsid w:val="00866982"/>
    <w:rsid w:val="00866BDE"/>
    <w:rsid w:val="0086782E"/>
    <w:rsid w:val="00871DB6"/>
    <w:rsid w:val="00871E40"/>
    <w:rsid w:val="008720D0"/>
    <w:rsid w:val="008723BC"/>
    <w:rsid w:val="00872630"/>
    <w:rsid w:val="00872ADD"/>
    <w:rsid w:val="00873582"/>
    <w:rsid w:val="008763F2"/>
    <w:rsid w:val="0087642C"/>
    <w:rsid w:val="0087705A"/>
    <w:rsid w:val="00880B37"/>
    <w:rsid w:val="00880B89"/>
    <w:rsid w:val="00881480"/>
    <w:rsid w:val="00881A28"/>
    <w:rsid w:val="00881EB1"/>
    <w:rsid w:val="008825C3"/>
    <w:rsid w:val="00884655"/>
    <w:rsid w:val="008879D1"/>
    <w:rsid w:val="008910DD"/>
    <w:rsid w:val="00893ABF"/>
    <w:rsid w:val="00897C66"/>
    <w:rsid w:val="008A16B1"/>
    <w:rsid w:val="008A3009"/>
    <w:rsid w:val="008A31FF"/>
    <w:rsid w:val="008A3936"/>
    <w:rsid w:val="008A4816"/>
    <w:rsid w:val="008A5A74"/>
    <w:rsid w:val="008A5C39"/>
    <w:rsid w:val="008A786B"/>
    <w:rsid w:val="008B187A"/>
    <w:rsid w:val="008B19C1"/>
    <w:rsid w:val="008B222A"/>
    <w:rsid w:val="008B337A"/>
    <w:rsid w:val="008B4BA0"/>
    <w:rsid w:val="008B53B4"/>
    <w:rsid w:val="008B727E"/>
    <w:rsid w:val="008B75C3"/>
    <w:rsid w:val="008C1E61"/>
    <w:rsid w:val="008C30CF"/>
    <w:rsid w:val="008C5527"/>
    <w:rsid w:val="008C5F9C"/>
    <w:rsid w:val="008C62BC"/>
    <w:rsid w:val="008C6CAC"/>
    <w:rsid w:val="008C7D4B"/>
    <w:rsid w:val="008D06BF"/>
    <w:rsid w:val="008D07D8"/>
    <w:rsid w:val="008D19DD"/>
    <w:rsid w:val="008D1F76"/>
    <w:rsid w:val="008D2D05"/>
    <w:rsid w:val="008D2D0D"/>
    <w:rsid w:val="008D477B"/>
    <w:rsid w:val="008D4C60"/>
    <w:rsid w:val="008D655A"/>
    <w:rsid w:val="008E0824"/>
    <w:rsid w:val="008E08B9"/>
    <w:rsid w:val="008E15C1"/>
    <w:rsid w:val="008E16C3"/>
    <w:rsid w:val="008E30D2"/>
    <w:rsid w:val="008E44DA"/>
    <w:rsid w:val="008E4A1A"/>
    <w:rsid w:val="008E520C"/>
    <w:rsid w:val="008E5EA2"/>
    <w:rsid w:val="008E6E2D"/>
    <w:rsid w:val="008E7369"/>
    <w:rsid w:val="008E7774"/>
    <w:rsid w:val="008F076C"/>
    <w:rsid w:val="008F118A"/>
    <w:rsid w:val="008F2046"/>
    <w:rsid w:val="008F33F3"/>
    <w:rsid w:val="008F46F1"/>
    <w:rsid w:val="008F4DFC"/>
    <w:rsid w:val="008F5569"/>
    <w:rsid w:val="008F62A7"/>
    <w:rsid w:val="008F6A69"/>
    <w:rsid w:val="008F6F8E"/>
    <w:rsid w:val="0090117C"/>
    <w:rsid w:val="00901519"/>
    <w:rsid w:val="00901953"/>
    <w:rsid w:val="00903063"/>
    <w:rsid w:val="00905539"/>
    <w:rsid w:val="00906196"/>
    <w:rsid w:val="00906C98"/>
    <w:rsid w:val="00907DBE"/>
    <w:rsid w:val="00910E39"/>
    <w:rsid w:val="00911942"/>
    <w:rsid w:val="0091361A"/>
    <w:rsid w:val="009150B3"/>
    <w:rsid w:val="0091575E"/>
    <w:rsid w:val="009164FE"/>
    <w:rsid w:val="00916A8E"/>
    <w:rsid w:val="009173A3"/>
    <w:rsid w:val="0091753A"/>
    <w:rsid w:val="00920B53"/>
    <w:rsid w:val="00921202"/>
    <w:rsid w:val="00921CCE"/>
    <w:rsid w:val="00922769"/>
    <w:rsid w:val="009231AE"/>
    <w:rsid w:val="00923358"/>
    <w:rsid w:val="00924F5B"/>
    <w:rsid w:val="009273DF"/>
    <w:rsid w:val="009305D9"/>
    <w:rsid w:val="00931657"/>
    <w:rsid w:val="00933F0C"/>
    <w:rsid w:val="00935FBC"/>
    <w:rsid w:val="009363B1"/>
    <w:rsid w:val="00936410"/>
    <w:rsid w:val="00937FF2"/>
    <w:rsid w:val="009411C6"/>
    <w:rsid w:val="00943C28"/>
    <w:rsid w:val="00945336"/>
    <w:rsid w:val="00945F3D"/>
    <w:rsid w:val="0094731C"/>
    <w:rsid w:val="00951354"/>
    <w:rsid w:val="00951546"/>
    <w:rsid w:val="00951A9C"/>
    <w:rsid w:val="009526FA"/>
    <w:rsid w:val="009529B9"/>
    <w:rsid w:val="00952DCE"/>
    <w:rsid w:val="00954310"/>
    <w:rsid w:val="00955970"/>
    <w:rsid w:val="00955C48"/>
    <w:rsid w:val="009619EF"/>
    <w:rsid w:val="00970805"/>
    <w:rsid w:val="00970C3C"/>
    <w:rsid w:val="0097115D"/>
    <w:rsid w:val="0097128B"/>
    <w:rsid w:val="00971A5D"/>
    <w:rsid w:val="00973483"/>
    <w:rsid w:val="00974D26"/>
    <w:rsid w:val="00975212"/>
    <w:rsid w:val="009758DD"/>
    <w:rsid w:val="00976765"/>
    <w:rsid w:val="00976CE1"/>
    <w:rsid w:val="00976D58"/>
    <w:rsid w:val="00980570"/>
    <w:rsid w:val="00981514"/>
    <w:rsid w:val="009820CE"/>
    <w:rsid w:val="00984529"/>
    <w:rsid w:val="009901A4"/>
    <w:rsid w:val="00991EF1"/>
    <w:rsid w:val="00992B52"/>
    <w:rsid w:val="00992B71"/>
    <w:rsid w:val="00992EC9"/>
    <w:rsid w:val="00993EFE"/>
    <w:rsid w:val="0099441E"/>
    <w:rsid w:val="0099453E"/>
    <w:rsid w:val="00994AD7"/>
    <w:rsid w:val="00995450"/>
    <w:rsid w:val="00997D73"/>
    <w:rsid w:val="009A22F8"/>
    <w:rsid w:val="009A2B7E"/>
    <w:rsid w:val="009A3D21"/>
    <w:rsid w:val="009A4235"/>
    <w:rsid w:val="009A4309"/>
    <w:rsid w:val="009A499A"/>
    <w:rsid w:val="009A63D1"/>
    <w:rsid w:val="009B1E71"/>
    <w:rsid w:val="009B2D62"/>
    <w:rsid w:val="009B3880"/>
    <w:rsid w:val="009B62C0"/>
    <w:rsid w:val="009B68B9"/>
    <w:rsid w:val="009C1991"/>
    <w:rsid w:val="009C252C"/>
    <w:rsid w:val="009C2FA8"/>
    <w:rsid w:val="009C4077"/>
    <w:rsid w:val="009C44FB"/>
    <w:rsid w:val="009C69AA"/>
    <w:rsid w:val="009D0D16"/>
    <w:rsid w:val="009D14CB"/>
    <w:rsid w:val="009D1F21"/>
    <w:rsid w:val="009D284C"/>
    <w:rsid w:val="009D7D76"/>
    <w:rsid w:val="009E1DD9"/>
    <w:rsid w:val="009E228C"/>
    <w:rsid w:val="009E487A"/>
    <w:rsid w:val="009E4970"/>
    <w:rsid w:val="009E4C50"/>
    <w:rsid w:val="009E4D44"/>
    <w:rsid w:val="009E62A3"/>
    <w:rsid w:val="009E6861"/>
    <w:rsid w:val="009E7162"/>
    <w:rsid w:val="009E79E8"/>
    <w:rsid w:val="009F1538"/>
    <w:rsid w:val="009F1EE3"/>
    <w:rsid w:val="009F2139"/>
    <w:rsid w:val="009F3550"/>
    <w:rsid w:val="009F534D"/>
    <w:rsid w:val="009F5C59"/>
    <w:rsid w:val="009F5E45"/>
    <w:rsid w:val="00A000E2"/>
    <w:rsid w:val="00A014F5"/>
    <w:rsid w:val="00A02400"/>
    <w:rsid w:val="00A0378B"/>
    <w:rsid w:val="00A03B81"/>
    <w:rsid w:val="00A055B4"/>
    <w:rsid w:val="00A07717"/>
    <w:rsid w:val="00A11DA6"/>
    <w:rsid w:val="00A12FDC"/>
    <w:rsid w:val="00A13F1E"/>
    <w:rsid w:val="00A150B6"/>
    <w:rsid w:val="00A153B0"/>
    <w:rsid w:val="00A1551D"/>
    <w:rsid w:val="00A15903"/>
    <w:rsid w:val="00A1622F"/>
    <w:rsid w:val="00A16CE4"/>
    <w:rsid w:val="00A17D29"/>
    <w:rsid w:val="00A22673"/>
    <w:rsid w:val="00A24439"/>
    <w:rsid w:val="00A25736"/>
    <w:rsid w:val="00A2646F"/>
    <w:rsid w:val="00A31DEB"/>
    <w:rsid w:val="00A32210"/>
    <w:rsid w:val="00A32BFE"/>
    <w:rsid w:val="00A345C7"/>
    <w:rsid w:val="00A34F96"/>
    <w:rsid w:val="00A35463"/>
    <w:rsid w:val="00A356DE"/>
    <w:rsid w:val="00A37D30"/>
    <w:rsid w:val="00A41069"/>
    <w:rsid w:val="00A42AF4"/>
    <w:rsid w:val="00A42B1F"/>
    <w:rsid w:val="00A42F5D"/>
    <w:rsid w:val="00A4523C"/>
    <w:rsid w:val="00A46CEF"/>
    <w:rsid w:val="00A4711A"/>
    <w:rsid w:val="00A47BED"/>
    <w:rsid w:val="00A512D4"/>
    <w:rsid w:val="00A51DA6"/>
    <w:rsid w:val="00A522CB"/>
    <w:rsid w:val="00A53A68"/>
    <w:rsid w:val="00A54598"/>
    <w:rsid w:val="00A550D2"/>
    <w:rsid w:val="00A55356"/>
    <w:rsid w:val="00A5553A"/>
    <w:rsid w:val="00A55DA1"/>
    <w:rsid w:val="00A5704E"/>
    <w:rsid w:val="00A57D65"/>
    <w:rsid w:val="00A6169F"/>
    <w:rsid w:val="00A6353B"/>
    <w:rsid w:val="00A6482D"/>
    <w:rsid w:val="00A6498B"/>
    <w:rsid w:val="00A66119"/>
    <w:rsid w:val="00A668A2"/>
    <w:rsid w:val="00A67AD8"/>
    <w:rsid w:val="00A70FF2"/>
    <w:rsid w:val="00A72250"/>
    <w:rsid w:val="00A72873"/>
    <w:rsid w:val="00A72FF1"/>
    <w:rsid w:val="00A7529B"/>
    <w:rsid w:val="00A7608F"/>
    <w:rsid w:val="00A76A82"/>
    <w:rsid w:val="00A802B2"/>
    <w:rsid w:val="00A817D1"/>
    <w:rsid w:val="00A82234"/>
    <w:rsid w:val="00A8305D"/>
    <w:rsid w:val="00A83949"/>
    <w:rsid w:val="00A83F30"/>
    <w:rsid w:val="00A85115"/>
    <w:rsid w:val="00A87B3B"/>
    <w:rsid w:val="00A912FE"/>
    <w:rsid w:val="00A933A4"/>
    <w:rsid w:val="00A9345A"/>
    <w:rsid w:val="00A93766"/>
    <w:rsid w:val="00A95CFA"/>
    <w:rsid w:val="00A96521"/>
    <w:rsid w:val="00A96CC1"/>
    <w:rsid w:val="00A97C43"/>
    <w:rsid w:val="00AA002C"/>
    <w:rsid w:val="00AA1049"/>
    <w:rsid w:val="00AA1EF6"/>
    <w:rsid w:val="00AA224D"/>
    <w:rsid w:val="00AA61FD"/>
    <w:rsid w:val="00AA727C"/>
    <w:rsid w:val="00AA72E3"/>
    <w:rsid w:val="00AB019F"/>
    <w:rsid w:val="00AB124E"/>
    <w:rsid w:val="00AB14DE"/>
    <w:rsid w:val="00AB19D8"/>
    <w:rsid w:val="00AB2EED"/>
    <w:rsid w:val="00AB2FF2"/>
    <w:rsid w:val="00AB6CA0"/>
    <w:rsid w:val="00AC0DE2"/>
    <w:rsid w:val="00AC0DF6"/>
    <w:rsid w:val="00AC2B26"/>
    <w:rsid w:val="00AC4D02"/>
    <w:rsid w:val="00AC59F0"/>
    <w:rsid w:val="00AC6539"/>
    <w:rsid w:val="00AC6ACF"/>
    <w:rsid w:val="00AC71EF"/>
    <w:rsid w:val="00AC7A48"/>
    <w:rsid w:val="00AD0C65"/>
    <w:rsid w:val="00AD41A0"/>
    <w:rsid w:val="00AD553F"/>
    <w:rsid w:val="00AD6675"/>
    <w:rsid w:val="00AD7400"/>
    <w:rsid w:val="00AD7F31"/>
    <w:rsid w:val="00AE028E"/>
    <w:rsid w:val="00AE1709"/>
    <w:rsid w:val="00AE1F09"/>
    <w:rsid w:val="00AE49D8"/>
    <w:rsid w:val="00AE6EB1"/>
    <w:rsid w:val="00AE726A"/>
    <w:rsid w:val="00AE7E8D"/>
    <w:rsid w:val="00AF1402"/>
    <w:rsid w:val="00AF2EB9"/>
    <w:rsid w:val="00AF34A9"/>
    <w:rsid w:val="00AF604A"/>
    <w:rsid w:val="00AF61D2"/>
    <w:rsid w:val="00AF7476"/>
    <w:rsid w:val="00B011D9"/>
    <w:rsid w:val="00B01479"/>
    <w:rsid w:val="00B01655"/>
    <w:rsid w:val="00B01A30"/>
    <w:rsid w:val="00B0270E"/>
    <w:rsid w:val="00B0513A"/>
    <w:rsid w:val="00B05A43"/>
    <w:rsid w:val="00B05DE4"/>
    <w:rsid w:val="00B07998"/>
    <w:rsid w:val="00B11B5D"/>
    <w:rsid w:val="00B12683"/>
    <w:rsid w:val="00B13FE7"/>
    <w:rsid w:val="00B14FB4"/>
    <w:rsid w:val="00B16299"/>
    <w:rsid w:val="00B17719"/>
    <w:rsid w:val="00B200C7"/>
    <w:rsid w:val="00B216A5"/>
    <w:rsid w:val="00B21DF6"/>
    <w:rsid w:val="00B220A7"/>
    <w:rsid w:val="00B23D50"/>
    <w:rsid w:val="00B23DC9"/>
    <w:rsid w:val="00B242B8"/>
    <w:rsid w:val="00B2477B"/>
    <w:rsid w:val="00B24891"/>
    <w:rsid w:val="00B2498C"/>
    <w:rsid w:val="00B25099"/>
    <w:rsid w:val="00B252F8"/>
    <w:rsid w:val="00B277A5"/>
    <w:rsid w:val="00B27B53"/>
    <w:rsid w:val="00B31078"/>
    <w:rsid w:val="00B3308F"/>
    <w:rsid w:val="00B3457B"/>
    <w:rsid w:val="00B345D2"/>
    <w:rsid w:val="00B35D18"/>
    <w:rsid w:val="00B3688C"/>
    <w:rsid w:val="00B40546"/>
    <w:rsid w:val="00B406A0"/>
    <w:rsid w:val="00B40B01"/>
    <w:rsid w:val="00B40C67"/>
    <w:rsid w:val="00B415E6"/>
    <w:rsid w:val="00B421F6"/>
    <w:rsid w:val="00B43181"/>
    <w:rsid w:val="00B439A5"/>
    <w:rsid w:val="00B4516B"/>
    <w:rsid w:val="00B455CC"/>
    <w:rsid w:val="00B46208"/>
    <w:rsid w:val="00B469AD"/>
    <w:rsid w:val="00B47D03"/>
    <w:rsid w:val="00B50624"/>
    <w:rsid w:val="00B52914"/>
    <w:rsid w:val="00B532C6"/>
    <w:rsid w:val="00B55094"/>
    <w:rsid w:val="00B5650D"/>
    <w:rsid w:val="00B56C99"/>
    <w:rsid w:val="00B5715C"/>
    <w:rsid w:val="00B6002C"/>
    <w:rsid w:val="00B60876"/>
    <w:rsid w:val="00B60E04"/>
    <w:rsid w:val="00B62796"/>
    <w:rsid w:val="00B62F2E"/>
    <w:rsid w:val="00B63357"/>
    <w:rsid w:val="00B63733"/>
    <w:rsid w:val="00B64514"/>
    <w:rsid w:val="00B64ADD"/>
    <w:rsid w:val="00B6552E"/>
    <w:rsid w:val="00B65626"/>
    <w:rsid w:val="00B66604"/>
    <w:rsid w:val="00B700C3"/>
    <w:rsid w:val="00B7045A"/>
    <w:rsid w:val="00B70AB6"/>
    <w:rsid w:val="00B72A5D"/>
    <w:rsid w:val="00B74373"/>
    <w:rsid w:val="00B75AA5"/>
    <w:rsid w:val="00B77D4D"/>
    <w:rsid w:val="00B77DEA"/>
    <w:rsid w:val="00B80347"/>
    <w:rsid w:val="00B80488"/>
    <w:rsid w:val="00B8055C"/>
    <w:rsid w:val="00B80CC7"/>
    <w:rsid w:val="00B833AB"/>
    <w:rsid w:val="00B83647"/>
    <w:rsid w:val="00B83687"/>
    <w:rsid w:val="00B84024"/>
    <w:rsid w:val="00B844A6"/>
    <w:rsid w:val="00B84C1A"/>
    <w:rsid w:val="00B85016"/>
    <w:rsid w:val="00B872F2"/>
    <w:rsid w:val="00B8776C"/>
    <w:rsid w:val="00B93188"/>
    <w:rsid w:val="00B93AA2"/>
    <w:rsid w:val="00B95BF7"/>
    <w:rsid w:val="00B96FDA"/>
    <w:rsid w:val="00B973A8"/>
    <w:rsid w:val="00BA1005"/>
    <w:rsid w:val="00BA20BB"/>
    <w:rsid w:val="00BA4860"/>
    <w:rsid w:val="00BA5327"/>
    <w:rsid w:val="00BA54DE"/>
    <w:rsid w:val="00BA5A5A"/>
    <w:rsid w:val="00BA7390"/>
    <w:rsid w:val="00BA7F3E"/>
    <w:rsid w:val="00BB081D"/>
    <w:rsid w:val="00BB0D6E"/>
    <w:rsid w:val="00BB167F"/>
    <w:rsid w:val="00BB2FC5"/>
    <w:rsid w:val="00BB3498"/>
    <w:rsid w:val="00BB379E"/>
    <w:rsid w:val="00BB5D0C"/>
    <w:rsid w:val="00BB6813"/>
    <w:rsid w:val="00BB72F6"/>
    <w:rsid w:val="00BC2E48"/>
    <w:rsid w:val="00BC2F49"/>
    <w:rsid w:val="00BC3870"/>
    <w:rsid w:val="00BC4541"/>
    <w:rsid w:val="00BC545F"/>
    <w:rsid w:val="00BC58FB"/>
    <w:rsid w:val="00BC5CEB"/>
    <w:rsid w:val="00BC7893"/>
    <w:rsid w:val="00BD13AE"/>
    <w:rsid w:val="00BD191A"/>
    <w:rsid w:val="00BD2A8F"/>
    <w:rsid w:val="00BD3420"/>
    <w:rsid w:val="00BD3E1F"/>
    <w:rsid w:val="00BD3FF6"/>
    <w:rsid w:val="00BD62C8"/>
    <w:rsid w:val="00BD7603"/>
    <w:rsid w:val="00BD7DD9"/>
    <w:rsid w:val="00BE12E6"/>
    <w:rsid w:val="00BE1E08"/>
    <w:rsid w:val="00BE2DA5"/>
    <w:rsid w:val="00BE4270"/>
    <w:rsid w:val="00BE4369"/>
    <w:rsid w:val="00BE4804"/>
    <w:rsid w:val="00BE4CD5"/>
    <w:rsid w:val="00BF06AA"/>
    <w:rsid w:val="00BF19C4"/>
    <w:rsid w:val="00BF436B"/>
    <w:rsid w:val="00BF5557"/>
    <w:rsid w:val="00BF5808"/>
    <w:rsid w:val="00BF6719"/>
    <w:rsid w:val="00BF7029"/>
    <w:rsid w:val="00BF744C"/>
    <w:rsid w:val="00C01CDE"/>
    <w:rsid w:val="00C04AB3"/>
    <w:rsid w:val="00C06C9F"/>
    <w:rsid w:val="00C10103"/>
    <w:rsid w:val="00C10398"/>
    <w:rsid w:val="00C10635"/>
    <w:rsid w:val="00C120F8"/>
    <w:rsid w:val="00C1364E"/>
    <w:rsid w:val="00C13B7D"/>
    <w:rsid w:val="00C149DA"/>
    <w:rsid w:val="00C14B0F"/>
    <w:rsid w:val="00C159CC"/>
    <w:rsid w:val="00C171EC"/>
    <w:rsid w:val="00C2251C"/>
    <w:rsid w:val="00C226E6"/>
    <w:rsid w:val="00C24491"/>
    <w:rsid w:val="00C2455C"/>
    <w:rsid w:val="00C246F6"/>
    <w:rsid w:val="00C2706B"/>
    <w:rsid w:val="00C2734B"/>
    <w:rsid w:val="00C3255E"/>
    <w:rsid w:val="00C32A7D"/>
    <w:rsid w:val="00C32C59"/>
    <w:rsid w:val="00C331EC"/>
    <w:rsid w:val="00C3379A"/>
    <w:rsid w:val="00C347F5"/>
    <w:rsid w:val="00C355DA"/>
    <w:rsid w:val="00C357F6"/>
    <w:rsid w:val="00C3620A"/>
    <w:rsid w:val="00C3753B"/>
    <w:rsid w:val="00C37B64"/>
    <w:rsid w:val="00C37ECB"/>
    <w:rsid w:val="00C418AD"/>
    <w:rsid w:val="00C42A7B"/>
    <w:rsid w:val="00C42BE9"/>
    <w:rsid w:val="00C457C2"/>
    <w:rsid w:val="00C470F0"/>
    <w:rsid w:val="00C51A94"/>
    <w:rsid w:val="00C51F03"/>
    <w:rsid w:val="00C52CB7"/>
    <w:rsid w:val="00C54E98"/>
    <w:rsid w:val="00C55FAD"/>
    <w:rsid w:val="00C57102"/>
    <w:rsid w:val="00C572D0"/>
    <w:rsid w:val="00C6104B"/>
    <w:rsid w:val="00C63CA1"/>
    <w:rsid w:val="00C6549A"/>
    <w:rsid w:val="00C67A7E"/>
    <w:rsid w:val="00C67ADF"/>
    <w:rsid w:val="00C67B65"/>
    <w:rsid w:val="00C67B72"/>
    <w:rsid w:val="00C701B7"/>
    <w:rsid w:val="00C7180C"/>
    <w:rsid w:val="00C732B5"/>
    <w:rsid w:val="00C76D05"/>
    <w:rsid w:val="00C81BDF"/>
    <w:rsid w:val="00C82DA2"/>
    <w:rsid w:val="00C83D2E"/>
    <w:rsid w:val="00C84A63"/>
    <w:rsid w:val="00C852AB"/>
    <w:rsid w:val="00C86DEC"/>
    <w:rsid w:val="00C94037"/>
    <w:rsid w:val="00C95FCA"/>
    <w:rsid w:val="00C972CA"/>
    <w:rsid w:val="00C977B6"/>
    <w:rsid w:val="00CA3079"/>
    <w:rsid w:val="00CA3F99"/>
    <w:rsid w:val="00CA4289"/>
    <w:rsid w:val="00CA54CB"/>
    <w:rsid w:val="00CA5B60"/>
    <w:rsid w:val="00CB195D"/>
    <w:rsid w:val="00CB2E35"/>
    <w:rsid w:val="00CB46DB"/>
    <w:rsid w:val="00CB52F0"/>
    <w:rsid w:val="00CB5D3F"/>
    <w:rsid w:val="00CB60EE"/>
    <w:rsid w:val="00CB65D7"/>
    <w:rsid w:val="00CC2151"/>
    <w:rsid w:val="00CC2EA3"/>
    <w:rsid w:val="00CC69B3"/>
    <w:rsid w:val="00CC6D69"/>
    <w:rsid w:val="00CC711F"/>
    <w:rsid w:val="00CC738E"/>
    <w:rsid w:val="00CD0683"/>
    <w:rsid w:val="00CD1A4D"/>
    <w:rsid w:val="00CD1E81"/>
    <w:rsid w:val="00CD2394"/>
    <w:rsid w:val="00CD33FC"/>
    <w:rsid w:val="00CD630C"/>
    <w:rsid w:val="00CE00F1"/>
    <w:rsid w:val="00CE01A6"/>
    <w:rsid w:val="00CE07AE"/>
    <w:rsid w:val="00CE1FD3"/>
    <w:rsid w:val="00CE232D"/>
    <w:rsid w:val="00CE379D"/>
    <w:rsid w:val="00CE3AED"/>
    <w:rsid w:val="00CE45E7"/>
    <w:rsid w:val="00CE4C38"/>
    <w:rsid w:val="00CE4C46"/>
    <w:rsid w:val="00CE59FC"/>
    <w:rsid w:val="00CE7A4C"/>
    <w:rsid w:val="00CF221F"/>
    <w:rsid w:val="00CF3641"/>
    <w:rsid w:val="00CF432D"/>
    <w:rsid w:val="00CF7311"/>
    <w:rsid w:val="00CF76AE"/>
    <w:rsid w:val="00D003ED"/>
    <w:rsid w:val="00D012D1"/>
    <w:rsid w:val="00D01730"/>
    <w:rsid w:val="00D01C50"/>
    <w:rsid w:val="00D030B2"/>
    <w:rsid w:val="00D040B2"/>
    <w:rsid w:val="00D044C8"/>
    <w:rsid w:val="00D044D6"/>
    <w:rsid w:val="00D058AB"/>
    <w:rsid w:val="00D1107E"/>
    <w:rsid w:val="00D111FC"/>
    <w:rsid w:val="00D1328D"/>
    <w:rsid w:val="00D13F8D"/>
    <w:rsid w:val="00D148C2"/>
    <w:rsid w:val="00D15DFF"/>
    <w:rsid w:val="00D17882"/>
    <w:rsid w:val="00D17F97"/>
    <w:rsid w:val="00D20189"/>
    <w:rsid w:val="00D20A44"/>
    <w:rsid w:val="00D21B3D"/>
    <w:rsid w:val="00D23B50"/>
    <w:rsid w:val="00D2657D"/>
    <w:rsid w:val="00D267E6"/>
    <w:rsid w:val="00D30DEF"/>
    <w:rsid w:val="00D321FF"/>
    <w:rsid w:val="00D33096"/>
    <w:rsid w:val="00D33675"/>
    <w:rsid w:val="00D338B6"/>
    <w:rsid w:val="00D33D5C"/>
    <w:rsid w:val="00D34681"/>
    <w:rsid w:val="00D348C6"/>
    <w:rsid w:val="00D3673D"/>
    <w:rsid w:val="00D410F8"/>
    <w:rsid w:val="00D45073"/>
    <w:rsid w:val="00D54603"/>
    <w:rsid w:val="00D55BBE"/>
    <w:rsid w:val="00D5681D"/>
    <w:rsid w:val="00D56A2F"/>
    <w:rsid w:val="00D56A91"/>
    <w:rsid w:val="00D56BB9"/>
    <w:rsid w:val="00D57C5E"/>
    <w:rsid w:val="00D603D7"/>
    <w:rsid w:val="00D6067D"/>
    <w:rsid w:val="00D60A2E"/>
    <w:rsid w:val="00D641D4"/>
    <w:rsid w:val="00D64470"/>
    <w:rsid w:val="00D660DA"/>
    <w:rsid w:val="00D67596"/>
    <w:rsid w:val="00D71754"/>
    <w:rsid w:val="00D71F3E"/>
    <w:rsid w:val="00D72422"/>
    <w:rsid w:val="00D72DD2"/>
    <w:rsid w:val="00D8046C"/>
    <w:rsid w:val="00D82FCD"/>
    <w:rsid w:val="00D83C59"/>
    <w:rsid w:val="00D83E59"/>
    <w:rsid w:val="00D85901"/>
    <w:rsid w:val="00D907B0"/>
    <w:rsid w:val="00D931F0"/>
    <w:rsid w:val="00D93E73"/>
    <w:rsid w:val="00D95686"/>
    <w:rsid w:val="00D9692D"/>
    <w:rsid w:val="00D9767C"/>
    <w:rsid w:val="00D97FDE"/>
    <w:rsid w:val="00DA1C20"/>
    <w:rsid w:val="00DA33B7"/>
    <w:rsid w:val="00DA75F1"/>
    <w:rsid w:val="00DA7C18"/>
    <w:rsid w:val="00DB0D9D"/>
    <w:rsid w:val="00DB1FCE"/>
    <w:rsid w:val="00DB2741"/>
    <w:rsid w:val="00DB5E3E"/>
    <w:rsid w:val="00DB7AC0"/>
    <w:rsid w:val="00DC081A"/>
    <w:rsid w:val="00DC0888"/>
    <w:rsid w:val="00DC13F0"/>
    <w:rsid w:val="00DC23AC"/>
    <w:rsid w:val="00DC4485"/>
    <w:rsid w:val="00DC5F63"/>
    <w:rsid w:val="00DD2949"/>
    <w:rsid w:val="00DD2A49"/>
    <w:rsid w:val="00DD3056"/>
    <w:rsid w:val="00DD32E1"/>
    <w:rsid w:val="00DD4035"/>
    <w:rsid w:val="00DD41D1"/>
    <w:rsid w:val="00DD68E0"/>
    <w:rsid w:val="00DE0760"/>
    <w:rsid w:val="00DE0D1D"/>
    <w:rsid w:val="00DE6436"/>
    <w:rsid w:val="00DE75D6"/>
    <w:rsid w:val="00DF0302"/>
    <w:rsid w:val="00DF0AF4"/>
    <w:rsid w:val="00DF2584"/>
    <w:rsid w:val="00DF356B"/>
    <w:rsid w:val="00DF4311"/>
    <w:rsid w:val="00DF4617"/>
    <w:rsid w:val="00DF639E"/>
    <w:rsid w:val="00DF6819"/>
    <w:rsid w:val="00DF6CC6"/>
    <w:rsid w:val="00DF7AAC"/>
    <w:rsid w:val="00E00768"/>
    <w:rsid w:val="00E00AFC"/>
    <w:rsid w:val="00E011E1"/>
    <w:rsid w:val="00E019D0"/>
    <w:rsid w:val="00E034D7"/>
    <w:rsid w:val="00E03D5B"/>
    <w:rsid w:val="00E043DD"/>
    <w:rsid w:val="00E058B7"/>
    <w:rsid w:val="00E05911"/>
    <w:rsid w:val="00E0689C"/>
    <w:rsid w:val="00E10751"/>
    <w:rsid w:val="00E11A64"/>
    <w:rsid w:val="00E11FC2"/>
    <w:rsid w:val="00E11FCA"/>
    <w:rsid w:val="00E12234"/>
    <w:rsid w:val="00E139E2"/>
    <w:rsid w:val="00E13A85"/>
    <w:rsid w:val="00E1448F"/>
    <w:rsid w:val="00E15B4C"/>
    <w:rsid w:val="00E15EE6"/>
    <w:rsid w:val="00E17460"/>
    <w:rsid w:val="00E17BAA"/>
    <w:rsid w:val="00E228AF"/>
    <w:rsid w:val="00E265B5"/>
    <w:rsid w:val="00E27604"/>
    <w:rsid w:val="00E27C07"/>
    <w:rsid w:val="00E306AD"/>
    <w:rsid w:val="00E306B9"/>
    <w:rsid w:val="00E3114C"/>
    <w:rsid w:val="00E32982"/>
    <w:rsid w:val="00E34C80"/>
    <w:rsid w:val="00E362B7"/>
    <w:rsid w:val="00E37861"/>
    <w:rsid w:val="00E4065C"/>
    <w:rsid w:val="00E41535"/>
    <w:rsid w:val="00E4383E"/>
    <w:rsid w:val="00E44D2D"/>
    <w:rsid w:val="00E4533F"/>
    <w:rsid w:val="00E4673D"/>
    <w:rsid w:val="00E50533"/>
    <w:rsid w:val="00E50E05"/>
    <w:rsid w:val="00E53EB3"/>
    <w:rsid w:val="00E555C0"/>
    <w:rsid w:val="00E56ED3"/>
    <w:rsid w:val="00E60A74"/>
    <w:rsid w:val="00E60F60"/>
    <w:rsid w:val="00E6164A"/>
    <w:rsid w:val="00E61E32"/>
    <w:rsid w:val="00E66BB6"/>
    <w:rsid w:val="00E67B2A"/>
    <w:rsid w:val="00E67D42"/>
    <w:rsid w:val="00E67D5E"/>
    <w:rsid w:val="00E705DA"/>
    <w:rsid w:val="00E743D7"/>
    <w:rsid w:val="00E75FDA"/>
    <w:rsid w:val="00E76177"/>
    <w:rsid w:val="00E7681B"/>
    <w:rsid w:val="00E76C91"/>
    <w:rsid w:val="00E803F3"/>
    <w:rsid w:val="00E80FA2"/>
    <w:rsid w:val="00E81271"/>
    <w:rsid w:val="00E8321F"/>
    <w:rsid w:val="00E85762"/>
    <w:rsid w:val="00E85B56"/>
    <w:rsid w:val="00E917A8"/>
    <w:rsid w:val="00E92386"/>
    <w:rsid w:val="00E957BF"/>
    <w:rsid w:val="00E96831"/>
    <w:rsid w:val="00EA0922"/>
    <w:rsid w:val="00EA1510"/>
    <w:rsid w:val="00EA15D9"/>
    <w:rsid w:val="00EA2817"/>
    <w:rsid w:val="00EA35CF"/>
    <w:rsid w:val="00EA3604"/>
    <w:rsid w:val="00EA5605"/>
    <w:rsid w:val="00EA74C9"/>
    <w:rsid w:val="00EB3153"/>
    <w:rsid w:val="00EB3311"/>
    <w:rsid w:val="00EB419C"/>
    <w:rsid w:val="00EB4728"/>
    <w:rsid w:val="00EC3837"/>
    <w:rsid w:val="00EC3982"/>
    <w:rsid w:val="00EC4999"/>
    <w:rsid w:val="00EC4BE8"/>
    <w:rsid w:val="00EC6428"/>
    <w:rsid w:val="00ED0377"/>
    <w:rsid w:val="00ED1E0D"/>
    <w:rsid w:val="00ED2DCC"/>
    <w:rsid w:val="00ED30ED"/>
    <w:rsid w:val="00ED4B04"/>
    <w:rsid w:val="00ED57BA"/>
    <w:rsid w:val="00ED65B8"/>
    <w:rsid w:val="00EE0C7E"/>
    <w:rsid w:val="00EE140A"/>
    <w:rsid w:val="00EE20DD"/>
    <w:rsid w:val="00EE395B"/>
    <w:rsid w:val="00EE3C94"/>
    <w:rsid w:val="00EE61EB"/>
    <w:rsid w:val="00EE663D"/>
    <w:rsid w:val="00EE6DBB"/>
    <w:rsid w:val="00EF0DD5"/>
    <w:rsid w:val="00EF12DE"/>
    <w:rsid w:val="00EF175B"/>
    <w:rsid w:val="00EF27A4"/>
    <w:rsid w:val="00EF4789"/>
    <w:rsid w:val="00F000F7"/>
    <w:rsid w:val="00F00FC1"/>
    <w:rsid w:val="00F02A28"/>
    <w:rsid w:val="00F02BF2"/>
    <w:rsid w:val="00F04D1E"/>
    <w:rsid w:val="00F10E09"/>
    <w:rsid w:val="00F11362"/>
    <w:rsid w:val="00F125E2"/>
    <w:rsid w:val="00F138C8"/>
    <w:rsid w:val="00F1570B"/>
    <w:rsid w:val="00F15B85"/>
    <w:rsid w:val="00F161BF"/>
    <w:rsid w:val="00F173E4"/>
    <w:rsid w:val="00F17F8C"/>
    <w:rsid w:val="00F20232"/>
    <w:rsid w:val="00F20388"/>
    <w:rsid w:val="00F21F34"/>
    <w:rsid w:val="00F22193"/>
    <w:rsid w:val="00F22DB4"/>
    <w:rsid w:val="00F24461"/>
    <w:rsid w:val="00F2448E"/>
    <w:rsid w:val="00F2452F"/>
    <w:rsid w:val="00F24DB7"/>
    <w:rsid w:val="00F34024"/>
    <w:rsid w:val="00F34B85"/>
    <w:rsid w:val="00F34ECE"/>
    <w:rsid w:val="00F35795"/>
    <w:rsid w:val="00F35ED8"/>
    <w:rsid w:val="00F36AE0"/>
    <w:rsid w:val="00F37542"/>
    <w:rsid w:val="00F37989"/>
    <w:rsid w:val="00F40318"/>
    <w:rsid w:val="00F41A60"/>
    <w:rsid w:val="00F42747"/>
    <w:rsid w:val="00F43362"/>
    <w:rsid w:val="00F47E0D"/>
    <w:rsid w:val="00F504B5"/>
    <w:rsid w:val="00F51C53"/>
    <w:rsid w:val="00F52BF6"/>
    <w:rsid w:val="00F52FFA"/>
    <w:rsid w:val="00F53A81"/>
    <w:rsid w:val="00F541B9"/>
    <w:rsid w:val="00F54B46"/>
    <w:rsid w:val="00F56F34"/>
    <w:rsid w:val="00F5720A"/>
    <w:rsid w:val="00F611D7"/>
    <w:rsid w:val="00F62933"/>
    <w:rsid w:val="00F633B9"/>
    <w:rsid w:val="00F6421B"/>
    <w:rsid w:val="00F647DE"/>
    <w:rsid w:val="00F67A73"/>
    <w:rsid w:val="00F70024"/>
    <w:rsid w:val="00F703C8"/>
    <w:rsid w:val="00F72610"/>
    <w:rsid w:val="00F72C29"/>
    <w:rsid w:val="00F74E3E"/>
    <w:rsid w:val="00F7711A"/>
    <w:rsid w:val="00F808DB"/>
    <w:rsid w:val="00F8269F"/>
    <w:rsid w:val="00F82E67"/>
    <w:rsid w:val="00F83982"/>
    <w:rsid w:val="00F8443B"/>
    <w:rsid w:val="00F85B7E"/>
    <w:rsid w:val="00F91530"/>
    <w:rsid w:val="00F925C6"/>
    <w:rsid w:val="00F96A10"/>
    <w:rsid w:val="00F96E5E"/>
    <w:rsid w:val="00F96F92"/>
    <w:rsid w:val="00F97FE3"/>
    <w:rsid w:val="00FA40E6"/>
    <w:rsid w:val="00FA60D9"/>
    <w:rsid w:val="00FB051C"/>
    <w:rsid w:val="00FB135B"/>
    <w:rsid w:val="00FB1780"/>
    <w:rsid w:val="00FB25DB"/>
    <w:rsid w:val="00FB302E"/>
    <w:rsid w:val="00FB3C50"/>
    <w:rsid w:val="00FB7C7D"/>
    <w:rsid w:val="00FC11B9"/>
    <w:rsid w:val="00FC3FC3"/>
    <w:rsid w:val="00FC4F63"/>
    <w:rsid w:val="00FC64DC"/>
    <w:rsid w:val="00FC7194"/>
    <w:rsid w:val="00FC73A6"/>
    <w:rsid w:val="00FD04EB"/>
    <w:rsid w:val="00FD12EC"/>
    <w:rsid w:val="00FD348D"/>
    <w:rsid w:val="00FD4A66"/>
    <w:rsid w:val="00FD4B6B"/>
    <w:rsid w:val="00FD4D60"/>
    <w:rsid w:val="00FD52B8"/>
    <w:rsid w:val="00FD61E4"/>
    <w:rsid w:val="00FD63F3"/>
    <w:rsid w:val="00FD64FF"/>
    <w:rsid w:val="00FD69AA"/>
    <w:rsid w:val="00FD7C4F"/>
    <w:rsid w:val="00FE1445"/>
    <w:rsid w:val="00FE53B6"/>
    <w:rsid w:val="00FE7726"/>
    <w:rsid w:val="00FE79E4"/>
    <w:rsid w:val="00FF13D8"/>
    <w:rsid w:val="00FF188C"/>
    <w:rsid w:val="00FF2888"/>
    <w:rsid w:val="00FF5617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7A212"/>
  <w15:docId w15:val="{37D29199-DF89-4D7F-92C4-854CF84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customStyle="1" w:styleId="frm-wydz">
    <w:name w:val="frm-wydz"/>
    <w:basedOn w:val="Domylnaczcionkaakapitu"/>
    <w:rsid w:val="00F611D7"/>
  </w:style>
  <w:style w:type="paragraph" w:styleId="Poprawka">
    <w:name w:val="Revision"/>
    <w:hidden/>
    <w:uiPriority w:val="99"/>
    <w:semiHidden/>
    <w:rsid w:val="00AD74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6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D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D0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0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0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0EE"/>
    <w:rPr>
      <w:vertAlign w:val="superscript"/>
    </w:rPr>
  </w:style>
  <w:style w:type="character" w:customStyle="1" w:styleId="text-break-word-normal">
    <w:name w:val="text-break-word-normal"/>
    <w:basedOn w:val="Domylnaczcionkaakapitu"/>
    <w:rsid w:val="007060EF"/>
  </w:style>
  <w:style w:type="character" w:styleId="Nierozpoznanawzmianka">
    <w:name w:val="Unresolved Mention"/>
    <w:basedOn w:val="Domylnaczcionkaakapitu"/>
    <w:uiPriority w:val="99"/>
    <w:semiHidden/>
    <w:unhideWhenUsed/>
    <w:rsid w:val="00740A0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234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krawczyk@polsl.pl" TargetMode="External"/><Relationship Id="rId13" Type="http://schemas.openxmlformats.org/officeDocument/2006/relationships/hyperlink" Target="mailto:Katarzyna.krukiewicz@polsl.pl" TargetMode="External"/><Relationship Id="rId18" Type="http://schemas.openxmlformats.org/officeDocument/2006/relationships/hyperlink" Target="mailto:Nikodem.ku&#378;nik@polsl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ylwia.bajkacz@polsl.pl" TargetMode="External"/><Relationship Id="rId17" Type="http://schemas.openxmlformats.org/officeDocument/2006/relationships/hyperlink" Target="mailto:Sylwia.bajkacz@pols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ikodem.kuznik@polsl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rota.Neugebauer@pols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arzyna.jaszcz@polsl.pl" TargetMode="External"/><Relationship Id="rId10" Type="http://schemas.openxmlformats.org/officeDocument/2006/relationships/hyperlink" Target="mailto:Dorota.Neugebauer@polsl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nieszka.kudelko@polsl.pl" TargetMode="External"/><Relationship Id="rId14" Type="http://schemas.openxmlformats.org/officeDocument/2006/relationships/hyperlink" Target="mailto:Izabela.barszczewska-rybarek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FEEB-934B-4AD1-8600-133587CA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560</Words>
  <Characters>4788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Sylwia Ibowicz</cp:lastModifiedBy>
  <cp:revision>46</cp:revision>
  <cp:lastPrinted>2026-04-15T07:44:00Z</cp:lastPrinted>
  <dcterms:created xsi:type="dcterms:W3CDTF">2026-04-07T07:36:00Z</dcterms:created>
  <dcterms:modified xsi:type="dcterms:W3CDTF">2026-05-13T07:35:00Z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e3842fa54903455b0ec68980494a6a777c9d91d82e6377d1e0b0020ea5364a26</vt:lpwstr>
  </property>
</Properties>
</file>