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6" w:type="dxa"/>
        <w:tblInd w:w="-856" w:type="dxa"/>
        <w:tblLook w:val="04A0" w:firstRow="1" w:lastRow="0" w:firstColumn="1" w:lastColumn="0" w:noHBand="0" w:noVBand="1"/>
      </w:tblPr>
      <w:tblGrid>
        <w:gridCol w:w="527"/>
        <w:gridCol w:w="1607"/>
        <w:gridCol w:w="3313"/>
        <w:gridCol w:w="2468"/>
        <w:gridCol w:w="2001"/>
      </w:tblGrid>
      <w:tr w:rsidR="00651ADB" w:rsidRPr="00081B67" w14:paraId="0A576E89" w14:textId="77777777" w:rsidTr="000D0BA3">
        <w:trPr>
          <w:trHeight w:val="50"/>
        </w:trPr>
        <w:tc>
          <w:tcPr>
            <w:tcW w:w="538" w:type="dxa"/>
          </w:tcPr>
          <w:p w14:paraId="73F4EAFE" w14:textId="707474BB" w:rsidR="00651ADB" w:rsidRPr="00081B67" w:rsidRDefault="00651A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81B67">
              <w:rPr>
                <w:b/>
                <w:bCs/>
              </w:rPr>
              <w:t>Lp</w:t>
            </w:r>
            <w:r w:rsidR="000D0BA3">
              <w:rPr>
                <w:b/>
                <w:bCs/>
              </w:rPr>
              <w:t xml:space="preserve">. </w:t>
            </w:r>
          </w:p>
        </w:tc>
        <w:tc>
          <w:tcPr>
            <w:tcW w:w="1873" w:type="dxa"/>
          </w:tcPr>
          <w:p w14:paraId="44DA5BD0" w14:textId="1EB6E06D" w:rsidR="00651ADB" w:rsidRPr="00081B67" w:rsidRDefault="00651ADB">
            <w:pPr>
              <w:rPr>
                <w:b/>
                <w:bCs/>
              </w:rPr>
            </w:pPr>
            <w:r>
              <w:rPr>
                <w:b/>
                <w:bCs/>
              </w:rPr>
              <w:t>Promotor</w:t>
            </w:r>
          </w:p>
        </w:tc>
        <w:tc>
          <w:tcPr>
            <w:tcW w:w="2882" w:type="dxa"/>
          </w:tcPr>
          <w:p w14:paraId="6655C79B" w14:textId="25C2A51F" w:rsidR="00651ADB" w:rsidRPr="00081B67" w:rsidRDefault="00651ADB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554" w:type="dxa"/>
          </w:tcPr>
          <w:p w14:paraId="15E81002" w14:textId="05C80ADF" w:rsidR="00651ADB" w:rsidRPr="00081B67" w:rsidRDefault="00651ADB">
            <w:pPr>
              <w:rPr>
                <w:b/>
                <w:bCs/>
              </w:rPr>
            </w:pPr>
            <w:r w:rsidRPr="00081B67">
              <w:rPr>
                <w:b/>
                <w:bCs/>
              </w:rPr>
              <w:t xml:space="preserve">Tytuł </w:t>
            </w:r>
            <w:r>
              <w:rPr>
                <w:b/>
                <w:bCs/>
              </w:rPr>
              <w:t>rozprawy po polsku</w:t>
            </w:r>
          </w:p>
        </w:tc>
        <w:tc>
          <w:tcPr>
            <w:tcW w:w="2069" w:type="dxa"/>
          </w:tcPr>
          <w:p w14:paraId="02BAC86A" w14:textId="7AB3111D" w:rsidR="00651ADB" w:rsidRPr="00081B67" w:rsidRDefault="00651ADB">
            <w:pPr>
              <w:rPr>
                <w:b/>
                <w:bCs/>
              </w:rPr>
            </w:pPr>
            <w:r w:rsidRPr="00081B67">
              <w:rPr>
                <w:b/>
                <w:bCs/>
              </w:rPr>
              <w:t xml:space="preserve">Tytuł </w:t>
            </w:r>
            <w:r>
              <w:rPr>
                <w:b/>
                <w:bCs/>
              </w:rPr>
              <w:t xml:space="preserve">rozprawy po </w:t>
            </w:r>
            <w:r w:rsidRPr="00081B67">
              <w:rPr>
                <w:b/>
                <w:bCs/>
              </w:rPr>
              <w:t>angielsk</w:t>
            </w:r>
            <w:r>
              <w:rPr>
                <w:b/>
                <w:bCs/>
              </w:rPr>
              <w:t>u</w:t>
            </w:r>
          </w:p>
        </w:tc>
      </w:tr>
      <w:tr w:rsidR="00651ADB" w:rsidRPr="000D0BA3" w14:paraId="6D2E7EF2" w14:textId="77777777" w:rsidTr="000D0BA3">
        <w:trPr>
          <w:trHeight w:val="259"/>
        </w:trPr>
        <w:tc>
          <w:tcPr>
            <w:tcW w:w="538" w:type="dxa"/>
          </w:tcPr>
          <w:p w14:paraId="57382F25" w14:textId="1789B424" w:rsidR="00651ADB" w:rsidRDefault="00651ADB">
            <w:r>
              <w:t>1</w:t>
            </w:r>
          </w:p>
        </w:tc>
        <w:tc>
          <w:tcPr>
            <w:tcW w:w="1873" w:type="dxa"/>
          </w:tcPr>
          <w:p w14:paraId="591F3F76" w14:textId="77777777" w:rsidR="00651ADB" w:rsidRDefault="00651ADB">
            <w:r>
              <w:t xml:space="preserve">dr hab. inż. </w:t>
            </w:r>
          </w:p>
          <w:p w14:paraId="0C0C3FA6" w14:textId="6376A184" w:rsidR="00651ADB" w:rsidRDefault="00651ADB">
            <w:r>
              <w:t>Adam Ziębiński</w:t>
            </w:r>
          </w:p>
          <w:p w14:paraId="00EC7E27" w14:textId="60EFA93A" w:rsidR="00651ADB" w:rsidRDefault="00651ADB" w:rsidP="001E10F3">
            <w:r>
              <w:t>prof. PŚ</w:t>
            </w:r>
          </w:p>
          <w:p w14:paraId="29DAC339" w14:textId="0472FB45" w:rsidR="00651ADB" w:rsidRDefault="00651ADB"/>
        </w:tc>
        <w:tc>
          <w:tcPr>
            <w:tcW w:w="2882" w:type="dxa"/>
          </w:tcPr>
          <w:p w14:paraId="78A943A1" w14:textId="4CE934A5" w:rsidR="00651ADB" w:rsidRPr="001E10F3" w:rsidRDefault="00651ADB" w:rsidP="001E10F3">
            <w:r>
              <w:t>Adam.ziebinski@polsl.pl</w:t>
            </w:r>
          </w:p>
        </w:tc>
        <w:tc>
          <w:tcPr>
            <w:tcW w:w="2554" w:type="dxa"/>
          </w:tcPr>
          <w:p w14:paraId="2175932F" w14:textId="03D760CD" w:rsidR="00651ADB" w:rsidRDefault="00651ADB" w:rsidP="001E10F3">
            <w:r w:rsidRPr="001E10F3">
              <w:t>Metody wspomagające dokładność lokalizacji systemów AGV za pomocą algorytmów fuzji danych oraz uczenia maszynowego</w:t>
            </w:r>
          </w:p>
        </w:tc>
        <w:tc>
          <w:tcPr>
            <w:tcW w:w="2069" w:type="dxa"/>
          </w:tcPr>
          <w:p w14:paraId="369C2567" w14:textId="5A3D5238" w:rsidR="00651ADB" w:rsidRPr="00651ADB" w:rsidRDefault="00651ADB">
            <w:pPr>
              <w:rPr>
                <w:lang w:val="en-US"/>
              </w:rPr>
            </w:pPr>
            <w:r w:rsidRPr="00651ADB">
              <w:rPr>
                <w:lang w:val="en-US"/>
              </w:rPr>
              <w:t>Methods supporting the accuracy of AGV system localisation using data fusion and machine learning algorithms</w:t>
            </w:r>
          </w:p>
        </w:tc>
      </w:tr>
      <w:tr w:rsidR="00651ADB" w:rsidRPr="000D0BA3" w14:paraId="7960A0F0" w14:textId="77777777" w:rsidTr="000D0BA3">
        <w:trPr>
          <w:trHeight w:val="411"/>
        </w:trPr>
        <w:tc>
          <w:tcPr>
            <w:tcW w:w="538" w:type="dxa"/>
          </w:tcPr>
          <w:p w14:paraId="2BC90313" w14:textId="7FB1D4BF" w:rsidR="00651ADB" w:rsidRDefault="00651ADB">
            <w:r>
              <w:t>2</w:t>
            </w:r>
          </w:p>
        </w:tc>
        <w:tc>
          <w:tcPr>
            <w:tcW w:w="1873" w:type="dxa"/>
          </w:tcPr>
          <w:p w14:paraId="7A931A5D" w14:textId="5540C900" w:rsidR="00651ADB" w:rsidRDefault="00651ADB">
            <w:r w:rsidRPr="00334F01">
              <w:t>dr hab. inż. Bartłomiej Zieliński prof. PŚ</w:t>
            </w:r>
          </w:p>
        </w:tc>
        <w:tc>
          <w:tcPr>
            <w:tcW w:w="2882" w:type="dxa"/>
          </w:tcPr>
          <w:p w14:paraId="2898ABE1" w14:textId="6D8423F6" w:rsidR="00651ADB" w:rsidRPr="00334F01" w:rsidRDefault="000D0BA3">
            <w:r>
              <w:t>Bartlomiej.zielinski@polsl.pl</w:t>
            </w:r>
          </w:p>
        </w:tc>
        <w:tc>
          <w:tcPr>
            <w:tcW w:w="2554" w:type="dxa"/>
          </w:tcPr>
          <w:p w14:paraId="5987BECD" w14:textId="1094694F" w:rsidR="00651ADB" w:rsidRDefault="00651ADB">
            <w:r w:rsidRPr="00334F01">
              <w:t>Odwzorowanie obwodów kwantowych na fotoniczne układy kubitowe oraz modelowanie i kalibracja procesu pomiaru</w:t>
            </w:r>
          </w:p>
        </w:tc>
        <w:tc>
          <w:tcPr>
            <w:tcW w:w="2069" w:type="dxa"/>
          </w:tcPr>
          <w:p w14:paraId="47AFA294" w14:textId="1C929BA4" w:rsidR="00651ADB" w:rsidRPr="00651ADB" w:rsidRDefault="00651ADB">
            <w:pPr>
              <w:rPr>
                <w:lang w:val="en-US"/>
              </w:rPr>
            </w:pPr>
            <w:r w:rsidRPr="00651ADB">
              <w:rPr>
                <w:lang w:val="en-US"/>
              </w:rPr>
              <w:t>Mapping Quantum Circuits to Photonic Qubit Systems with Modeling and Calibration of the Measurement Process</w:t>
            </w:r>
          </w:p>
        </w:tc>
      </w:tr>
      <w:tr w:rsidR="00651ADB" w:rsidRPr="000D0BA3" w14:paraId="0862BB26" w14:textId="77777777" w:rsidTr="000D0BA3">
        <w:trPr>
          <w:trHeight w:val="259"/>
        </w:trPr>
        <w:tc>
          <w:tcPr>
            <w:tcW w:w="538" w:type="dxa"/>
          </w:tcPr>
          <w:p w14:paraId="0B0B19A4" w14:textId="643B8E75" w:rsidR="00651ADB" w:rsidRDefault="00651ADB">
            <w:r>
              <w:t>3</w:t>
            </w:r>
          </w:p>
        </w:tc>
        <w:tc>
          <w:tcPr>
            <w:tcW w:w="1873" w:type="dxa"/>
          </w:tcPr>
          <w:p w14:paraId="3146974F" w14:textId="71922377" w:rsidR="00651ADB" w:rsidRDefault="00651ADB">
            <w:r w:rsidRPr="00334F01">
              <w:t>prof. dr hab. inż. Dariusz Mrozek</w:t>
            </w:r>
          </w:p>
        </w:tc>
        <w:tc>
          <w:tcPr>
            <w:tcW w:w="2882" w:type="dxa"/>
          </w:tcPr>
          <w:p w14:paraId="0E831D05" w14:textId="5A159593" w:rsidR="00651ADB" w:rsidRPr="00334F01" w:rsidRDefault="000D0BA3" w:rsidP="00334F01">
            <w:r>
              <w:t>Dariusz.mrozek@polsl.pl</w:t>
            </w:r>
          </w:p>
        </w:tc>
        <w:tc>
          <w:tcPr>
            <w:tcW w:w="2554" w:type="dxa"/>
          </w:tcPr>
          <w:p w14:paraId="3A353831" w14:textId="0406A8B7" w:rsidR="00651ADB" w:rsidRPr="00334F01" w:rsidRDefault="00651ADB" w:rsidP="00334F01">
            <w:r w:rsidRPr="00334F01">
              <w:t>Mechanizmy aktualizacji w czasie rzeczywistym w bazach danych wektorowych dla danych strumieniowych</w:t>
            </w:r>
          </w:p>
          <w:p w14:paraId="43E36532" w14:textId="786762CF" w:rsidR="00651ADB" w:rsidRDefault="00651ADB" w:rsidP="00334F01"/>
        </w:tc>
        <w:tc>
          <w:tcPr>
            <w:tcW w:w="2069" w:type="dxa"/>
          </w:tcPr>
          <w:p w14:paraId="05AE06FC" w14:textId="7F52BFA4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eal-Time Update Mechanisms in Vector Databases for Streaming Data</w:t>
            </w:r>
          </w:p>
        </w:tc>
      </w:tr>
      <w:tr w:rsidR="00651ADB" w:rsidRPr="000D0BA3" w14:paraId="2ABFEF5E" w14:textId="77777777" w:rsidTr="000D0BA3">
        <w:trPr>
          <w:trHeight w:val="257"/>
        </w:trPr>
        <w:tc>
          <w:tcPr>
            <w:tcW w:w="538" w:type="dxa"/>
          </w:tcPr>
          <w:p w14:paraId="4EB266F0" w14:textId="31137910" w:rsidR="00651ADB" w:rsidRDefault="00651ADB">
            <w:r>
              <w:t>4</w:t>
            </w:r>
          </w:p>
        </w:tc>
        <w:tc>
          <w:tcPr>
            <w:tcW w:w="1873" w:type="dxa"/>
          </w:tcPr>
          <w:p w14:paraId="151DF36D" w14:textId="0E1F1F53" w:rsidR="00651ADB" w:rsidRPr="00334F01" w:rsidRDefault="00651ADB">
            <w:r w:rsidRPr="00334F01">
              <w:t>dr hab. inż. Henryk Josiński, prof. PŚ</w:t>
            </w:r>
          </w:p>
        </w:tc>
        <w:tc>
          <w:tcPr>
            <w:tcW w:w="2882" w:type="dxa"/>
          </w:tcPr>
          <w:p w14:paraId="43F16933" w14:textId="5EBF48C2" w:rsidR="00651ADB" w:rsidRPr="00334F01" w:rsidRDefault="000D0BA3" w:rsidP="00334F01">
            <w:hyperlink r:id="rId6" w:history="1">
              <w:r w:rsidRPr="00840F48">
                <w:rPr>
                  <w:rStyle w:val="Hipercze"/>
                </w:rPr>
                <w:t>Henryk.josinski@polsl.pl</w:t>
              </w:r>
            </w:hyperlink>
          </w:p>
        </w:tc>
        <w:tc>
          <w:tcPr>
            <w:tcW w:w="2554" w:type="dxa"/>
          </w:tcPr>
          <w:p w14:paraId="28E1D3ED" w14:textId="56FD068E" w:rsidR="00651ADB" w:rsidRPr="00334F01" w:rsidRDefault="00651ADB" w:rsidP="00334F01">
            <w:r w:rsidRPr="00334F01">
              <w:t>Analiza obecności chaosu w polach decyzyjnych klasyfikatorów i jego wpływu na jakość klasyfikacji</w:t>
            </w:r>
          </w:p>
          <w:p w14:paraId="2D23DFA1" w14:textId="7C279221" w:rsidR="00651ADB" w:rsidRDefault="00651ADB" w:rsidP="00334F01"/>
        </w:tc>
        <w:tc>
          <w:tcPr>
            <w:tcW w:w="2069" w:type="dxa"/>
          </w:tcPr>
          <w:p w14:paraId="5446E02E" w14:textId="72F6E19A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Analysis of Chaos Manifestations in Classifier Decision Fields and Their Impact on Classification Quality</w:t>
            </w:r>
          </w:p>
        </w:tc>
      </w:tr>
      <w:tr w:rsidR="00651ADB" w:rsidRPr="000D0BA3" w14:paraId="5C3674A9" w14:textId="77777777" w:rsidTr="000D0BA3">
        <w:trPr>
          <w:trHeight w:val="386"/>
        </w:trPr>
        <w:tc>
          <w:tcPr>
            <w:tcW w:w="538" w:type="dxa"/>
          </w:tcPr>
          <w:p w14:paraId="204EA9D0" w14:textId="5196C8AC" w:rsidR="00651ADB" w:rsidRDefault="00651ADB">
            <w:r>
              <w:t>5</w:t>
            </w:r>
          </w:p>
        </w:tc>
        <w:tc>
          <w:tcPr>
            <w:tcW w:w="1873" w:type="dxa"/>
          </w:tcPr>
          <w:p w14:paraId="44F616E1" w14:textId="66D49AEF" w:rsidR="00651ADB" w:rsidRPr="00334F01" w:rsidRDefault="00651ADB" w:rsidP="000A30D0">
            <w:r w:rsidRPr="00334F01">
              <w:t>dr hab. inż. Krzysztof Cyran prof. PŚ</w:t>
            </w:r>
          </w:p>
        </w:tc>
        <w:tc>
          <w:tcPr>
            <w:tcW w:w="2882" w:type="dxa"/>
          </w:tcPr>
          <w:p w14:paraId="67E0ACD8" w14:textId="395656BA" w:rsidR="00651ADB" w:rsidRPr="00334F01" w:rsidRDefault="000D0BA3">
            <w:r>
              <w:t>Krzysztof.cyran@polsl.pl</w:t>
            </w:r>
          </w:p>
        </w:tc>
        <w:tc>
          <w:tcPr>
            <w:tcW w:w="2554" w:type="dxa"/>
          </w:tcPr>
          <w:p w14:paraId="04D5610A" w14:textId="1F5DADC9" w:rsidR="00651ADB" w:rsidRDefault="00651ADB">
            <w:r w:rsidRPr="00334F01">
              <w:t>Analiza lokalnej struktury geometrycznej przestrzeni cech oraz odwzorowań zachowujących jej własności różniczkowe w zadaniach klasyfikacji</w:t>
            </w:r>
          </w:p>
        </w:tc>
        <w:tc>
          <w:tcPr>
            <w:tcW w:w="2069" w:type="dxa"/>
          </w:tcPr>
          <w:p w14:paraId="4B2C7DF7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Analysis of Local Geometric Structure of Feature Space and Mappings Preserving Its Differential Properties in Classification Tasks</w:t>
            </w:r>
          </w:p>
          <w:p w14:paraId="08F87342" w14:textId="77777777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6C0B88E9" w14:textId="77777777" w:rsidTr="000D0BA3">
        <w:trPr>
          <w:trHeight w:val="257"/>
        </w:trPr>
        <w:tc>
          <w:tcPr>
            <w:tcW w:w="538" w:type="dxa"/>
          </w:tcPr>
          <w:p w14:paraId="65EC5270" w14:textId="3DBFB4E8" w:rsidR="00651ADB" w:rsidRDefault="00651ADB" w:rsidP="004C2BBF">
            <w:r>
              <w:t>6</w:t>
            </w:r>
          </w:p>
        </w:tc>
        <w:tc>
          <w:tcPr>
            <w:tcW w:w="1873" w:type="dxa"/>
          </w:tcPr>
          <w:p w14:paraId="36238ED8" w14:textId="724D7734" w:rsidR="00651ADB" w:rsidRDefault="00651ADB" w:rsidP="004C2BBF">
            <w:r w:rsidRPr="00334F01">
              <w:t xml:space="preserve">dr hab. inż. Karolina </w:t>
            </w:r>
            <w:r w:rsidRPr="00334F01">
              <w:lastRenderedPageBreak/>
              <w:t>Nurzyńska, prof. PŚ</w:t>
            </w:r>
          </w:p>
        </w:tc>
        <w:tc>
          <w:tcPr>
            <w:tcW w:w="2882" w:type="dxa"/>
          </w:tcPr>
          <w:p w14:paraId="738C689E" w14:textId="4FF2D338" w:rsidR="00651ADB" w:rsidRPr="00334F01" w:rsidRDefault="000D0BA3" w:rsidP="00334F01">
            <w:r>
              <w:lastRenderedPageBreak/>
              <w:t>Karolina.nurzynska@polsl.pl</w:t>
            </w:r>
          </w:p>
        </w:tc>
        <w:tc>
          <w:tcPr>
            <w:tcW w:w="2554" w:type="dxa"/>
          </w:tcPr>
          <w:p w14:paraId="74CD213B" w14:textId="3153B67B" w:rsidR="00651ADB" w:rsidRPr="00334F01" w:rsidRDefault="00651ADB" w:rsidP="00334F01">
            <w:r w:rsidRPr="00334F01">
              <w:t xml:space="preserve">Automatyzacja rejestracji siatek w aktywnych modelach </w:t>
            </w:r>
            <w:r w:rsidRPr="00334F01">
              <w:lastRenderedPageBreak/>
              <w:t>do rekonstrukcji powierzchni z danych wolumetrycznych</w:t>
            </w:r>
          </w:p>
          <w:p w14:paraId="0D2BCD7D" w14:textId="1BF2A684" w:rsidR="00651ADB" w:rsidRPr="00334F01" w:rsidRDefault="00651ADB" w:rsidP="00334F01"/>
        </w:tc>
        <w:tc>
          <w:tcPr>
            <w:tcW w:w="2069" w:type="dxa"/>
          </w:tcPr>
          <w:p w14:paraId="17421241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lastRenderedPageBreak/>
              <w:t xml:space="preserve">Automating mesh registration in </w:t>
            </w:r>
            <w:r w:rsidRPr="00651ADB">
              <w:rPr>
                <w:lang w:val="en-US"/>
              </w:rPr>
              <w:lastRenderedPageBreak/>
              <w:t>active models for surface reconstruction from volumetric data</w:t>
            </w:r>
          </w:p>
          <w:p w14:paraId="6476DFCB" w14:textId="6454955B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44343005" w14:textId="77777777" w:rsidTr="000D0BA3">
        <w:trPr>
          <w:trHeight w:val="257"/>
        </w:trPr>
        <w:tc>
          <w:tcPr>
            <w:tcW w:w="538" w:type="dxa"/>
          </w:tcPr>
          <w:p w14:paraId="11904523" w14:textId="5A854497" w:rsidR="00651ADB" w:rsidRDefault="00651ADB" w:rsidP="004C2BBF">
            <w:r>
              <w:lastRenderedPageBreak/>
              <w:t>7</w:t>
            </w:r>
          </w:p>
        </w:tc>
        <w:tc>
          <w:tcPr>
            <w:tcW w:w="1873" w:type="dxa"/>
          </w:tcPr>
          <w:p w14:paraId="66B9182B" w14:textId="19EE3F17" w:rsidR="00651ADB" w:rsidRDefault="00651ADB" w:rsidP="004C2BBF">
            <w:r w:rsidRPr="00334F01">
              <w:t>dr hab. inż. Karolina Nurzyńska, prof. PŚ</w:t>
            </w:r>
          </w:p>
        </w:tc>
        <w:tc>
          <w:tcPr>
            <w:tcW w:w="2882" w:type="dxa"/>
          </w:tcPr>
          <w:p w14:paraId="626F8F2C" w14:textId="48C201FC" w:rsidR="00651ADB" w:rsidRPr="00334F01" w:rsidRDefault="000D0BA3" w:rsidP="00334F01">
            <w:hyperlink r:id="rId7" w:history="1">
              <w:r w:rsidRPr="00840F48">
                <w:rPr>
                  <w:rStyle w:val="Hipercze"/>
                </w:rPr>
                <w:t>Karolina.nurzynska@polsl.pl</w:t>
              </w:r>
            </w:hyperlink>
          </w:p>
        </w:tc>
        <w:tc>
          <w:tcPr>
            <w:tcW w:w="2554" w:type="dxa"/>
          </w:tcPr>
          <w:p w14:paraId="61988766" w14:textId="6C9670BA" w:rsidR="00651ADB" w:rsidRPr="00334F01" w:rsidRDefault="00651ADB" w:rsidP="00334F01">
            <w:r w:rsidRPr="00334F01">
              <w:t>Adaptacyjne metody głębokiego uczenia do poprawy jakości danych radiologicznych</w:t>
            </w:r>
          </w:p>
          <w:p w14:paraId="65E11C42" w14:textId="2731192D" w:rsidR="00651ADB" w:rsidRDefault="00651ADB" w:rsidP="00334F01"/>
        </w:tc>
        <w:tc>
          <w:tcPr>
            <w:tcW w:w="2069" w:type="dxa"/>
          </w:tcPr>
          <w:p w14:paraId="7065F2D2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Adaptive deep learning methods for improving radiology data quality</w:t>
            </w:r>
          </w:p>
          <w:p w14:paraId="08060CBC" w14:textId="48EF80E8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3134B990" w14:textId="77777777" w:rsidTr="000D0BA3">
        <w:trPr>
          <w:trHeight w:val="257"/>
        </w:trPr>
        <w:tc>
          <w:tcPr>
            <w:tcW w:w="538" w:type="dxa"/>
          </w:tcPr>
          <w:p w14:paraId="21231340" w14:textId="6ED49F20" w:rsidR="00651ADB" w:rsidRDefault="00651ADB" w:rsidP="004C2BBF">
            <w:r>
              <w:t>8</w:t>
            </w:r>
          </w:p>
        </w:tc>
        <w:tc>
          <w:tcPr>
            <w:tcW w:w="1873" w:type="dxa"/>
          </w:tcPr>
          <w:p w14:paraId="59A63326" w14:textId="1310FF18" w:rsidR="00651ADB" w:rsidRDefault="00651ADB" w:rsidP="004C2BBF">
            <w:r w:rsidRPr="00334F01">
              <w:t>dr hab. inż. Krzysztof Simiński prof. PŚ</w:t>
            </w:r>
          </w:p>
        </w:tc>
        <w:tc>
          <w:tcPr>
            <w:tcW w:w="2882" w:type="dxa"/>
          </w:tcPr>
          <w:p w14:paraId="2D1B2E15" w14:textId="0F3112BB" w:rsidR="00651ADB" w:rsidRPr="00334F01" w:rsidRDefault="000D0BA3" w:rsidP="00AD1D0D">
            <w:hyperlink r:id="rId8" w:history="1">
              <w:r w:rsidRPr="00840F48">
                <w:rPr>
                  <w:rStyle w:val="Hipercze"/>
                </w:rPr>
                <w:t>Krzysztof.siminski@polsl.pl</w:t>
              </w:r>
            </w:hyperlink>
          </w:p>
        </w:tc>
        <w:tc>
          <w:tcPr>
            <w:tcW w:w="2554" w:type="dxa"/>
          </w:tcPr>
          <w:p w14:paraId="58051BC9" w14:textId="6CD471B5" w:rsidR="00651ADB" w:rsidRPr="00334F01" w:rsidRDefault="00651ADB" w:rsidP="00AD1D0D">
            <w:r w:rsidRPr="00334F01">
              <w:t>Paradygmat decyzji trójwartościowej w zaawansowanej analizie danych</w:t>
            </w:r>
          </w:p>
        </w:tc>
        <w:tc>
          <w:tcPr>
            <w:tcW w:w="2069" w:type="dxa"/>
          </w:tcPr>
          <w:p w14:paraId="6E824B15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Three-way decision paradigm for advanced data analysis</w:t>
            </w:r>
          </w:p>
          <w:p w14:paraId="5707C5D6" w14:textId="77777777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4840D93E" w14:textId="77777777" w:rsidTr="000D0BA3">
        <w:trPr>
          <w:trHeight w:val="257"/>
        </w:trPr>
        <w:tc>
          <w:tcPr>
            <w:tcW w:w="538" w:type="dxa"/>
          </w:tcPr>
          <w:p w14:paraId="4EBF8D6C" w14:textId="307B9668" w:rsidR="00651ADB" w:rsidRDefault="00651ADB" w:rsidP="004C2BBF">
            <w:r>
              <w:t>9</w:t>
            </w:r>
          </w:p>
        </w:tc>
        <w:tc>
          <w:tcPr>
            <w:tcW w:w="1873" w:type="dxa"/>
          </w:tcPr>
          <w:p w14:paraId="25A14659" w14:textId="0AB620EE" w:rsidR="00651ADB" w:rsidRDefault="00651ADB" w:rsidP="004C2BBF">
            <w:r w:rsidRPr="00334F01">
              <w:t>dr hab. inż. Krzysztof Simiński prof. PŚ</w:t>
            </w:r>
          </w:p>
        </w:tc>
        <w:tc>
          <w:tcPr>
            <w:tcW w:w="2882" w:type="dxa"/>
          </w:tcPr>
          <w:p w14:paraId="1A4CAE57" w14:textId="3B8FF1AA" w:rsidR="00651ADB" w:rsidRPr="00334F01" w:rsidRDefault="000D0BA3" w:rsidP="00334F01">
            <w:r>
              <w:t>Krzysztof.siminski@polsl.pl</w:t>
            </w:r>
          </w:p>
        </w:tc>
        <w:tc>
          <w:tcPr>
            <w:tcW w:w="2554" w:type="dxa"/>
          </w:tcPr>
          <w:p w14:paraId="62087011" w14:textId="06C3A2E4" w:rsidR="00651ADB" w:rsidRPr="00334F01" w:rsidRDefault="00651ADB" w:rsidP="00334F01">
            <w:r w:rsidRPr="00334F01">
              <w:t>Detekcja anomalii w wielowymiarowych szeregach czasowych</w:t>
            </w:r>
          </w:p>
          <w:p w14:paraId="37147D34" w14:textId="175D13E5" w:rsidR="00651ADB" w:rsidRDefault="00651ADB" w:rsidP="00334F01"/>
        </w:tc>
        <w:tc>
          <w:tcPr>
            <w:tcW w:w="2069" w:type="dxa"/>
          </w:tcPr>
          <w:p w14:paraId="55A3F022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Anomaly detection in multidimensional time series</w:t>
            </w:r>
          </w:p>
          <w:p w14:paraId="28140890" w14:textId="7F8B2024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39694ECC" w14:textId="77777777" w:rsidTr="000D0BA3">
        <w:trPr>
          <w:trHeight w:val="257"/>
        </w:trPr>
        <w:tc>
          <w:tcPr>
            <w:tcW w:w="538" w:type="dxa"/>
          </w:tcPr>
          <w:p w14:paraId="2664D231" w14:textId="3FCE30E6" w:rsidR="00651ADB" w:rsidRDefault="00651ADB" w:rsidP="007D3633">
            <w:r>
              <w:t>10</w:t>
            </w:r>
          </w:p>
        </w:tc>
        <w:tc>
          <w:tcPr>
            <w:tcW w:w="1873" w:type="dxa"/>
          </w:tcPr>
          <w:p w14:paraId="04E0665D" w14:textId="39803E9C" w:rsidR="00651ADB" w:rsidRDefault="00651ADB" w:rsidP="007D3633">
            <w:r w:rsidRPr="00334F01">
              <w:t>prof. dr hab. inż. Katarzyna Stąpor</w:t>
            </w:r>
          </w:p>
        </w:tc>
        <w:tc>
          <w:tcPr>
            <w:tcW w:w="2882" w:type="dxa"/>
          </w:tcPr>
          <w:p w14:paraId="5DBFD4A8" w14:textId="0B87A7FA" w:rsidR="00651ADB" w:rsidRPr="00334F01" w:rsidRDefault="00C10743" w:rsidP="00334F01">
            <w:r>
              <w:t>Katarzyna.stapor@polsl.pl</w:t>
            </w:r>
          </w:p>
        </w:tc>
        <w:tc>
          <w:tcPr>
            <w:tcW w:w="2554" w:type="dxa"/>
          </w:tcPr>
          <w:p w14:paraId="759C5BB5" w14:textId="0AC90B36" w:rsidR="00651ADB" w:rsidRPr="00334F01" w:rsidRDefault="00651ADB" w:rsidP="00334F01">
            <w:r w:rsidRPr="00334F01">
              <w:t xml:space="preserve">Badanie mechanizmów agregacji białek amyloidowych: nowatorskie podejście łączące symulacje dynamiki molekularnej z uczeniem maszynowym </w:t>
            </w:r>
          </w:p>
          <w:p w14:paraId="2FC3B8FB" w14:textId="408243D7" w:rsidR="00651ADB" w:rsidRDefault="00651ADB" w:rsidP="00334F01"/>
        </w:tc>
        <w:tc>
          <w:tcPr>
            <w:tcW w:w="2069" w:type="dxa"/>
          </w:tcPr>
          <w:p w14:paraId="6F36F584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Studying the mechanisms of amyloid protein aggregation: a novel approach combining molecular dynamics simulations with machine learning</w:t>
            </w:r>
          </w:p>
          <w:p w14:paraId="029C3BB2" w14:textId="11248155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5B649586" w14:textId="77777777" w:rsidTr="000D0BA3">
        <w:trPr>
          <w:trHeight w:val="257"/>
        </w:trPr>
        <w:tc>
          <w:tcPr>
            <w:tcW w:w="538" w:type="dxa"/>
          </w:tcPr>
          <w:p w14:paraId="1800B969" w14:textId="30AAB99F" w:rsidR="00651ADB" w:rsidRDefault="00651ADB" w:rsidP="007D3633">
            <w:r>
              <w:t>11</w:t>
            </w:r>
          </w:p>
        </w:tc>
        <w:tc>
          <w:tcPr>
            <w:tcW w:w="1873" w:type="dxa"/>
          </w:tcPr>
          <w:p w14:paraId="6ED5A7B1" w14:textId="769F46E8" w:rsidR="00651ADB" w:rsidRDefault="00651ADB" w:rsidP="007D3633">
            <w:r>
              <w:t>p</w:t>
            </w:r>
            <w:r w:rsidRPr="00334F01">
              <w:t>rof. dr hab. inż. Marcin Gorawski</w:t>
            </w:r>
          </w:p>
        </w:tc>
        <w:tc>
          <w:tcPr>
            <w:tcW w:w="2882" w:type="dxa"/>
          </w:tcPr>
          <w:p w14:paraId="064E444E" w14:textId="7C129B37" w:rsidR="00651ADB" w:rsidRPr="00334F01" w:rsidRDefault="00C10743" w:rsidP="00334F01">
            <w:r>
              <w:t>Marcin.gorawski@polsl.pl</w:t>
            </w:r>
          </w:p>
        </w:tc>
        <w:tc>
          <w:tcPr>
            <w:tcW w:w="2554" w:type="dxa"/>
          </w:tcPr>
          <w:p w14:paraId="57411E66" w14:textId="234E1A28" w:rsidR="00651ADB" w:rsidRPr="00334F01" w:rsidRDefault="00651ADB" w:rsidP="00334F01">
            <w:r w:rsidRPr="00334F01">
              <w:t>Tytuł pracy w języku polskim: Metody projektowania i oceny jakości modeli danych w nowoczesnych architekturach danych</w:t>
            </w:r>
          </w:p>
          <w:p w14:paraId="158F1422" w14:textId="0AEE1502" w:rsidR="00651ADB" w:rsidRDefault="00651ADB" w:rsidP="00334F01"/>
        </w:tc>
        <w:tc>
          <w:tcPr>
            <w:tcW w:w="2069" w:type="dxa"/>
          </w:tcPr>
          <w:p w14:paraId="05AE32AF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Tytuł pracy w języku angielskim: Methods for designing and evaluating data model quality in modern data architectures</w:t>
            </w:r>
          </w:p>
          <w:p w14:paraId="2D04264F" w14:textId="4EEA3B34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6487C3F8" w14:textId="77777777" w:rsidTr="000D0BA3">
        <w:trPr>
          <w:trHeight w:val="257"/>
        </w:trPr>
        <w:tc>
          <w:tcPr>
            <w:tcW w:w="538" w:type="dxa"/>
          </w:tcPr>
          <w:p w14:paraId="3CC92792" w14:textId="1CD24DEC" w:rsidR="00651ADB" w:rsidRDefault="00651ADB" w:rsidP="007D3633">
            <w:r>
              <w:t>12</w:t>
            </w:r>
          </w:p>
        </w:tc>
        <w:tc>
          <w:tcPr>
            <w:tcW w:w="1873" w:type="dxa"/>
          </w:tcPr>
          <w:p w14:paraId="0BFFE97A" w14:textId="1F54F98E" w:rsidR="00651ADB" w:rsidRDefault="00651ADB" w:rsidP="007D3633">
            <w:r w:rsidRPr="00334F01">
              <w:t>prof. dr hab. inż. Michał Kawulok</w:t>
            </w:r>
          </w:p>
        </w:tc>
        <w:tc>
          <w:tcPr>
            <w:tcW w:w="2882" w:type="dxa"/>
          </w:tcPr>
          <w:p w14:paraId="09CE9353" w14:textId="4DDAC27B" w:rsidR="00651ADB" w:rsidRPr="00334F01" w:rsidRDefault="00C10743" w:rsidP="00334F01">
            <w:r>
              <w:t>Michal.kawulok@polsl.pl</w:t>
            </w:r>
          </w:p>
        </w:tc>
        <w:tc>
          <w:tcPr>
            <w:tcW w:w="2554" w:type="dxa"/>
          </w:tcPr>
          <w:p w14:paraId="2BDB096B" w14:textId="039F1AAA" w:rsidR="00651ADB" w:rsidRPr="00334F01" w:rsidRDefault="00651ADB" w:rsidP="00334F01">
            <w:r w:rsidRPr="00334F01">
              <w:t xml:space="preserve">Metody uczenia samonadzorowanego dla wieloobrazowej rekonstrukcji </w:t>
            </w:r>
            <w:r w:rsidRPr="00334F01">
              <w:lastRenderedPageBreak/>
              <w:t>nadrozdzielczej danych rzeczywistych</w:t>
            </w:r>
          </w:p>
          <w:p w14:paraId="73ACB433" w14:textId="2430F4A4" w:rsidR="00651ADB" w:rsidRDefault="00651ADB" w:rsidP="00334F01"/>
        </w:tc>
        <w:tc>
          <w:tcPr>
            <w:tcW w:w="2069" w:type="dxa"/>
          </w:tcPr>
          <w:p w14:paraId="5E93A078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lastRenderedPageBreak/>
              <w:t>Self-supervised methods for real-world multi-image super-resolution</w:t>
            </w:r>
          </w:p>
          <w:p w14:paraId="438A0249" w14:textId="4B7009B3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5A70F193" w14:textId="77777777" w:rsidTr="000D0BA3">
        <w:trPr>
          <w:trHeight w:val="257"/>
        </w:trPr>
        <w:tc>
          <w:tcPr>
            <w:tcW w:w="538" w:type="dxa"/>
          </w:tcPr>
          <w:p w14:paraId="6BF1F1CA" w14:textId="6DA4C7D5" w:rsidR="00651ADB" w:rsidRDefault="00651ADB" w:rsidP="00517F70">
            <w:r>
              <w:lastRenderedPageBreak/>
              <w:t>13</w:t>
            </w:r>
          </w:p>
        </w:tc>
        <w:tc>
          <w:tcPr>
            <w:tcW w:w="1873" w:type="dxa"/>
          </w:tcPr>
          <w:p w14:paraId="3BD5D309" w14:textId="6BFB9C25" w:rsidR="00651ADB" w:rsidRDefault="00651ADB" w:rsidP="00517F70">
            <w:r w:rsidRPr="00334F01">
              <w:t>prof. dr hab. inż. Michał Kawulok</w:t>
            </w:r>
          </w:p>
        </w:tc>
        <w:tc>
          <w:tcPr>
            <w:tcW w:w="2882" w:type="dxa"/>
          </w:tcPr>
          <w:p w14:paraId="10A71A5F" w14:textId="7D777A54" w:rsidR="00651ADB" w:rsidRPr="00334F01" w:rsidRDefault="00C10743" w:rsidP="00334F01">
            <w:r>
              <w:t>Michal.kawulok@polsl.pl</w:t>
            </w:r>
          </w:p>
        </w:tc>
        <w:tc>
          <w:tcPr>
            <w:tcW w:w="2554" w:type="dxa"/>
          </w:tcPr>
          <w:p w14:paraId="3FE6387E" w14:textId="54F68708" w:rsidR="00651ADB" w:rsidRPr="00334F01" w:rsidRDefault="00651ADB" w:rsidP="00334F01">
            <w:r w:rsidRPr="00334F01">
              <w:t>Analiza sygnałów pochodzących z sieci magnetometrów optycznych w celu wykrywania oddziaływań z ciemną materią</w:t>
            </w:r>
          </w:p>
          <w:p w14:paraId="150DD577" w14:textId="4D993798" w:rsidR="00651ADB" w:rsidRDefault="00651ADB" w:rsidP="00334F01"/>
        </w:tc>
        <w:tc>
          <w:tcPr>
            <w:tcW w:w="2069" w:type="dxa"/>
          </w:tcPr>
          <w:p w14:paraId="38BA0CF4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Analysis of signals acquired with a network of optical magnetometers aimed at detecting interactions with dark matter</w:t>
            </w:r>
          </w:p>
          <w:p w14:paraId="4EC2FDDD" w14:textId="0418FC71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305AEEE0" w14:textId="77777777" w:rsidTr="000D0BA3">
        <w:trPr>
          <w:trHeight w:val="257"/>
        </w:trPr>
        <w:tc>
          <w:tcPr>
            <w:tcW w:w="538" w:type="dxa"/>
          </w:tcPr>
          <w:p w14:paraId="39F07AAE" w14:textId="59B35A1E" w:rsidR="00651ADB" w:rsidRDefault="00651ADB" w:rsidP="00517F70">
            <w:r>
              <w:t>14</w:t>
            </w:r>
          </w:p>
        </w:tc>
        <w:tc>
          <w:tcPr>
            <w:tcW w:w="1873" w:type="dxa"/>
          </w:tcPr>
          <w:p w14:paraId="599F3CBA" w14:textId="4983A5A0" w:rsidR="00651ADB" w:rsidRDefault="00651ADB" w:rsidP="00517F70">
            <w:r w:rsidRPr="00334F01">
              <w:t>prof. dr hab. inż. Michał Kawulok</w:t>
            </w:r>
          </w:p>
        </w:tc>
        <w:tc>
          <w:tcPr>
            <w:tcW w:w="2882" w:type="dxa"/>
          </w:tcPr>
          <w:p w14:paraId="4BAFAF03" w14:textId="6B9CD1F0" w:rsidR="00651ADB" w:rsidRPr="00334F01" w:rsidRDefault="00C10743" w:rsidP="00334F01">
            <w:r>
              <w:t>Michal.kawulok@polsl.pl</w:t>
            </w:r>
          </w:p>
        </w:tc>
        <w:tc>
          <w:tcPr>
            <w:tcW w:w="2554" w:type="dxa"/>
          </w:tcPr>
          <w:p w14:paraId="143890ED" w14:textId="75AB6787" w:rsidR="00651ADB" w:rsidRPr="00334F01" w:rsidRDefault="00651ADB" w:rsidP="00334F01">
            <w:r w:rsidRPr="00334F01">
              <w:t>Segmentacja semantyczna obrazów realizowana za pomocą głębokich sieci neuronowych trenowanych na danych etykietowanych słabo</w:t>
            </w:r>
          </w:p>
          <w:p w14:paraId="4CE98B67" w14:textId="7A81678F" w:rsidR="00651ADB" w:rsidRDefault="00651ADB" w:rsidP="00334F01"/>
        </w:tc>
        <w:tc>
          <w:tcPr>
            <w:tcW w:w="2069" w:type="dxa"/>
          </w:tcPr>
          <w:p w14:paraId="779844BF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Semantic image segmentation using deep neural networks trained on weakly labeled data</w:t>
            </w:r>
          </w:p>
          <w:p w14:paraId="3695D479" w14:textId="42DB84C6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434DB6FA" w14:textId="77777777" w:rsidTr="000D0BA3">
        <w:trPr>
          <w:trHeight w:val="257"/>
        </w:trPr>
        <w:tc>
          <w:tcPr>
            <w:tcW w:w="538" w:type="dxa"/>
          </w:tcPr>
          <w:p w14:paraId="2B8AC5F1" w14:textId="04813B87" w:rsidR="00651ADB" w:rsidRDefault="00651ADB" w:rsidP="00517F70">
            <w:r>
              <w:t>15</w:t>
            </w:r>
          </w:p>
        </w:tc>
        <w:tc>
          <w:tcPr>
            <w:tcW w:w="1873" w:type="dxa"/>
          </w:tcPr>
          <w:p w14:paraId="05D87BBB" w14:textId="095905C2" w:rsidR="00651ADB" w:rsidRDefault="00651ADB" w:rsidP="00517F70">
            <w:r>
              <w:t>d</w:t>
            </w:r>
            <w:r w:rsidRPr="00334F01">
              <w:t>r hab. inż. Michał Marczyk</w:t>
            </w:r>
          </w:p>
        </w:tc>
        <w:tc>
          <w:tcPr>
            <w:tcW w:w="2882" w:type="dxa"/>
          </w:tcPr>
          <w:p w14:paraId="1AA9FC8D" w14:textId="48DE9F9A" w:rsidR="00651ADB" w:rsidRPr="00334F01" w:rsidRDefault="00C10743" w:rsidP="00724294">
            <w:r>
              <w:t>Michal</w:t>
            </w:r>
            <w:r>
              <w:t>.marczyk</w:t>
            </w:r>
            <w:r>
              <w:t>@polsl.pl</w:t>
            </w:r>
          </w:p>
        </w:tc>
        <w:tc>
          <w:tcPr>
            <w:tcW w:w="2554" w:type="dxa"/>
          </w:tcPr>
          <w:p w14:paraId="5D0F6BDB" w14:textId="2DD9E16E" w:rsidR="00651ADB" w:rsidRPr="00334F01" w:rsidRDefault="00651ADB" w:rsidP="00724294">
            <w:r w:rsidRPr="00334F01">
              <w:t>Opracowanie metod i modeli uczenia głębokiego wspomagających badanie mikrośrodowiska guza</w:t>
            </w:r>
          </w:p>
        </w:tc>
        <w:tc>
          <w:tcPr>
            <w:tcW w:w="2069" w:type="dxa"/>
          </w:tcPr>
          <w:p w14:paraId="33A98FDE" w14:textId="3968A69E" w:rsidR="00651ADB" w:rsidRPr="00651ADB" w:rsidRDefault="00651ADB" w:rsidP="00943D24">
            <w:pPr>
              <w:rPr>
                <w:lang w:val="en-US"/>
              </w:rPr>
            </w:pPr>
            <w:r w:rsidRPr="00651ADB">
              <w:rPr>
                <w:lang w:val="en-US"/>
              </w:rPr>
              <w:t>Development of methods and deep learning models to support tumor microenvironment analysis</w:t>
            </w:r>
          </w:p>
        </w:tc>
      </w:tr>
      <w:tr w:rsidR="00651ADB" w:rsidRPr="000D0BA3" w14:paraId="50AACFB4" w14:textId="77777777" w:rsidTr="000D0BA3">
        <w:trPr>
          <w:trHeight w:val="257"/>
        </w:trPr>
        <w:tc>
          <w:tcPr>
            <w:tcW w:w="538" w:type="dxa"/>
          </w:tcPr>
          <w:p w14:paraId="17717E66" w14:textId="52ECCC68" w:rsidR="00651ADB" w:rsidRDefault="00651ADB" w:rsidP="00517F70">
            <w:r>
              <w:t>16</w:t>
            </w:r>
          </w:p>
        </w:tc>
        <w:tc>
          <w:tcPr>
            <w:tcW w:w="1873" w:type="dxa"/>
          </w:tcPr>
          <w:p w14:paraId="780ABFE8" w14:textId="0E98B2CF" w:rsidR="00651ADB" w:rsidRDefault="00651ADB" w:rsidP="00517F70">
            <w:r w:rsidRPr="00334F01">
              <w:t>dr hab. inż. Paweł Kasprowski, prof. PŚ</w:t>
            </w:r>
          </w:p>
        </w:tc>
        <w:tc>
          <w:tcPr>
            <w:tcW w:w="2882" w:type="dxa"/>
          </w:tcPr>
          <w:p w14:paraId="6D80CF4D" w14:textId="5810F9C8" w:rsidR="00651ADB" w:rsidRPr="00334F01" w:rsidRDefault="00FE197C" w:rsidP="00334F01">
            <w:r>
              <w:t>Pawel.kasprowski@polsl.pl</w:t>
            </w:r>
          </w:p>
        </w:tc>
        <w:tc>
          <w:tcPr>
            <w:tcW w:w="2554" w:type="dxa"/>
          </w:tcPr>
          <w:p w14:paraId="14133A31" w14:textId="064A5A8F" w:rsidR="00651ADB" w:rsidRPr="00334F01" w:rsidRDefault="00651ADB" w:rsidP="00334F01">
            <w:r w:rsidRPr="00334F01">
              <w:t>Wykorzystanie sygnału ruchu oka do ulepszenia modeli przetwarzania języka naturalnego</w:t>
            </w:r>
          </w:p>
          <w:p w14:paraId="4F71119B" w14:textId="0837F526" w:rsidR="00651ADB" w:rsidRDefault="00651ADB" w:rsidP="00334F01"/>
        </w:tc>
        <w:tc>
          <w:tcPr>
            <w:tcW w:w="2069" w:type="dxa"/>
          </w:tcPr>
          <w:p w14:paraId="2F01795A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Using the eye movement signal to improve natural language processing models</w:t>
            </w:r>
          </w:p>
          <w:p w14:paraId="3FBD378F" w14:textId="7B8DC127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44CBE733" w14:textId="77777777" w:rsidTr="000D0BA3">
        <w:trPr>
          <w:trHeight w:val="257"/>
        </w:trPr>
        <w:tc>
          <w:tcPr>
            <w:tcW w:w="538" w:type="dxa"/>
          </w:tcPr>
          <w:p w14:paraId="43EF1763" w14:textId="50EB13E1" w:rsidR="00651ADB" w:rsidRDefault="00651ADB" w:rsidP="00517F70">
            <w:r>
              <w:t>17</w:t>
            </w:r>
          </w:p>
        </w:tc>
        <w:tc>
          <w:tcPr>
            <w:tcW w:w="1873" w:type="dxa"/>
          </w:tcPr>
          <w:p w14:paraId="4661197D" w14:textId="4543F02E" w:rsidR="00651ADB" w:rsidRDefault="00651ADB" w:rsidP="00517F70">
            <w:r w:rsidRPr="00334F01">
              <w:t>dr hab. inż. Paweł Kasprowski, prof. PŚ</w:t>
            </w:r>
          </w:p>
        </w:tc>
        <w:tc>
          <w:tcPr>
            <w:tcW w:w="2882" w:type="dxa"/>
          </w:tcPr>
          <w:p w14:paraId="1A44468C" w14:textId="173725CF" w:rsidR="00651ADB" w:rsidRPr="00334F01" w:rsidRDefault="00FE197C" w:rsidP="00334F01">
            <w:hyperlink r:id="rId9" w:history="1">
              <w:r w:rsidRPr="00840F48">
                <w:rPr>
                  <w:rStyle w:val="Hipercze"/>
                </w:rPr>
                <w:t>Pawel.kasprowski@polsl.pl</w:t>
              </w:r>
            </w:hyperlink>
          </w:p>
        </w:tc>
        <w:tc>
          <w:tcPr>
            <w:tcW w:w="2554" w:type="dxa"/>
          </w:tcPr>
          <w:p w14:paraId="27CE9F88" w14:textId="019DB563" w:rsidR="00651ADB" w:rsidRPr="00334F01" w:rsidRDefault="00651ADB" w:rsidP="00334F01">
            <w:r w:rsidRPr="00334F01">
              <w:t>Interpretowalność i bezpieczeństwo autonomicznych systemów wykorzystujących uczenie ze wzmocnieniem</w:t>
            </w:r>
          </w:p>
          <w:p w14:paraId="161BB92A" w14:textId="093A5427" w:rsidR="00651ADB" w:rsidRDefault="00651ADB" w:rsidP="00334F01"/>
        </w:tc>
        <w:tc>
          <w:tcPr>
            <w:tcW w:w="2069" w:type="dxa"/>
          </w:tcPr>
          <w:p w14:paraId="68BFED42" w14:textId="77777777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Interpretability and safety of autonomous systems using reinforcement learning</w:t>
            </w:r>
          </w:p>
          <w:p w14:paraId="409B3130" w14:textId="5E5F4DD9" w:rsidR="00651ADB" w:rsidRPr="00651ADB" w:rsidRDefault="00651ADB" w:rsidP="00334F01">
            <w:pPr>
              <w:rPr>
                <w:lang w:val="en-US"/>
              </w:rPr>
            </w:pPr>
          </w:p>
        </w:tc>
      </w:tr>
      <w:tr w:rsidR="00651ADB" w:rsidRPr="000D0BA3" w14:paraId="0755487B" w14:textId="77777777" w:rsidTr="000D0BA3">
        <w:trPr>
          <w:trHeight w:val="257"/>
        </w:trPr>
        <w:tc>
          <w:tcPr>
            <w:tcW w:w="538" w:type="dxa"/>
          </w:tcPr>
          <w:p w14:paraId="5D717760" w14:textId="288B47A9" w:rsidR="00651ADB" w:rsidRDefault="00651ADB" w:rsidP="00517F70">
            <w:r>
              <w:t>18</w:t>
            </w:r>
          </w:p>
        </w:tc>
        <w:tc>
          <w:tcPr>
            <w:tcW w:w="1873" w:type="dxa"/>
          </w:tcPr>
          <w:p w14:paraId="64FD94A2" w14:textId="04262C13" w:rsidR="00651ADB" w:rsidRDefault="00651ADB" w:rsidP="00517F70">
            <w:r w:rsidRPr="00334F01">
              <w:t xml:space="preserve">dr hab. inż. </w:t>
            </w:r>
            <w:r w:rsidRPr="2F326E37">
              <w:t>Przemysław Skurowski</w:t>
            </w:r>
            <w:r w:rsidRPr="00334F01">
              <w:t>, prof. PŚ</w:t>
            </w:r>
          </w:p>
        </w:tc>
        <w:tc>
          <w:tcPr>
            <w:tcW w:w="2882" w:type="dxa"/>
          </w:tcPr>
          <w:p w14:paraId="3969F5C9" w14:textId="08F8000B" w:rsidR="00651ADB" w:rsidRPr="2F326E37" w:rsidRDefault="00FE197C" w:rsidP="009A0514">
            <w:r>
              <w:t>Przemyslaw.skurowski@polsl.pl</w:t>
            </w:r>
          </w:p>
        </w:tc>
        <w:tc>
          <w:tcPr>
            <w:tcW w:w="2554" w:type="dxa"/>
          </w:tcPr>
          <w:p w14:paraId="6F3C073B" w14:textId="48532973" w:rsidR="00651ADB" w:rsidRPr="00334F01" w:rsidRDefault="00651ADB" w:rsidP="009A0514">
            <w:r w:rsidRPr="2F326E37">
              <w:t>Percep</w:t>
            </w:r>
            <w:r>
              <w:t>cyjna poprawa czytelności obrazowania</w:t>
            </w:r>
            <w:r w:rsidRPr="2F326E37">
              <w:t xml:space="preserve"> świata rzeczywistego w systemach rozszerzonej rzeczywistości</w:t>
            </w:r>
          </w:p>
        </w:tc>
        <w:tc>
          <w:tcPr>
            <w:tcW w:w="2069" w:type="dxa"/>
          </w:tcPr>
          <w:p w14:paraId="6CEE505A" w14:textId="748E2DB5" w:rsidR="00651ADB" w:rsidRPr="00651ADB" w:rsidRDefault="00651ADB" w:rsidP="009A0514">
            <w:pPr>
              <w:rPr>
                <w:lang w:val="en-US"/>
              </w:rPr>
            </w:pPr>
            <w:r w:rsidRPr="00651ADB">
              <w:rPr>
                <w:lang w:val="en-US"/>
              </w:rPr>
              <w:t>Perceptual readability enhancement of the real-world imagery in extended reality systems</w:t>
            </w:r>
          </w:p>
        </w:tc>
      </w:tr>
      <w:tr w:rsidR="00651ADB" w14:paraId="2BC10B8C" w14:textId="77777777" w:rsidTr="000D0BA3">
        <w:trPr>
          <w:trHeight w:val="257"/>
        </w:trPr>
        <w:tc>
          <w:tcPr>
            <w:tcW w:w="538" w:type="dxa"/>
          </w:tcPr>
          <w:p w14:paraId="6DCA5911" w14:textId="1D19E292" w:rsidR="00651ADB" w:rsidRDefault="00651ADB" w:rsidP="00517F70">
            <w:r>
              <w:lastRenderedPageBreak/>
              <w:t>19</w:t>
            </w:r>
          </w:p>
        </w:tc>
        <w:tc>
          <w:tcPr>
            <w:tcW w:w="1873" w:type="dxa"/>
          </w:tcPr>
          <w:p w14:paraId="06C7DED6" w14:textId="4611B0E7" w:rsidR="00651ADB" w:rsidRPr="00334F01" w:rsidRDefault="00651ADB" w:rsidP="00902520">
            <w:r w:rsidRPr="00334F01">
              <w:t>dr hab. inż. Rafał Cupek</w:t>
            </w:r>
          </w:p>
        </w:tc>
        <w:tc>
          <w:tcPr>
            <w:tcW w:w="2882" w:type="dxa"/>
          </w:tcPr>
          <w:p w14:paraId="7136BAEA" w14:textId="371AFB13" w:rsidR="00651ADB" w:rsidRPr="000D0BA3" w:rsidRDefault="00FE197C" w:rsidP="00334F01">
            <w:r>
              <w:t>Rafal.cupek@polsl.pl</w:t>
            </w:r>
          </w:p>
        </w:tc>
        <w:tc>
          <w:tcPr>
            <w:tcW w:w="2554" w:type="dxa"/>
          </w:tcPr>
          <w:p w14:paraId="018BD58B" w14:textId="3106E973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Reproducible and Multi-Metric Evaluation of Explainable Artificial Intelligence in Industrial Decision-Support Systems</w:t>
            </w:r>
          </w:p>
          <w:p w14:paraId="3CBC5C62" w14:textId="78272580" w:rsidR="00651ADB" w:rsidRPr="00651ADB" w:rsidRDefault="00651ADB" w:rsidP="00334F01">
            <w:pPr>
              <w:rPr>
                <w:lang w:val="en-US"/>
              </w:rPr>
            </w:pPr>
          </w:p>
        </w:tc>
        <w:tc>
          <w:tcPr>
            <w:tcW w:w="2069" w:type="dxa"/>
          </w:tcPr>
          <w:p w14:paraId="48CA6767" w14:textId="77777777" w:rsidR="00651ADB" w:rsidRPr="00334F01" w:rsidRDefault="00651ADB" w:rsidP="00334F01">
            <w:r w:rsidRPr="00334F01">
              <w:t>Reprodukowalna i wielometryczna ewaluacja wyjaśnialnej sztucznej inteligencji w przemysłowych systemach wspomagania decyzji</w:t>
            </w:r>
          </w:p>
          <w:p w14:paraId="2130EEA0" w14:textId="77777777" w:rsidR="00651ADB" w:rsidRPr="00334F01" w:rsidRDefault="00651ADB" w:rsidP="00334F01"/>
        </w:tc>
      </w:tr>
      <w:tr w:rsidR="00651ADB" w:rsidRPr="000D0BA3" w14:paraId="07FC4EB4" w14:textId="77777777" w:rsidTr="000D0BA3">
        <w:trPr>
          <w:trHeight w:val="257"/>
        </w:trPr>
        <w:tc>
          <w:tcPr>
            <w:tcW w:w="538" w:type="dxa"/>
          </w:tcPr>
          <w:p w14:paraId="27E4CC82" w14:textId="1E2DDFB8" w:rsidR="00651ADB" w:rsidRDefault="00651ADB" w:rsidP="00517F70">
            <w:r>
              <w:t>20</w:t>
            </w:r>
          </w:p>
        </w:tc>
        <w:tc>
          <w:tcPr>
            <w:tcW w:w="1873" w:type="dxa"/>
          </w:tcPr>
          <w:p w14:paraId="473EB737" w14:textId="77777777" w:rsidR="00651ADB" w:rsidRPr="00334F01" w:rsidRDefault="00651ADB" w:rsidP="00334F01">
            <w:r w:rsidRPr="00334F01">
              <w:t>dr hab. inż. Sławomir Golak, prof. PŚ</w:t>
            </w:r>
          </w:p>
          <w:p w14:paraId="0F86581E" w14:textId="0549BDEC" w:rsidR="00651ADB" w:rsidRDefault="00651ADB" w:rsidP="00334F01"/>
        </w:tc>
        <w:tc>
          <w:tcPr>
            <w:tcW w:w="2882" w:type="dxa"/>
          </w:tcPr>
          <w:p w14:paraId="2C8F60A4" w14:textId="07C6428F" w:rsidR="00651ADB" w:rsidRPr="00334F01" w:rsidRDefault="00FE197C" w:rsidP="00334F01">
            <w:r>
              <w:t>Slawomir.golak@polsl.pl</w:t>
            </w:r>
          </w:p>
        </w:tc>
        <w:tc>
          <w:tcPr>
            <w:tcW w:w="2554" w:type="dxa"/>
          </w:tcPr>
          <w:p w14:paraId="2FEF35EA" w14:textId="5BAD908D" w:rsidR="00651ADB" w:rsidRDefault="00651ADB" w:rsidP="00334F01">
            <w:r w:rsidRPr="00334F01">
              <w:t>Badania nad metodami zwiększania efektywności sieci neuronowych stosowanych do rozwiązywania równań różniczkowych</w:t>
            </w:r>
          </w:p>
        </w:tc>
        <w:tc>
          <w:tcPr>
            <w:tcW w:w="2069" w:type="dxa"/>
          </w:tcPr>
          <w:p w14:paraId="06F422A2" w14:textId="0A69992A" w:rsidR="00651ADB" w:rsidRPr="00651ADB" w:rsidRDefault="00651ADB" w:rsidP="00334F01">
            <w:pPr>
              <w:rPr>
                <w:lang w:val="en-US"/>
              </w:rPr>
            </w:pPr>
            <w:r w:rsidRPr="00651ADB">
              <w:rPr>
                <w:lang w:val="en-US"/>
              </w:rPr>
              <w:t>Research on Methods for Improving the Efficiency of Neural Networks Applied to Solving Differential Equations</w:t>
            </w:r>
          </w:p>
        </w:tc>
      </w:tr>
      <w:tr w:rsidR="00651ADB" w:rsidRPr="000D0BA3" w14:paraId="236806C4" w14:textId="77777777" w:rsidTr="000D0BA3">
        <w:trPr>
          <w:trHeight w:val="257"/>
        </w:trPr>
        <w:tc>
          <w:tcPr>
            <w:tcW w:w="538" w:type="dxa"/>
          </w:tcPr>
          <w:p w14:paraId="756415E5" w14:textId="68395DEC" w:rsidR="00651ADB" w:rsidRDefault="00651ADB" w:rsidP="00517F70">
            <w:r>
              <w:t>21</w:t>
            </w:r>
          </w:p>
        </w:tc>
        <w:tc>
          <w:tcPr>
            <w:tcW w:w="1873" w:type="dxa"/>
          </w:tcPr>
          <w:p w14:paraId="1BA8EF79" w14:textId="3E5BDC93" w:rsidR="00651ADB" w:rsidRDefault="00651ADB" w:rsidP="00517F70">
            <w:r w:rsidRPr="00334F01">
              <w:t xml:space="preserve">dr hab. inż. </w:t>
            </w:r>
            <w:r>
              <w:t>W</w:t>
            </w:r>
            <w:r w:rsidRPr="00334F01">
              <w:t>ojciech Kempa prof. PŚ</w:t>
            </w:r>
          </w:p>
        </w:tc>
        <w:tc>
          <w:tcPr>
            <w:tcW w:w="2882" w:type="dxa"/>
          </w:tcPr>
          <w:p w14:paraId="7CE86CF2" w14:textId="3D7D246B" w:rsidR="00651ADB" w:rsidRPr="00334F01" w:rsidRDefault="00FE197C" w:rsidP="00517F70">
            <w:r>
              <w:t>Wojciech.kempa@polsl.pl</w:t>
            </w:r>
          </w:p>
        </w:tc>
        <w:tc>
          <w:tcPr>
            <w:tcW w:w="2554" w:type="dxa"/>
          </w:tcPr>
          <w:p w14:paraId="3AF7C368" w14:textId="137B513E" w:rsidR="00651ADB" w:rsidRDefault="00651ADB" w:rsidP="00517F70">
            <w:r w:rsidRPr="00334F01">
              <w:t xml:space="preserve">Modele kolejkowe ze skończoną pojemnością bufora akumulującego </w:t>
            </w:r>
            <w:r w:rsidRPr="00334F01">
              <w:br/>
              <w:t>i negatywnymi zgłoszeniami</w:t>
            </w:r>
          </w:p>
        </w:tc>
        <w:tc>
          <w:tcPr>
            <w:tcW w:w="2069" w:type="dxa"/>
          </w:tcPr>
          <w:p w14:paraId="4E104D70" w14:textId="587ED6B3" w:rsidR="00651ADB" w:rsidRPr="00651ADB" w:rsidRDefault="00651ADB" w:rsidP="00517F70">
            <w:pPr>
              <w:rPr>
                <w:lang w:val="en-US"/>
              </w:rPr>
            </w:pPr>
            <w:r w:rsidRPr="00651ADB">
              <w:rPr>
                <w:lang w:val="en-US"/>
              </w:rPr>
              <w:t>Queueing models with finite accumulating buffer capacity and negative arrivals</w:t>
            </w:r>
          </w:p>
        </w:tc>
      </w:tr>
      <w:tr w:rsidR="00651ADB" w:rsidRPr="000D0BA3" w14:paraId="392A0606" w14:textId="77777777" w:rsidTr="000D0BA3">
        <w:trPr>
          <w:trHeight w:val="257"/>
        </w:trPr>
        <w:tc>
          <w:tcPr>
            <w:tcW w:w="538" w:type="dxa"/>
          </w:tcPr>
          <w:p w14:paraId="68D85728" w14:textId="71661B72" w:rsidR="00651ADB" w:rsidRDefault="00651ADB" w:rsidP="002D494C">
            <w:r>
              <w:t>22</w:t>
            </w:r>
          </w:p>
        </w:tc>
        <w:tc>
          <w:tcPr>
            <w:tcW w:w="1873" w:type="dxa"/>
          </w:tcPr>
          <w:p w14:paraId="4E947E16" w14:textId="76060CF5" w:rsidR="00651ADB" w:rsidRDefault="00651ADB" w:rsidP="002D494C">
            <w:r>
              <w:rPr>
                <w:rFonts w:ascii="Calibri" w:hAnsi="Calibri"/>
              </w:rPr>
              <w:t>prof. dr hab. inż. Konrad Wojciechowski</w:t>
            </w:r>
          </w:p>
        </w:tc>
        <w:tc>
          <w:tcPr>
            <w:tcW w:w="2882" w:type="dxa"/>
          </w:tcPr>
          <w:p w14:paraId="07765109" w14:textId="776D3A68" w:rsidR="00651ADB" w:rsidRDefault="00FE197C" w:rsidP="002D494C">
            <w:pPr>
              <w:rPr>
                <w:rFonts w:ascii="Calibri" w:hAnsi="Calibri"/>
              </w:rPr>
            </w:pPr>
            <w:hyperlink r:id="rId10" w:history="1">
              <w:r w:rsidRPr="00840F48">
                <w:rPr>
                  <w:rStyle w:val="Hipercze"/>
                  <w:rFonts w:ascii="Calibri" w:hAnsi="Calibri"/>
                </w:rPr>
                <w:t>Konrad.wojciechowski@polsl.pl</w:t>
              </w:r>
            </w:hyperlink>
          </w:p>
        </w:tc>
        <w:tc>
          <w:tcPr>
            <w:tcW w:w="2554" w:type="dxa"/>
          </w:tcPr>
          <w:p w14:paraId="31B5E2B1" w14:textId="7BA86D4E" w:rsidR="00651ADB" w:rsidRDefault="00651ADB" w:rsidP="002D494C">
            <w:r>
              <w:rPr>
                <w:rFonts w:ascii="Calibri" w:hAnsi="Calibri"/>
              </w:rPr>
              <w:t>Hierarchiczna analiza semantyczna dynamicznych scen wideo</w:t>
            </w:r>
          </w:p>
        </w:tc>
        <w:tc>
          <w:tcPr>
            <w:tcW w:w="2069" w:type="dxa"/>
          </w:tcPr>
          <w:p w14:paraId="29C66BD5" w14:textId="450B3A18" w:rsidR="00651ADB" w:rsidRPr="00651ADB" w:rsidRDefault="00651ADB" w:rsidP="002D494C">
            <w:pPr>
              <w:rPr>
                <w:lang w:val="en-US"/>
              </w:rPr>
            </w:pPr>
            <w:r w:rsidRPr="00651ADB">
              <w:rPr>
                <w:rFonts w:ascii="Calibri" w:hAnsi="Calibri"/>
                <w:lang w:val="en-US"/>
              </w:rPr>
              <w:t>Hierarchical Semantic Analysis of Dynamic Video Scenes</w:t>
            </w:r>
          </w:p>
        </w:tc>
      </w:tr>
      <w:tr w:rsidR="00651ADB" w:rsidRPr="000D0BA3" w14:paraId="5026416C" w14:textId="77777777" w:rsidTr="000D0BA3">
        <w:trPr>
          <w:trHeight w:val="257"/>
        </w:trPr>
        <w:tc>
          <w:tcPr>
            <w:tcW w:w="538" w:type="dxa"/>
          </w:tcPr>
          <w:p w14:paraId="1C35E794" w14:textId="04DE4403" w:rsidR="00651ADB" w:rsidRDefault="00651ADB" w:rsidP="002D494C">
            <w:r>
              <w:t>23</w:t>
            </w:r>
          </w:p>
        </w:tc>
        <w:tc>
          <w:tcPr>
            <w:tcW w:w="1873" w:type="dxa"/>
          </w:tcPr>
          <w:p w14:paraId="5B01D29C" w14:textId="3A8F304D" w:rsidR="00651ADB" w:rsidRDefault="00651ADB" w:rsidP="002D494C">
            <w:r>
              <w:rPr>
                <w:rFonts w:ascii="Calibri" w:hAnsi="Calibri"/>
              </w:rPr>
              <w:t>prof. dr hab. inż. Konrad Wojciechowski</w:t>
            </w:r>
          </w:p>
        </w:tc>
        <w:tc>
          <w:tcPr>
            <w:tcW w:w="2882" w:type="dxa"/>
          </w:tcPr>
          <w:p w14:paraId="2979692A" w14:textId="39E5DC1D" w:rsidR="00651ADB" w:rsidRPr="00FE197C" w:rsidRDefault="00FE197C" w:rsidP="002D494C">
            <w:pPr>
              <w:rPr>
                <w:rFonts w:ascii="Calibri" w:hAnsi="Calibri"/>
                <w:b/>
                <w:bCs/>
              </w:rPr>
            </w:pPr>
            <w:hyperlink r:id="rId11" w:history="1">
              <w:r w:rsidRPr="00840F48">
                <w:rPr>
                  <w:rStyle w:val="Hipercze"/>
                  <w:rFonts w:ascii="Calibri" w:hAnsi="Calibri"/>
                </w:rPr>
                <w:t>Konrad.wojciechowski@polsl.pl</w:t>
              </w:r>
            </w:hyperlink>
          </w:p>
        </w:tc>
        <w:tc>
          <w:tcPr>
            <w:tcW w:w="2554" w:type="dxa"/>
          </w:tcPr>
          <w:p w14:paraId="6FF98D33" w14:textId="610F77F2" w:rsidR="00651ADB" w:rsidRDefault="00651ADB" w:rsidP="002D494C">
            <w:r w:rsidRPr="009F578A">
              <w:rPr>
                <w:rFonts w:ascii="Calibri" w:hAnsi="Calibri"/>
              </w:rPr>
              <w:t>Odporne i wyjaśnialne rozpoznawanie tożsamości osób oparte na piśmie odręcznym w kontekstach wielojęzycznych</w:t>
            </w:r>
          </w:p>
        </w:tc>
        <w:tc>
          <w:tcPr>
            <w:tcW w:w="2069" w:type="dxa"/>
          </w:tcPr>
          <w:p w14:paraId="53AAD842" w14:textId="23245E5D" w:rsidR="00651ADB" w:rsidRPr="00651ADB" w:rsidRDefault="00651ADB" w:rsidP="002D494C">
            <w:pPr>
              <w:rPr>
                <w:lang w:val="en-US"/>
              </w:rPr>
            </w:pPr>
            <w:r w:rsidRPr="00651ADB">
              <w:rPr>
                <w:rFonts w:ascii="Calibri" w:hAnsi="Calibri"/>
                <w:lang w:val="en-US"/>
              </w:rPr>
              <w:t>Robust and Explainable Handwriting-Based Individual Recognition in Multilingual Contexts</w:t>
            </w:r>
          </w:p>
        </w:tc>
      </w:tr>
      <w:tr w:rsidR="00651ADB" w14:paraId="69F85B50" w14:textId="77777777" w:rsidTr="000D0BA3">
        <w:trPr>
          <w:trHeight w:val="257"/>
        </w:trPr>
        <w:tc>
          <w:tcPr>
            <w:tcW w:w="538" w:type="dxa"/>
          </w:tcPr>
          <w:p w14:paraId="2AC890FC" w14:textId="340AA6E1" w:rsidR="00651ADB" w:rsidRDefault="00651ADB" w:rsidP="002D494C">
            <w:r>
              <w:t>24</w:t>
            </w:r>
          </w:p>
        </w:tc>
        <w:tc>
          <w:tcPr>
            <w:tcW w:w="1873" w:type="dxa"/>
          </w:tcPr>
          <w:p w14:paraId="6B6EE8AA" w14:textId="0ABD3E44" w:rsidR="00651ADB" w:rsidRDefault="00651ADB" w:rsidP="002D494C">
            <w:r w:rsidRPr="008F0985">
              <w:rPr>
                <w:rFonts w:cstheme="minorHAnsi"/>
                <w:bCs/>
                <w:sz w:val="22"/>
                <w:szCs w:val="22"/>
              </w:rPr>
              <w:t>dr hab. inż., prof. PŚ Agnieszka Szczęsna</w:t>
            </w:r>
          </w:p>
        </w:tc>
        <w:tc>
          <w:tcPr>
            <w:tcW w:w="2882" w:type="dxa"/>
          </w:tcPr>
          <w:p w14:paraId="4FDD4F77" w14:textId="676CD3A7" w:rsidR="00651ADB" w:rsidRPr="00D849C9" w:rsidRDefault="00FE197C" w:rsidP="00D849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Agnieszka.szczesna@polsl.pl</w:t>
            </w:r>
          </w:p>
        </w:tc>
        <w:tc>
          <w:tcPr>
            <w:tcW w:w="2554" w:type="dxa"/>
          </w:tcPr>
          <w:p w14:paraId="589A9E28" w14:textId="31C43977" w:rsidR="00651ADB" w:rsidRPr="00D849C9" w:rsidRDefault="00651ADB" w:rsidP="00D849C9">
            <w:pPr>
              <w:rPr>
                <w:rFonts w:ascii="Calibri" w:hAnsi="Calibri"/>
              </w:rPr>
            </w:pPr>
            <w:r w:rsidRPr="00D849C9">
              <w:rPr>
                <w:rFonts w:ascii="Calibri" w:hAnsi="Calibri"/>
              </w:rPr>
              <w:t>Algorytmy planowania w grach komputerowych</w:t>
            </w:r>
          </w:p>
          <w:p w14:paraId="18E0A8C9" w14:textId="754A8C06" w:rsidR="00651ADB" w:rsidRDefault="00651ADB" w:rsidP="002D494C"/>
        </w:tc>
        <w:tc>
          <w:tcPr>
            <w:tcW w:w="2069" w:type="dxa"/>
          </w:tcPr>
          <w:p w14:paraId="157A54A8" w14:textId="77777777" w:rsidR="00651ADB" w:rsidRPr="008F0985" w:rsidRDefault="00651ADB" w:rsidP="00D849C9">
            <w:pPr>
              <w:rPr>
                <w:rFonts w:cstheme="minorHAnsi"/>
                <w:bCs/>
                <w:sz w:val="22"/>
                <w:szCs w:val="22"/>
              </w:rPr>
            </w:pPr>
            <w:r w:rsidRPr="008F0985">
              <w:rPr>
                <w:rFonts w:cstheme="minorHAnsi"/>
                <w:bCs/>
                <w:sz w:val="22"/>
                <w:szCs w:val="22"/>
              </w:rPr>
              <w:t xml:space="preserve">Planning algorithms in </w:t>
            </w:r>
            <w:r w:rsidRPr="00D849C9">
              <w:rPr>
                <w:rFonts w:ascii="Calibri" w:hAnsi="Calibri"/>
              </w:rPr>
              <w:t>computer</w:t>
            </w:r>
            <w:r w:rsidRPr="008F0985">
              <w:rPr>
                <w:rFonts w:cstheme="minorHAnsi"/>
                <w:bCs/>
                <w:sz w:val="22"/>
                <w:szCs w:val="22"/>
              </w:rPr>
              <w:t xml:space="preserve"> games</w:t>
            </w:r>
          </w:p>
          <w:p w14:paraId="7DB7F790" w14:textId="6E0C9F5C" w:rsidR="00651ADB" w:rsidRDefault="00651ADB" w:rsidP="002D494C"/>
        </w:tc>
      </w:tr>
      <w:tr w:rsidR="00651ADB" w:rsidRPr="000D0BA3" w14:paraId="4C7E2BB7" w14:textId="77777777" w:rsidTr="000D0BA3">
        <w:trPr>
          <w:trHeight w:val="257"/>
        </w:trPr>
        <w:tc>
          <w:tcPr>
            <w:tcW w:w="538" w:type="dxa"/>
          </w:tcPr>
          <w:p w14:paraId="77F147E7" w14:textId="3DFB804E" w:rsidR="00651ADB" w:rsidRDefault="00651ADB" w:rsidP="002D494C">
            <w:r>
              <w:t>25</w:t>
            </w:r>
          </w:p>
        </w:tc>
        <w:tc>
          <w:tcPr>
            <w:tcW w:w="1873" w:type="dxa"/>
          </w:tcPr>
          <w:p w14:paraId="7E606DEA" w14:textId="6C2E1572" w:rsidR="00651ADB" w:rsidRPr="008F0985" w:rsidRDefault="00651ADB" w:rsidP="002D494C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Pr="00193D10">
              <w:rPr>
                <w:rFonts w:cstheme="minorHAnsi"/>
                <w:bCs/>
                <w:sz w:val="22"/>
                <w:szCs w:val="22"/>
              </w:rPr>
              <w:t>rof. dr hab. inż. Joanna Polańska</w:t>
            </w:r>
          </w:p>
        </w:tc>
        <w:tc>
          <w:tcPr>
            <w:tcW w:w="2882" w:type="dxa"/>
          </w:tcPr>
          <w:p w14:paraId="0B53A914" w14:textId="1C808E7B" w:rsidR="00651ADB" w:rsidRPr="003402A8" w:rsidRDefault="00654623" w:rsidP="00D849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Joanna.polanska@polsl.pl</w:t>
            </w:r>
          </w:p>
        </w:tc>
        <w:tc>
          <w:tcPr>
            <w:tcW w:w="2554" w:type="dxa"/>
          </w:tcPr>
          <w:p w14:paraId="546593BB" w14:textId="783E5BC6" w:rsidR="00651ADB" w:rsidRPr="00D849C9" w:rsidRDefault="00651ADB" w:rsidP="00D849C9">
            <w:pPr>
              <w:rPr>
                <w:rFonts w:ascii="Calibri" w:hAnsi="Calibri"/>
              </w:rPr>
            </w:pPr>
            <w:r w:rsidRPr="003402A8">
              <w:rPr>
                <w:rFonts w:ascii="Calibri" w:hAnsi="Calibri"/>
              </w:rPr>
              <w:t>Wielomodalne wyrównywanie semantyczne w stratyfikacji pacjentów z chorobami nerwowo-mięśniowymi</w:t>
            </w:r>
          </w:p>
        </w:tc>
        <w:tc>
          <w:tcPr>
            <w:tcW w:w="2069" w:type="dxa"/>
          </w:tcPr>
          <w:p w14:paraId="57E15229" w14:textId="696ED58C" w:rsidR="00651ADB" w:rsidRPr="00651ADB" w:rsidRDefault="00651ADB" w:rsidP="00D849C9">
            <w:pPr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651ADB">
              <w:rPr>
                <w:rFonts w:cstheme="minorHAnsi"/>
                <w:bCs/>
                <w:sz w:val="22"/>
                <w:szCs w:val="22"/>
                <w:lang w:val="en-US"/>
              </w:rPr>
              <w:t>Cross-Modal Semantic Alignment for Neuromuscular Patient Stratification</w:t>
            </w:r>
          </w:p>
        </w:tc>
      </w:tr>
      <w:tr w:rsidR="00651ADB" w:rsidRPr="000D0BA3" w14:paraId="3423EEC0" w14:textId="77777777" w:rsidTr="000D0BA3">
        <w:trPr>
          <w:trHeight w:val="257"/>
        </w:trPr>
        <w:tc>
          <w:tcPr>
            <w:tcW w:w="538" w:type="dxa"/>
          </w:tcPr>
          <w:p w14:paraId="4942CAC2" w14:textId="6ED03942" w:rsidR="00651ADB" w:rsidRDefault="00651ADB" w:rsidP="002D494C">
            <w:r>
              <w:t>26</w:t>
            </w:r>
          </w:p>
        </w:tc>
        <w:tc>
          <w:tcPr>
            <w:tcW w:w="1873" w:type="dxa"/>
          </w:tcPr>
          <w:p w14:paraId="226958A8" w14:textId="1852350C" w:rsidR="00651ADB" w:rsidRPr="008F0985" w:rsidRDefault="00651ADB" w:rsidP="002D494C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Pr="00193D10">
              <w:rPr>
                <w:rFonts w:cstheme="minorHAnsi"/>
                <w:bCs/>
                <w:sz w:val="22"/>
                <w:szCs w:val="22"/>
              </w:rPr>
              <w:t>rof. dr hab. inż. Joanna Polańska</w:t>
            </w:r>
          </w:p>
        </w:tc>
        <w:tc>
          <w:tcPr>
            <w:tcW w:w="2882" w:type="dxa"/>
          </w:tcPr>
          <w:p w14:paraId="03D4A4AA" w14:textId="41C9B842" w:rsidR="00651ADB" w:rsidRPr="00FB1CFD" w:rsidRDefault="00654623" w:rsidP="00D849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Joanna.polanska@polsl.pl</w:t>
            </w:r>
          </w:p>
        </w:tc>
        <w:tc>
          <w:tcPr>
            <w:tcW w:w="2554" w:type="dxa"/>
          </w:tcPr>
          <w:p w14:paraId="3E7AF940" w14:textId="238A1858" w:rsidR="00651ADB" w:rsidRPr="00D849C9" w:rsidRDefault="00651ADB" w:rsidP="00D849C9">
            <w:pPr>
              <w:rPr>
                <w:rFonts w:ascii="Calibri" w:hAnsi="Calibri"/>
              </w:rPr>
            </w:pPr>
            <w:r w:rsidRPr="00FB1CFD">
              <w:rPr>
                <w:rFonts w:ascii="Calibri" w:hAnsi="Calibri"/>
              </w:rPr>
              <w:t xml:space="preserve">Metody nienadzorowane i półnadzorowane w </w:t>
            </w:r>
            <w:r w:rsidRPr="00FB1CFD">
              <w:rPr>
                <w:rFonts w:ascii="Calibri" w:hAnsi="Calibri"/>
              </w:rPr>
              <w:lastRenderedPageBreak/>
              <w:t>zadaniu integracji wieloseriowych danych WGS/WES</w:t>
            </w:r>
          </w:p>
        </w:tc>
        <w:tc>
          <w:tcPr>
            <w:tcW w:w="2069" w:type="dxa"/>
          </w:tcPr>
          <w:p w14:paraId="0EB8EC63" w14:textId="0E4F79B6" w:rsidR="00651ADB" w:rsidRPr="00651ADB" w:rsidRDefault="00651ADB" w:rsidP="00D849C9">
            <w:pPr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651ADB">
              <w:rPr>
                <w:rFonts w:cstheme="minorHAnsi"/>
                <w:bCs/>
                <w:sz w:val="22"/>
                <w:szCs w:val="22"/>
                <w:lang w:val="en-US"/>
              </w:rPr>
              <w:lastRenderedPageBreak/>
              <w:t xml:space="preserve">Sequencing confounder disentanglement - </w:t>
            </w:r>
            <w:r w:rsidRPr="00651ADB">
              <w:rPr>
                <w:rFonts w:cstheme="minorHAnsi"/>
                <w:bCs/>
                <w:sz w:val="22"/>
                <w:szCs w:val="22"/>
                <w:lang w:val="en-US"/>
              </w:rPr>
              <w:lastRenderedPageBreak/>
              <w:t>unsupervised and semi-supervised approaches for multi-batch WGS/WES data integration</w:t>
            </w:r>
          </w:p>
        </w:tc>
      </w:tr>
      <w:tr w:rsidR="00651ADB" w:rsidRPr="000D0BA3" w14:paraId="392152E1" w14:textId="77777777" w:rsidTr="000D0BA3">
        <w:trPr>
          <w:trHeight w:val="257"/>
        </w:trPr>
        <w:tc>
          <w:tcPr>
            <w:tcW w:w="538" w:type="dxa"/>
          </w:tcPr>
          <w:p w14:paraId="173B582B" w14:textId="1AD9CAF1" w:rsidR="00651ADB" w:rsidRDefault="00651ADB" w:rsidP="002D494C">
            <w:r>
              <w:lastRenderedPageBreak/>
              <w:t>27</w:t>
            </w:r>
          </w:p>
        </w:tc>
        <w:tc>
          <w:tcPr>
            <w:tcW w:w="1873" w:type="dxa"/>
          </w:tcPr>
          <w:p w14:paraId="5AB22C9B" w14:textId="541074CB" w:rsidR="00651ADB" w:rsidRPr="008F0985" w:rsidRDefault="00651ADB" w:rsidP="002D494C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Pr="00193D10">
              <w:rPr>
                <w:rFonts w:cstheme="minorHAnsi"/>
                <w:bCs/>
                <w:sz w:val="22"/>
                <w:szCs w:val="22"/>
              </w:rPr>
              <w:t>rof. dr hab. inż. Joanna Polańska</w:t>
            </w:r>
          </w:p>
        </w:tc>
        <w:tc>
          <w:tcPr>
            <w:tcW w:w="2882" w:type="dxa"/>
          </w:tcPr>
          <w:p w14:paraId="7E68A3EE" w14:textId="18D843E6" w:rsidR="00651ADB" w:rsidRPr="0046440B" w:rsidRDefault="00654623" w:rsidP="00D849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Joanna.polanska@polsl.pl</w:t>
            </w:r>
          </w:p>
        </w:tc>
        <w:tc>
          <w:tcPr>
            <w:tcW w:w="2554" w:type="dxa"/>
          </w:tcPr>
          <w:p w14:paraId="00661EFD" w14:textId="0FBDC62F" w:rsidR="00651ADB" w:rsidRPr="00D849C9" w:rsidRDefault="00651ADB" w:rsidP="00D849C9">
            <w:pPr>
              <w:rPr>
                <w:rFonts w:ascii="Calibri" w:hAnsi="Calibri"/>
              </w:rPr>
            </w:pPr>
            <w:r w:rsidRPr="0046440B">
              <w:rPr>
                <w:rFonts w:ascii="Calibri" w:hAnsi="Calibri"/>
              </w:rPr>
              <w:t>Automatyczna ekstrakcja wiedzy z zastosowaniem metod przetwarzanie języka naturalnego na potrzeby terapiomiki chorób rzadkich</w:t>
            </w:r>
          </w:p>
        </w:tc>
        <w:tc>
          <w:tcPr>
            <w:tcW w:w="2069" w:type="dxa"/>
          </w:tcPr>
          <w:p w14:paraId="68BF79DE" w14:textId="341BB9FF" w:rsidR="00651ADB" w:rsidRPr="00651ADB" w:rsidRDefault="00651ADB" w:rsidP="00D849C9">
            <w:pPr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651ADB">
              <w:rPr>
                <w:rFonts w:cstheme="minorHAnsi"/>
                <w:bCs/>
                <w:sz w:val="22"/>
                <w:szCs w:val="22"/>
                <w:lang w:val="en-US"/>
              </w:rPr>
              <w:t>Automated NLP-based Knowledge Extraction for Rare Disease Treatabolomic</w:t>
            </w:r>
          </w:p>
        </w:tc>
      </w:tr>
      <w:tr w:rsidR="00651ADB" w:rsidRPr="000D0BA3" w14:paraId="619C344B" w14:textId="77777777" w:rsidTr="000D0BA3">
        <w:trPr>
          <w:trHeight w:val="257"/>
        </w:trPr>
        <w:tc>
          <w:tcPr>
            <w:tcW w:w="538" w:type="dxa"/>
          </w:tcPr>
          <w:p w14:paraId="30A53FF3" w14:textId="4D6D912C" w:rsidR="00651ADB" w:rsidRDefault="00651ADB" w:rsidP="00954710">
            <w:r>
              <w:t>28</w:t>
            </w:r>
          </w:p>
        </w:tc>
        <w:tc>
          <w:tcPr>
            <w:tcW w:w="1873" w:type="dxa"/>
          </w:tcPr>
          <w:p w14:paraId="4E932A6A" w14:textId="1978098E" w:rsidR="00651ADB" w:rsidRPr="00193D10" w:rsidRDefault="00651ADB" w:rsidP="00954710">
            <w:pPr>
              <w:rPr>
                <w:rFonts w:cstheme="minorHAnsi"/>
                <w:bCs/>
                <w:sz w:val="22"/>
                <w:szCs w:val="22"/>
              </w:rPr>
            </w:pPr>
            <w:r w:rsidRPr="00334F01">
              <w:t xml:space="preserve">dr hab. inż. </w:t>
            </w:r>
            <w:r>
              <w:t>Piotr Gaj</w:t>
            </w:r>
            <w:r w:rsidRPr="00334F01">
              <w:t xml:space="preserve"> prof. PŚ</w:t>
            </w:r>
          </w:p>
        </w:tc>
        <w:tc>
          <w:tcPr>
            <w:tcW w:w="2882" w:type="dxa"/>
          </w:tcPr>
          <w:p w14:paraId="51F98F3B" w14:textId="0775B3A9" w:rsidR="00651ADB" w:rsidRPr="000E2A61" w:rsidRDefault="00654623" w:rsidP="009547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Piotr.gaj@polsl.pl</w:t>
            </w:r>
          </w:p>
        </w:tc>
        <w:tc>
          <w:tcPr>
            <w:tcW w:w="2554" w:type="dxa"/>
          </w:tcPr>
          <w:p w14:paraId="18EB849C" w14:textId="0F65DDC5" w:rsidR="00651ADB" w:rsidRPr="000E2A61" w:rsidRDefault="00651ADB" w:rsidP="00954710">
            <w:pPr>
              <w:rPr>
                <w:rFonts w:ascii="Calibri" w:hAnsi="Calibri"/>
              </w:rPr>
            </w:pPr>
            <w:r w:rsidRPr="000E2A61">
              <w:rPr>
                <w:rFonts w:ascii="Calibri" w:hAnsi="Calibri"/>
              </w:rPr>
              <w:t>Zastosowanie sztucznej inteligencji w wykrywaniu podatności w kodzie źródłowym oprogramowania</w:t>
            </w:r>
          </w:p>
          <w:p w14:paraId="7ECEF5E0" w14:textId="77777777" w:rsidR="00651ADB" w:rsidRPr="0046440B" w:rsidRDefault="00651ADB" w:rsidP="00954710">
            <w:pPr>
              <w:rPr>
                <w:rFonts w:ascii="Calibri" w:hAnsi="Calibri"/>
              </w:rPr>
            </w:pPr>
          </w:p>
        </w:tc>
        <w:tc>
          <w:tcPr>
            <w:tcW w:w="2069" w:type="dxa"/>
          </w:tcPr>
          <w:p w14:paraId="6E8E5894" w14:textId="77777777" w:rsidR="00651ADB" w:rsidRPr="00651ADB" w:rsidRDefault="00651ADB" w:rsidP="00954710">
            <w:pPr>
              <w:rPr>
                <w:rFonts w:ascii="Calibri" w:hAnsi="Calibri"/>
                <w:lang w:val="en-US"/>
              </w:rPr>
            </w:pPr>
            <w:r w:rsidRPr="00651ADB">
              <w:rPr>
                <w:rFonts w:ascii="Calibri" w:hAnsi="Calibri"/>
                <w:lang w:val="en-US"/>
              </w:rPr>
              <w:t>Application of artificial intelligence for vulnerability detection in software source code</w:t>
            </w:r>
          </w:p>
          <w:p w14:paraId="64BB9C9E" w14:textId="77777777" w:rsidR="00651ADB" w:rsidRPr="00651ADB" w:rsidRDefault="00651ADB" w:rsidP="00954710">
            <w:pPr>
              <w:rPr>
                <w:rFonts w:ascii="Calibri" w:hAnsi="Calibri"/>
                <w:lang w:val="en-US"/>
              </w:rPr>
            </w:pPr>
          </w:p>
        </w:tc>
      </w:tr>
      <w:tr w:rsidR="00651ADB" w:rsidRPr="000D0BA3" w14:paraId="41DBE8C4" w14:textId="77777777" w:rsidTr="000D0BA3">
        <w:trPr>
          <w:trHeight w:val="257"/>
        </w:trPr>
        <w:tc>
          <w:tcPr>
            <w:tcW w:w="538" w:type="dxa"/>
          </w:tcPr>
          <w:p w14:paraId="2E59802C" w14:textId="641A4832" w:rsidR="00651ADB" w:rsidRDefault="00651ADB" w:rsidP="00954710">
            <w:r>
              <w:t>29</w:t>
            </w:r>
          </w:p>
        </w:tc>
        <w:tc>
          <w:tcPr>
            <w:tcW w:w="1873" w:type="dxa"/>
          </w:tcPr>
          <w:p w14:paraId="3A96D833" w14:textId="6EEB1371" w:rsidR="00651ADB" w:rsidRPr="00334F01" w:rsidRDefault="00651ADB" w:rsidP="00954710"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Pr="00193D10">
              <w:rPr>
                <w:rFonts w:cstheme="minorHAnsi"/>
                <w:bCs/>
                <w:sz w:val="22"/>
                <w:szCs w:val="22"/>
              </w:rPr>
              <w:t xml:space="preserve">rof. dr hab. inż. </w:t>
            </w:r>
            <w:r>
              <w:rPr>
                <w:rFonts w:cstheme="minorHAnsi"/>
                <w:bCs/>
                <w:sz w:val="22"/>
                <w:szCs w:val="22"/>
              </w:rPr>
              <w:t>Andrzej</w:t>
            </w:r>
            <w:r w:rsidRPr="00193D10">
              <w:rPr>
                <w:rFonts w:cstheme="minorHAnsi"/>
                <w:bCs/>
                <w:sz w:val="22"/>
                <w:szCs w:val="22"/>
              </w:rPr>
              <w:t xml:space="preserve"> Polańsk</w:t>
            </w:r>
            <w:r>
              <w:rPr>
                <w:rFonts w:cstheme="minorHAnsi"/>
                <w:bCs/>
                <w:sz w:val="22"/>
                <w:szCs w:val="22"/>
              </w:rPr>
              <w:t>i</w:t>
            </w:r>
          </w:p>
        </w:tc>
        <w:tc>
          <w:tcPr>
            <w:tcW w:w="2882" w:type="dxa"/>
          </w:tcPr>
          <w:p w14:paraId="755B9344" w14:textId="706B25C4" w:rsidR="00651ADB" w:rsidRPr="00171276" w:rsidRDefault="00654623" w:rsidP="00954710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Andrzej.polanski@polsl.pl</w:t>
            </w:r>
          </w:p>
        </w:tc>
        <w:tc>
          <w:tcPr>
            <w:tcW w:w="2554" w:type="dxa"/>
          </w:tcPr>
          <w:p w14:paraId="47F0E98E" w14:textId="6DF89AE7" w:rsidR="00651ADB" w:rsidRPr="00171276" w:rsidRDefault="00651ADB" w:rsidP="00954710">
            <w:pPr>
              <w:rPr>
                <w:rFonts w:cstheme="minorHAnsi"/>
                <w:bCs/>
                <w:sz w:val="22"/>
                <w:szCs w:val="22"/>
              </w:rPr>
            </w:pPr>
            <w:r w:rsidRPr="00171276">
              <w:rPr>
                <w:rFonts w:cstheme="minorHAnsi"/>
                <w:bCs/>
                <w:sz w:val="22"/>
                <w:szCs w:val="22"/>
              </w:rPr>
              <w:t>Zastosowanie mieszanin wielowymiarowych rozkładów prawdopodobieństwa do modelowania poziomów aktywacji węzłów głębokich sieci neuronowych</w:t>
            </w:r>
          </w:p>
        </w:tc>
        <w:tc>
          <w:tcPr>
            <w:tcW w:w="2069" w:type="dxa"/>
          </w:tcPr>
          <w:p w14:paraId="06F5CA4E" w14:textId="77777777" w:rsidR="00651ADB" w:rsidRPr="00651ADB" w:rsidRDefault="00651ADB" w:rsidP="00171276">
            <w:pPr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651ADB">
              <w:rPr>
                <w:rFonts w:cstheme="minorHAnsi"/>
                <w:bCs/>
                <w:sz w:val="22"/>
                <w:szCs w:val="22"/>
                <w:lang w:val="en-US"/>
              </w:rPr>
              <w:t>Application of mixtures of multivariate probability distributions for modeling activation levels of nodes of deep neural networks</w:t>
            </w:r>
          </w:p>
          <w:p w14:paraId="003CBBF0" w14:textId="77777777" w:rsidR="00651ADB" w:rsidRPr="00651ADB" w:rsidRDefault="00651ADB" w:rsidP="00171276">
            <w:pPr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</w:tr>
      <w:tr w:rsidR="00651ADB" w:rsidRPr="000D0BA3" w14:paraId="4817310E" w14:textId="77777777" w:rsidTr="000D0BA3">
        <w:trPr>
          <w:trHeight w:val="257"/>
        </w:trPr>
        <w:tc>
          <w:tcPr>
            <w:tcW w:w="538" w:type="dxa"/>
          </w:tcPr>
          <w:p w14:paraId="105857BE" w14:textId="60487BAF" w:rsidR="00651ADB" w:rsidRDefault="00651ADB" w:rsidP="00954710">
            <w:r>
              <w:t>30</w:t>
            </w:r>
          </w:p>
        </w:tc>
        <w:tc>
          <w:tcPr>
            <w:tcW w:w="1873" w:type="dxa"/>
          </w:tcPr>
          <w:p w14:paraId="282AD750" w14:textId="52C46979" w:rsidR="00651ADB" w:rsidRDefault="00651ADB" w:rsidP="00954710">
            <w:pPr>
              <w:rPr>
                <w:rFonts w:cstheme="minorHAnsi"/>
                <w:bCs/>
                <w:sz w:val="22"/>
                <w:szCs w:val="22"/>
              </w:rPr>
            </w:pPr>
            <w:r w:rsidRPr="00334F01">
              <w:t xml:space="preserve">dr hab. inż. </w:t>
            </w:r>
            <w:r>
              <w:t>Jakub Nalepa,</w:t>
            </w:r>
            <w:r w:rsidRPr="00334F01">
              <w:t xml:space="preserve"> prof. PŚ</w:t>
            </w:r>
          </w:p>
        </w:tc>
        <w:tc>
          <w:tcPr>
            <w:tcW w:w="2882" w:type="dxa"/>
          </w:tcPr>
          <w:p w14:paraId="4DD0D791" w14:textId="5EE00F53" w:rsidR="00651ADB" w:rsidRPr="00211295" w:rsidRDefault="00091FAE" w:rsidP="00954710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Jakub.nalepa@polsl.pl</w:t>
            </w:r>
          </w:p>
        </w:tc>
        <w:tc>
          <w:tcPr>
            <w:tcW w:w="2554" w:type="dxa"/>
          </w:tcPr>
          <w:p w14:paraId="0E92CFE3" w14:textId="552D8193" w:rsidR="00651ADB" w:rsidRPr="00211295" w:rsidRDefault="00651ADB" w:rsidP="00954710">
            <w:pPr>
              <w:rPr>
                <w:rFonts w:cstheme="minorHAnsi"/>
                <w:bCs/>
                <w:sz w:val="22"/>
                <w:szCs w:val="22"/>
              </w:rPr>
            </w:pPr>
            <w:r w:rsidRPr="00211295">
              <w:rPr>
                <w:rFonts w:cstheme="minorHAnsi"/>
                <w:bCs/>
                <w:sz w:val="22"/>
                <w:szCs w:val="22"/>
              </w:rPr>
              <w:t>Uczenie ze wzmocnieniem we wnioskowaniu sekwencyjnym</w:t>
            </w:r>
          </w:p>
        </w:tc>
        <w:tc>
          <w:tcPr>
            <w:tcW w:w="2069" w:type="dxa"/>
          </w:tcPr>
          <w:p w14:paraId="05F2FE18" w14:textId="77777777" w:rsidR="00651ADB" w:rsidRPr="00651ADB" w:rsidRDefault="00651ADB" w:rsidP="0021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651ADB">
              <w:rPr>
                <w:rFonts w:cstheme="minorHAnsi"/>
                <w:bCs/>
                <w:sz w:val="22"/>
                <w:szCs w:val="22"/>
                <w:lang w:val="en-US"/>
              </w:rPr>
              <w:t>Deep Reinforcement Learning for Sequential Predictive Reasoning</w:t>
            </w:r>
          </w:p>
          <w:p w14:paraId="313DF74E" w14:textId="77777777" w:rsidR="00651ADB" w:rsidRPr="00651ADB" w:rsidRDefault="00651ADB" w:rsidP="00954710">
            <w:pPr>
              <w:rPr>
                <w:rFonts w:cstheme="minorHAnsi"/>
                <w:bCs/>
                <w:sz w:val="22"/>
                <w:szCs w:val="22"/>
                <w:lang w:val="en-US"/>
              </w:rPr>
            </w:pPr>
          </w:p>
        </w:tc>
      </w:tr>
      <w:tr w:rsidR="00651ADB" w:rsidRPr="000D0BA3" w14:paraId="30BA5EBF" w14:textId="77777777" w:rsidTr="000D0BA3">
        <w:trPr>
          <w:trHeight w:val="257"/>
        </w:trPr>
        <w:tc>
          <w:tcPr>
            <w:tcW w:w="538" w:type="dxa"/>
          </w:tcPr>
          <w:p w14:paraId="27F51BE1" w14:textId="755550FD" w:rsidR="00651ADB" w:rsidRDefault="00651ADB" w:rsidP="00954710">
            <w:r>
              <w:t xml:space="preserve">31 </w:t>
            </w:r>
          </w:p>
        </w:tc>
        <w:tc>
          <w:tcPr>
            <w:tcW w:w="1873" w:type="dxa"/>
          </w:tcPr>
          <w:p w14:paraId="013B3EBC" w14:textId="2B1C9C0F" w:rsidR="00651ADB" w:rsidRPr="00334F01" w:rsidRDefault="00651ADB" w:rsidP="00954710">
            <w:r w:rsidRPr="00EB409B">
              <w:t>dr hab. inż. Adam Gudyś</w:t>
            </w:r>
          </w:p>
        </w:tc>
        <w:tc>
          <w:tcPr>
            <w:tcW w:w="2882" w:type="dxa"/>
          </w:tcPr>
          <w:p w14:paraId="4A678099" w14:textId="1F890585" w:rsidR="00651ADB" w:rsidRPr="003D355F" w:rsidRDefault="00091FAE" w:rsidP="009547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Adam.gudys@polsl.pl</w:t>
            </w:r>
          </w:p>
        </w:tc>
        <w:tc>
          <w:tcPr>
            <w:tcW w:w="2554" w:type="dxa"/>
          </w:tcPr>
          <w:p w14:paraId="58E251D7" w14:textId="5FEAB67B" w:rsidR="00651ADB" w:rsidRPr="000E2A61" w:rsidRDefault="00651ADB" w:rsidP="00954710">
            <w:pPr>
              <w:rPr>
                <w:rFonts w:ascii="Calibri" w:hAnsi="Calibri"/>
              </w:rPr>
            </w:pPr>
            <w:r w:rsidRPr="003D355F">
              <w:rPr>
                <w:rFonts w:ascii="Calibri" w:hAnsi="Calibri"/>
              </w:rPr>
              <w:t>Wielkoskalowe algorytmy grupowania sekwecji molekularnych</w:t>
            </w:r>
          </w:p>
        </w:tc>
        <w:tc>
          <w:tcPr>
            <w:tcW w:w="2069" w:type="dxa"/>
          </w:tcPr>
          <w:p w14:paraId="7D6A9100" w14:textId="71A880B3" w:rsidR="00651ADB" w:rsidRPr="00651ADB" w:rsidRDefault="00651ADB" w:rsidP="00954710">
            <w:pPr>
              <w:rPr>
                <w:rFonts w:ascii="Calibri" w:hAnsi="Calibri"/>
                <w:lang w:val="en-US"/>
              </w:rPr>
            </w:pPr>
            <w:r w:rsidRPr="00651ADB">
              <w:rPr>
                <w:rFonts w:ascii="Calibri" w:hAnsi="Calibri"/>
                <w:lang w:val="en-US"/>
              </w:rPr>
              <w:t>Scalable algorithms for clustering molecular sequences</w:t>
            </w:r>
          </w:p>
        </w:tc>
      </w:tr>
      <w:tr w:rsidR="00651ADB" w:rsidRPr="000D0BA3" w14:paraId="004D79C6" w14:textId="77777777" w:rsidTr="000D0BA3">
        <w:trPr>
          <w:trHeight w:val="257"/>
        </w:trPr>
        <w:tc>
          <w:tcPr>
            <w:tcW w:w="538" w:type="dxa"/>
          </w:tcPr>
          <w:p w14:paraId="3B667A3F" w14:textId="7714EA5C" w:rsidR="00651ADB" w:rsidRDefault="00651ADB" w:rsidP="00954710">
            <w:r>
              <w:t>32</w:t>
            </w:r>
          </w:p>
        </w:tc>
        <w:tc>
          <w:tcPr>
            <w:tcW w:w="1873" w:type="dxa"/>
          </w:tcPr>
          <w:p w14:paraId="656C96E1" w14:textId="4C0FB16F" w:rsidR="00651ADB" w:rsidRPr="00EB409B" w:rsidRDefault="00651ADB" w:rsidP="00954710">
            <w:r>
              <w:rPr>
                <w:rFonts w:cstheme="minorHAnsi"/>
                <w:bCs/>
              </w:rPr>
              <w:t>d</w:t>
            </w:r>
            <w:r w:rsidRPr="009911AA">
              <w:rPr>
                <w:rFonts w:cstheme="minorHAnsi"/>
                <w:bCs/>
              </w:rPr>
              <w:t>r hab. inż. Aleksandra Gruca, prof. PŚ</w:t>
            </w:r>
          </w:p>
        </w:tc>
        <w:tc>
          <w:tcPr>
            <w:tcW w:w="2882" w:type="dxa"/>
          </w:tcPr>
          <w:p w14:paraId="1B66EC0A" w14:textId="5C4AFEDA" w:rsidR="00651ADB" w:rsidRPr="00822AAB" w:rsidRDefault="00091FAE" w:rsidP="00822AA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Aleksandra.gruca@polsl.pl</w:t>
            </w:r>
          </w:p>
        </w:tc>
        <w:tc>
          <w:tcPr>
            <w:tcW w:w="2554" w:type="dxa"/>
          </w:tcPr>
          <w:p w14:paraId="7750CC01" w14:textId="7FBD4758" w:rsidR="00651ADB" w:rsidRDefault="00651ADB" w:rsidP="00822AAB">
            <w:pPr>
              <w:rPr>
                <w:rFonts w:cstheme="minorHAnsi"/>
                <w:bCs/>
              </w:rPr>
            </w:pPr>
            <w:r w:rsidRPr="00822AAB">
              <w:rPr>
                <w:rFonts w:ascii="Calibri" w:hAnsi="Calibri"/>
              </w:rPr>
              <w:t>Wykorzystanie</w:t>
            </w:r>
            <w:r w:rsidRPr="00586D33">
              <w:rPr>
                <w:rFonts w:cstheme="minorHAnsi"/>
                <w:bCs/>
              </w:rPr>
              <w:t xml:space="preserve"> metod sztucznej inteligencji w analizie funkcjonalnej i strukturalnej regionów niskiej złożoności (LCRs)</w:t>
            </w:r>
            <w:r>
              <w:rPr>
                <w:rFonts w:cstheme="minorHAnsi"/>
                <w:bCs/>
              </w:rPr>
              <w:t xml:space="preserve"> w sekwencjach białkowych</w:t>
            </w:r>
          </w:p>
          <w:p w14:paraId="11E52755" w14:textId="77777777" w:rsidR="00651ADB" w:rsidRPr="003D355F" w:rsidRDefault="00651ADB" w:rsidP="00954710">
            <w:pPr>
              <w:rPr>
                <w:rFonts w:ascii="Calibri" w:hAnsi="Calibri"/>
              </w:rPr>
            </w:pPr>
          </w:p>
        </w:tc>
        <w:tc>
          <w:tcPr>
            <w:tcW w:w="2069" w:type="dxa"/>
          </w:tcPr>
          <w:p w14:paraId="1F22A972" w14:textId="03215E4A" w:rsidR="00651ADB" w:rsidRPr="00651ADB" w:rsidRDefault="00651ADB" w:rsidP="00793495">
            <w:pPr>
              <w:rPr>
                <w:rFonts w:ascii="Calibri" w:hAnsi="Calibri"/>
                <w:lang w:val="en-US"/>
              </w:rPr>
            </w:pPr>
            <w:r w:rsidRPr="00894C45">
              <w:rPr>
                <w:rFonts w:cstheme="minorHAnsi"/>
                <w:bCs/>
                <w:lang w:val="en-GB"/>
              </w:rPr>
              <w:t xml:space="preserve">Application of Artificial </w:t>
            </w:r>
            <w:r w:rsidRPr="00651ADB">
              <w:rPr>
                <w:rFonts w:ascii="Calibri" w:hAnsi="Calibri"/>
                <w:lang w:val="en-US"/>
              </w:rPr>
              <w:t>Intelligence</w:t>
            </w:r>
            <w:r w:rsidRPr="00894C45">
              <w:rPr>
                <w:rFonts w:cstheme="minorHAnsi"/>
                <w:bCs/>
                <w:lang w:val="en-GB"/>
              </w:rPr>
              <w:t xml:space="preserve"> Methods in the Functional and Structural Analysis of Low Complexity Regions (LCRs) </w:t>
            </w:r>
            <w:r w:rsidRPr="00894C45">
              <w:rPr>
                <w:rFonts w:cstheme="minorHAnsi"/>
                <w:bCs/>
                <w:lang w:val="en-GB"/>
              </w:rPr>
              <w:lastRenderedPageBreak/>
              <w:t>in Protein Sequences</w:t>
            </w:r>
          </w:p>
        </w:tc>
      </w:tr>
      <w:tr w:rsidR="00651ADB" w:rsidRPr="000D0BA3" w14:paraId="0C106631" w14:textId="77777777" w:rsidTr="000D0BA3">
        <w:trPr>
          <w:trHeight w:val="257"/>
        </w:trPr>
        <w:tc>
          <w:tcPr>
            <w:tcW w:w="538" w:type="dxa"/>
          </w:tcPr>
          <w:p w14:paraId="35ED2259" w14:textId="3514626F" w:rsidR="00651ADB" w:rsidRDefault="00651ADB" w:rsidP="00954710">
            <w:r>
              <w:lastRenderedPageBreak/>
              <w:t>33</w:t>
            </w:r>
          </w:p>
        </w:tc>
        <w:tc>
          <w:tcPr>
            <w:tcW w:w="1873" w:type="dxa"/>
          </w:tcPr>
          <w:p w14:paraId="654B7B42" w14:textId="178E32BF" w:rsidR="00651ADB" w:rsidRPr="00651ADB" w:rsidRDefault="00651ADB" w:rsidP="00954710">
            <w:pPr>
              <w:rPr>
                <w:rFonts w:cstheme="minorHAnsi"/>
                <w:bCs/>
              </w:rPr>
            </w:pPr>
            <w:r w:rsidRPr="00651ADB">
              <w:rPr>
                <w:rFonts w:cstheme="minorHAnsi"/>
                <w:bCs/>
              </w:rPr>
              <w:t>dr hab. inż. Wojciech Sułek, prof. PŚ</w:t>
            </w:r>
          </w:p>
        </w:tc>
        <w:tc>
          <w:tcPr>
            <w:tcW w:w="2882" w:type="dxa"/>
          </w:tcPr>
          <w:p w14:paraId="1F669061" w14:textId="4745B970" w:rsidR="00651ADB" w:rsidRPr="00651ADB" w:rsidRDefault="00091FAE" w:rsidP="009C182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Wojciech.sulek@polsl.pl</w:t>
            </w:r>
          </w:p>
        </w:tc>
        <w:tc>
          <w:tcPr>
            <w:tcW w:w="2554" w:type="dxa"/>
          </w:tcPr>
          <w:p w14:paraId="1BC48565" w14:textId="5679F2DB" w:rsidR="00651ADB" w:rsidRPr="00651ADB" w:rsidRDefault="00651ADB" w:rsidP="009C1827">
            <w:pPr>
              <w:rPr>
                <w:rFonts w:cstheme="minorHAnsi"/>
                <w:bCs/>
              </w:rPr>
            </w:pPr>
            <w:r w:rsidRPr="00651ADB">
              <w:rPr>
                <w:rFonts w:cstheme="minorHAnsi"/>
                <w:bCs/>
              </w:rPr>
              <w:t xml:space="preserve">Detekcja zintegrowana z </w:t>
            </w:r>
            <w:r w:rsidRPr="009C1827">
              <w:rPr>
                <w:rFonts w:cstheme="minorHAnsi"/>
                <w:bCs/>
              </w:rPr>
              <w:t>dekodowaniem</w:t>
            </w:r>
            <w:r w:rsidRPr="00651ADB">
              <w:rPr>
                <w:rFonts w:cstheme="minorHAnsi"/>
                <w:bCs/>
              </w:rPr>
              <w:t xml:space="preserve"> kanałowym w systemach MIMO z krótkimi kodami do zastosowań URLLC</w:t>
            </w:r>
          </w:p>
        </w:tc>
        <w:tc>
          <w:tcPr>
            <w:tcW w:w="2069" w:type="dxa"/>
          </w:tcPr>
          <w:p w14:paraId="5D3E352D" w14:textId="2B800414" w:rsidR="00651ADB" w:rsidRPr="00894C45" w:rsidRDefault="00651ADB" w:rsidP="009C1827">
            <w:pPr>
              <w:rPr>
                <w:rFonts w:cstheme="minorHAnsi"/>
                <w:bCs/>
                <w:lang w:val="en-GB"/>
              </w:rPr>
            </w:pPr>
            <w:r w:rsidRPr="009C1827">
              <w:rPr>
                <w:rFonts w:cstheme="minorHAnsi"/>
                <w:bCs/>
                <w:lang w:val="en-GB"/>
              </w:rPr>
              <w:t xml:space="preserve">Integrated Decoding and Detection in MIMO Systems with </w:t>
            </w:r>
            <w:r w:rsidRPr="00651ADB">
              <w:rPr>
                <w:rFonts w:cstheme="minorHAnsi"/>
                <w:bCs/>
                <w:lang w:val="en-US"/>
              </w:rPr>
              <w:t>Short</w:t>
            </w:r>
            <w:r w:rsidRPr="009C1827">
              <w:rPr>
                <w:rFonts w:cstheme="minorHAnsi"/>
                <w:bCs/>
                <w:lang w:val="en-GB"/>
              </w:rPr>
              <w:t xml:space="preserve"> Channel Codes for URLLC Applications</w:t>
            </w:r>
          </w:p>
        </w:tc>
      </w:tr>
      <w:tr w:rsidR="00651ADB" w:rsidRPr="000D0BA3" w14:paraId="0BB4EC61" w14:textId="77777777" w:rsidTr="000D0BA3">
        <w:trPr>
          <w:trHeight w:val="257"/>
        </w:trPr>
        <w:tc>
          <w:tcPr>
            <w:tcW w:w="538" w:type="dxa"/>
          </w:tcPr>
          <w:p w14:paraId="5B14B9A1" w14:textId="58497E9D" w:rsidR="00651ADB" w:rsidRDefault="00651ADB" w:rsidP="00954710">
            <w:r>
              <w:t>34</w:t>
            </w:r>
          </w:p>
        </w:tc>
        <w:tc>
          <w:tcPr>
            <w:tcW w:w="1873" w:type="dxa"/>
          </w:tcPr>
          <w:p w14:paraId="45224A27" w14:textId="6AAA2B78" w:rsidR="00651ADB" w:rsidRPr="00651ADB" w:rsidRDefault="00651ADB" w:rsidP="00954710">
            <w:pPr>
              <w:rPr>
                <w:rFonts w:cstheme="minorHAnsi"/>
                <w:bCs/>
              </w:rPr>
            </w:pPr>
            <w:r w:rsidRPr="00334F01">
              <w:t>dr hab. inż. Krzysztof Simiński prof. PŚ</w:t>
            </w:r>
          </w:p>
        </w:tc>
        <w:tc>
          <w:tcPr>
            <w:tcW w:w="2882" w:type="dxa"/>
          </w:tcPr>
          <w:p w14:paraId="52587149" w14:textId="480B9BFA" w:rsidR="00651ADB" w:rsidRDefault="00091FAE" w:rsidP="009C18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Krzysztof.siminski@polsl.pl</w:t>
            </w:r>
          </w:p>
        </w:tc>
        <w:tc>
          <w:tcPr>
            <w:tcW w:w="2554" w:type="dxa"/>
          </w:tcPr>
          <w:p w14:paraId="4F838CE3" w14:textId="3CBDA464" w:rsidR="00651ADB" w:rsidRPr="00DF73D8" w:rsidRDefault="00651ADB" w:rsidP="009C1827">
            <w:pPr>
              <w:rPr>
                <w:rFonts w:ascii="Aptos;Aptos EmbeddedFont;Aptos" w:hAnsi="Aptos;Aptos EmbeddedFont;Aptos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Ekstrakcja relacji </w:t>
            </w:r>
            <w:r w:rsidRPr="00DF73D8">
              <w:t>nastawienia</w:t>
            </w:r>
            <w:r>
              <w:rPr>
                <w:rFonts w:cstheme="minorHAnsi"/>
                <w:color w:val="000000"/>
              </w:rPr>
              <w:t xml:space="preserve"> i danych przestrzennych z nieustrukturyzowanych tekstów w języku naturalnym</w:t>
            </w:r>
          </w:p>
        </w:tc>
        <w:tc>
          <w:tcPr>
            <w:tcW w:w="2069" w:type="dxa"/>
          </w:tcPr>
          <w:p w14:paraId="025BCF24" w14:textId="77777777" w:rsidR="00651ADB" w:rsidRPr="00651ADB" w:rsidRDefault="00651ADB" w:rsidP="00DF73D8">
            <w:pPr>
              <w:rPr>
                <w:rFonts w:cstheme="minorHAnsi"/>
                <w:lang w:val="en-US"/>
              </w:rPr>
            </w:pPr>
            <w:r w:rsidRPr="00651ADB">
              <w:rPr>
                <w:rFonts w:cstheme="minorHAnsi"/>
                <w:color w:val="000000"/>
                <w:lang w:val="en-US"/>
              </w:rPr>
              <w:t>Extraction of Stance and Spatial Data from Unstructurised Natural Language Texts</w:t>
            </w:r>
          </w:p>
          <w:p w14:paraId="04C0CEB0" w14:textId="77777777" w:rsidR="00651ADB" w:rsidRPr="009C1827" w:rsidRDefault="00651ADB" w:rsidP="009C1827">
            <w:pPr>
              <w:rPr>
                <w:rFonts w:cstheme="minorHAnsi"/>
                <w:bCs/>
                <w:lang w:val="en-GB"/>
              </w:rPr>
            </w:pPr>
          </w:p>
        </w:tc>
      </w:tr>
    </w:tbl>
    <w:p w14:paraId="534335EE" w14:textId="77777777" w:rsidR="007B22C1" w:rsidRPr="000D0BA3" w:rsidRDefault="007B22C1" w:rsidP="003942DC">
      <w:pPr>
        <w:rPr>
          <w:lang w:val="en-US"/>
        </w:rPr>
      </w:pPr>
    </w:p>
    <w:sectPr w:rsidR="007B22C1" w:rsidRPr="000D0BA3" w:rsidSect="009354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;Aptos EmbeddedFont;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04E31"/>
    <w:multiLevelType w:val="multilevel"/>
    <w:tmpl w:val="092E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F44F04"/>
    <w:multiLevelType w:val="multilevel"/>
    <w:tmpl w:val="09963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3628557">
    <w:abstractNumId w:val="0"/>
  </w:num>
  <w:num w:numId="2" w16cid:durableId="64142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67"/>
    <w:rsid w:val="00004C50"/>
    <w:rsid w:val="00011161"/>
    <w:rsid w:val="0001536C"/>
    <w:rsid w:val="00031F36"/>
    <w:rsid w:val="000536A8"/>
    <w:rsid w:val="00081B13"/>
    <w:rsid w:val="00081B67"/>
    <w:rsid w:val="00090A0E"/>
    <w:rsid w:val="00091FAE"/>
    <w:rsid w:val="00096696"/>
    <w:rsid w:val="000A29C3"/>
    <w:rsid w:val="000A30D0"/>
    <w:rsid w:val="000B195E"/>
    <w:rsid w:val="000B3ECC"/>
    <w:rsid w:val="000C652A"/>
    <w:rsid w:val="000D0BA3"/>
    <w:rsid w:val="000E2A61"/>
    <w:rsid w:val="000E72A8"/>
    <w:rsid w:val="0010472D"/>
    <w:rsid w:val="00104C9A"/>
    <w:rsid w:val="001226B1"/>
    <w:rsid w:val="00171276"/>
    <w:rsid w:val="00193D10"/>
    <w:rsid w:val="001A38E9"/>
    <w:rsid w:val="001B2577"/>
    <w:rsid w:val="001C00E4"/>
    <w:rsid w:val="001E10F3"/>
    <w:rsid w:val="001E2696"/>
    <w:rsid w:val="001E679A"/>
    <w:rsid w:val="0020752A"/>
    <w:rsid w:val="002078E4"/>
    <w:rsid w:val="00211295"/>
    <w:rsid w:val="00224458"/>
    <w:rsid w:val="00232109"/>
    <w:rsid w:val="0023227D"/>
    <w:rsid w:val="00232D5D"/>
    <w:rsid w:val="00245299"/>
    <w:rsid w:val="00250FCA"/>
    <w:rsid w:val="00266D57"/>
    <w:rsid w:val="00275C4D"/>
    <w:rsid w:val="00292CE2"/>
    <w:rsid w:val="002A638D"/>
    <w:rsid w:val="002A6E92"/>
    <w:rsid w:val="002C4FC0"/>
    <w:rsid w:val="002C6E61"/>
    <w:rsid w:val="002D15F2"/>
    <w:rsid w:val="002D494C"/>
    <w:rsid w:val="002E3792"/>
    <w:rsid w:val="002E3DF9"/>
    <w:rsid w:val="002F533F"/>
    <w:rsid w:val="00300026"/>
    <w:rsid w:val="0030594A"/>
    <w:rsid w:val="00334F01"/>
    <w:rsid w:val="00336F68"/>
    <w:rsid w:val="003402A8"/>
    <w:rsid w:val="003942DC"/>
    <w:rsid w:val="003B681A"/>
    <w:rsid w:val="003D355F"/>
    <w:rsid w:val="003F1EE8"/>
    <w:rsid w:val="00427B7C"/>
    <w:rsid w:val="0044785A"/>
    <w:rsid w:val="00463011"/>
    <w:rsid w:val="0046440B"/>
    <w:rsid w:val="004707BF"/>
    <w:rsid w:val="004972FD"/>
    <w:rsid w:val="004A232E"/>
    <w:rsid w:val="004B4693"/>
    <w:rsid w:val="004C6E1A"/>
    <w:rsid w:val="004E60D6"/>
    <w:rsid w:val="004F2192"/>
    <w:rsid w:val="00517E04"/>
    <w:rsid w:val="00547C64"/>
    <w:rsid w:val="00547DAF"/>
    <w:rsid w:val="00562C66"/>
    <w:rsid w:val="005636AB"/>
    <w:rsid w:val="00564E28"/>
    <w:rsid w:val="00567AD0"/>
    <w:rsid w:val="00584910"/>
    <w:rsid w:val="005939AF"/>
    <w:rsid w:val="00593C39"/>
    <w:rsid w:val="005D0DEE"/>
    <w:rsid w:val="005E59E9"/>
    <w:rsid w:val="005F3550"/>
    <w:rsid w:val="006125A7"/>
    <w:rsid w:val="00631364"/>
    <w:rsid w:val="00651ADB"/>
    <w:rsid w:val="00654623"/>
    <w:rsid w:val="00655347"/>
    <w:rsid w:val="00660CC0"/>
    <w:rsid w:val="00665877"/>
    <w:rsid w:val="006710BD"/>
    <w:rsid w:val="006713CA"/>
    <w:rsid w:val="00673638"/>
    <w:rsid w:val="006A4102"/>
    <w:rsid w:val="006C7C06"/>
    <w:rsid w:val="006E3A36"/>
    <w:rsid w:val="006E4674"/>
    <w:rsid w:val="00700DEA"/>
    <w:rsid w:val="00710645"/>
    <w:rsid w:val="00724294"/>
    <w:rsid w:val="00761177"/>
    <w:rsid w:val="00767057"/>
    <w:rsid w:val="00776288"/>
    <w:rsid w:val="00782683"/>
    <w:rsid w:val="00793495"/>
    <w:rsid w:val="00795D5E"/>
    <w:rsid w:val="007A46BB"/>
    <w:rsid w:val="007A6557"/>
    <w:rsid w:val="007B22C1"/>
    <w:rsid w:val="007B3A93"/>
    <w:rsid w:val="007D6C78"/>
    <w:rsid w:val="007F7C43"/>
    <w:rsid w:val="00822AAB"/>
    <w:rsid w:val="008258A4"/>
    <w:rsid w:val="00845A40"/>
    <w:rsid w:val="0085559C"/>
    <w:rsid w:val="00856EDB"/>
    <w:rsid w:val="00862D60"/>
    <w:rsid w:val="00863C80"/>
    <w:rsid w:val="00865B31"/>
    <w:rsid w:val="00872D22"/>
    <w:rsid w:val="00876B42"/>
    <w:rsid w:val="008A1D2B"/>
    <w:rsid w:val="008A386B"/>
    <w:rsid w:val="008B6ECE"/>
    <w:rsid w:val="008F42D5"/>
    <w:rsid w:val="00902520"/>
    <w:rsid w:val="00903E1A"/>
    <w:rsid w:val="009047DD"/>
    <w:rsid w:val="00905284"/>
    <w:rsid w:val="00905B50"/>
    <w:rsid w:val="00913989"/>
    <w:rsid w:val="00935473"/>
    <w:rsid w:val="00943D24"/>
    <w:rsid w:val="00946F09"/>
    <w:rsid w:val="00954710"/>
    <w:rsid w:val="00964CBB"/>
    <w:rsid w:val="009857E0"/>
    <w:rsid w:val="00997846"/>
    <w:rsid w:val="009A0514"/>
    <w:rsid w:val="009C1827"/>
    <w:rsid w:val="009C62E3"/>
    <w:rsid w:val="009E047E"/>
    <w:rsid w:val="009F237A"/>
    <w:rsid w:val="00A2315F"/>
    <w:rsid w:val="00A3496E"/>
    <w:rsid w:val="00A40AA9"/>
    <w:rsid w:val="00A704EE"/>
    <w:rsid w:val="00A72D66"/>
    <w:rsid w:val="00A90008"/>
    <w:rsid w:val="00A92D13"/>
    <w:rsid w:val="00AA5667"/>
    <w:rsid w:val="00AB071C"/>
    <w:rsid w:val="00AD092E"/>
    <w:rsid w:val="00AD1D0D"/>
    <w:rsid w:val="00B05659"/>
    <w:rsid w:val="00B11845"/>
    <w:rsid w:val="00B21B14"/>
    <w:rsid w:val="00B371F7"/>
    <w:rsid w:val="00B46C21"/>
    <w:rsid w:val="00B553A8"/>
    <w:rsid w:val="00B6019F"/>
    <w:rsid w:val="00B84DEE"/>
    <w:rsid w:val="00B97ED7"/>
    <w:rsid w:val="00BC4787"/>
    <w:rsid w:val="00BD163B"/>
    <w:rsid w:val="00BE0D87"/>
    <w:rsid w:val="00BE5FA4"/>
    <w:rsid w:val="00C03BAF"/>
    <w:rsid w:val="00C10743"/>
    <w:rsid w:val="00C41385"/>
    <w:rsid w:val="00C543F9"/>
    <w:rsid w:val="00C7124F"/>
    <w:rsid w:val="00C72977"/>
    <w:rsid w:val="00C837FD"/>
    <w:rsid w:val="00C91D67"/>
    <w:rsid w:val="00C94A5A"/>
    <w:rsid w:val="00CC6D9C"/>
    <w:rsid w:val="00CC7EAE"/>
    <w:rsid w:val="00CD00EC"/>
    <w:rsid w:val="00CE3BCA"/>
    <w:rsid w:val="00CE52B9"/>
    <w:rsid w:val="00CF457A"/>
    <w:rsid w:val="00D04303"/>
    <w:rsid w:val="00D0515F"/>
    <w:rsid w:val="00D20A2F"/>
    <w:rsid w:val="00D64661"/>
    <w:rsid w:val="00D775DB"/>
    <w:rsid w:val="00D82FB1"/>
    <w:rsid w:val="00D849C9"/>
    <w:rsid w:val="00DB05B5"/>
    <w:rsid w:val="00DC0E46"/>
    <w:rsid w:val="00DC7172"/>
    <w:rsid w:val="00DD1B11"/>
    <w:rsid w:val="00DD35ED"/>
    <w:rsid w:val="00DD4EBF"/>
    <w:rsid w:val="00DE0EDB"/>
    <w:rsid w:val="00DF73D8"/>
    <w:rsid w:val="00E2473D"/>
    <w:rsid w:val="00E34F3B"/>
    <w:rsid w:val="00E659E7"/>
    <w:rsid w:val="00E702D5"/>
    <w:rsid w:val="00E7226C"/>
    <w:rsid w:val="00EB409B"/>
    <w:rsid w:val="00EF67EA"/>
    <w:rsid w:val="00F34653"/>
    <w:rsid w:val="00F34D8D"/>
    <w:rsid w:val="00F445F9"/>
    <w:rsid w:val="00F46D16"/>
    <w:rsid w:val="00F53EDF"/>
    <w:rsid w:val="00F54976"/>
    <w:rsid w:val="00F55595"/>
    <w:rsid w:val="00F56614"/>
    <w:rsid w:val="00F6657C"/>
    <w:rsid w:val="00F9308F"/>
    <w:rsid w:val="00FB1CFD"/>
    <w:rsid w:val="00FB2D00"/>
    <w:rsid w:val="00FB4C66"/>
    <w:rsid w:val="00FC5C3D"/>
    <w:rsid w:val="00FE197C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C15D"/>
  <w15:chartTrackingRefBased/>
  <w15:docId w15:val="{189E915F-7F61-4C37-B027-93745249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8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default">
    <w:name w:val="x_default"/>
    <w:basedOn w:val="Normalny"/>
    <w:qFormat/>
    <w:rsid w:val="00DD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B6019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0D0B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siminski@pol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rolina.nurzynska@polsl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nryk.josinski@polsl.pl" TargetMode="External"/><Relationship Id="rId11" Type="http://schemas.openxmlformats.org/officeDocument/2006/relationships/hyperlink" Target="mailto:Konrad.wojciechowski@pols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rad.wojciechowski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.kasprowski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10BF-6E71-4109-8898-BB4B05EC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Nazar</dc:creator>
  <cp:keywords/>
  <dc:description/>
  <cp:lastModifiedBy>Sylwia Ibowicz</cp:lastModifiedBy>
  <cp:revision>198</cp:revision>
  <dcterms:created xsi:type="dcterms:W3CDTF">2025-03-04T12:52:00Z</dcterms:created>
  <dcterms:modified xsi:type="dcterms:W3CDTF">2026-05-13T08:19:00Z</dcterms:modified>
</cp:coreProperties>
</file>