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64CF1" w14:textId="5B90D6A4" w:rsidR="00133E21" w:rsidRPr="00133E21" w:rsidRDefault="00434ABB" w:rsidP="00133E21">
      <w:pPr>
        <w:spacing w:before="240" w:line="360" w:lineRule="auto"/>
        <w:jc w:val="center"/>
        <w:rPr>
          <w:rFonts w:ascii="Calibri" w:hAnsi="Calibri"/>
          <w:b/>
          <w:bCs/>
          <w:sz w:val="28"/>
        </w:rPr>
      </w:pPr>
      <w:r w:rsidRPr="00133E21">
        <w:rPr>
          <w:rFonts w:ascii="Calibri" w:hAnsi="Calibri"/>
          <w:noProof/>
        </w:rPr>
        <w:drawing>
          <wp:inline distT="0" distB="0" distL="0" distR="0" wp14:anchorId="3FD57EDB" wp14:editId="7547B8FE">
            <wp:extent cx="1390650" cy="1860550"/>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a:extLst>
                        <a:ext uri="{28A0092B-C50C-407E-A947-70E740481C1C}">
                          <a14:useLocalDpi xmlns:a14="http://schemas.microsoft.com/office/drawing/2010/main" val="0"/>
                        </a:ext>
                      </a:extLst>
                    </a:blip>
                    <a:srcRect l="50388" t="48988" r="40193" b="28514"/>
                    <a:stretch>
                      <a:fillRect/>
                    </a:stretch>
                  </pic:blipFill>
                  <pic:spPr bwMode="auto">
                    <a:xfrm>
                      <a:off x="0" y="0"/>
                      <a:ext cx="1390650" cy="1860550"/>
                    </a:xfrm>
                    <a:prstGeom prst="rect">
                      <a:avLst/>
                    </a:prstGeom>
                    <a:noFill/>
                    <a:ln>
                      <a:noFill/>
                    </a:ln>
                  </pic:spPr>
                </pic:pic>
              </a:graphicData>
            </a:graphic>
          </wp:inline>
        </w:drawing>
      </w:r>
    </w:p>
    <w:p w14:paraId="21826C34" w14:textId="77777777" w:rsidR="00133E21" w:rsidRPr="008B6A85" w:rsidRDefault="00133E21" w:rsidP="008B6A85">
      <w:pPr>
        <w:jc w:val="center"/>
        <w:rPr>
          <w:rFonts w:ascii="Calibri" w:hAnsi="Calibri" w:cs="Calibri"/>
          <w:b/>
          <w:bCs/>
          <w:sz w:val="36"/>
          <w:szCs w:val="36"/>
        </w:rPr>
      </w:pPr>
      <w:r w:rsidRPr="008B6A85">
        <w:rPr>
          <w:rFonts w:ascii="Calibri" w:hAnsi="Calibri" w:cs="Calibri"/>
          <w:b/>
          <w:bCs/>
          <w:sz w:val="36"/>
          <w:szCs w:val="36"/>
        </w:rPr>
        <w:t>PROJEKT INŻYNIERSKI</w:t>
      </w:r>
    </w:p>
    <w:p w14:paraId="237DD8A4" w14:textId="77777777" w:rsidR="00133E21" w:rsidRPr="00CB641F" w:rsidRDefault="00133E21" w:rsidP="00133E21">
      <w:pPr>
        <w:contextualSpacing/>
        <w:jc w:val="center"/>
        <w:rPr>
          <w:rFonts w:ascii="Calibri" w:hAnsi="Calibri"/>
          <w:sz w:val="28"/>
          <w:szCs w:val="28"/>
        </w:rPr>
      </w:pPr>
    </w:p>
    <w:p w14:paraId="2DECC593" w14:textId="77777777" w:rsidR="00133E21" w:rsidRPr="00133E21" w:rsidRDefault="00133E21" w:rsidP="00133E21">
      <w:pPr>
        <w:contextualSpacing/>
        <w:jc w:val="center"/>
        <w:rPr>
          <w:rFonts w:ascii="Calibri" w:hAnsi="Calibri"/>
          <w:sz w:val="28"/>
        </w:rPr>
      </w:pPr>
    </w:p>
    <w:p w14:paraId="6F646281" w14:textId="31A1EC9B" w:rsidR="00133E21" w:rsidRPr="00133E21" w:rsidRDefault="00133E21" w:rsidP="00133E21">
      <w:pPr>
        <w:contextualSpacing/>
        <w:jc w:val="center"/>
        <w:rPr>
          <w:rFonts w:ascii="Calibri" w:hAnsi="Calibri"/>
          <w:sz w:val="28"/>
        </w:rPr>
      </w:pPr>
      <w:r w:rsidRPr="00133E21">
        <w:rPr>
          <w:rFonts w:ascii="Calibri" w:hAnsi="Calibri"/>
          <w:sz w:val="28"/>
        </w:rPr>
        <w:t xml:space="preserve">„Temat </w:t>
      </w:r>
      <w:r w:rsidR="00FA3A2D">
        <w:rPr>
          <w:rFonts w:ascii="Calibri" w:hAnsi="Calibri"/>
          <w:sz w:val="28"/>
        </w:rPr>
        <w:t>projektu</w:t>
      </w:r>
      <w:r w:rsidRPr="00133E21">
        <w:rPr>
          <w:rFonts w:ascii="Calibri" w:hAnsi="Calibri"/>
          <w:sz w:val="28"/>
        </w:rPr>
        <w:t>”</w:t>
      </w:r>
    </w:p>
    <w:p w14:paraId="7923E15A" w14:textId="77777777" w:rsidR="00133E21" w:rsidRPr="00133E21" w:rsidRDefault="00133E21" w:rsidP="00133E21">
      <w:pPr>
        <w:contextualSpacing/>
        <w:jc w:val="center"/>
        <w:rPr>
          <w:rFonts w:ascii="Calibri" w:hAnsi="Calibri"/>
          <w:sz w:val="28"/>
        </w:rPr>
      </w:pPr>
    </w:p>
    <w:p w14:paraId="70892883" w14:textId="00755290" w:rsidR="00133E21" w:rsidRPr="009C1806" w:rsidRDefault="009C1806" w:rsidP="009C1806">
      <w:pPr>
        <w:jc w:val="center"/>
        <w:rPr>
          <w:rFonts w:ascii="Calibri" w:hAnsi="Calibri" w:cs="Calibri"/>
          <w:b/>
          <w:bCs/>
          <w:sz w:val="28"/>
          <w:szCs w:val="28"/>
        </w:rPr>
      </w:pPr>
      <w:r>
        <w:rPr>
          <w:rFonts w:ascii="Calibri" w:hAnsi="Calibri" w:cs="Calibri"/>
          <w:b/>
          <w:bCs/>
          <w:sz w:val="28"/>
          <w:szCs w:val="28"/>
        </w:rPr>
        <w:t>Imię</w:t>
      </w:r>
      <w:r w:rsidR="00133E21" w:rsidRPr="009C1806">
        <w:rPr>
          <w:rFonts w:ascii="Calibri" w:hAnsi="Calibri" w:cs="Calibri"/>
          <w:b/>
          <w:bCs/>
          <w:sz w:val="28"/>
          <w:szCs w:val="28"/>
        </w:rPr>
        <w:t xml:space="preserve"> </w:t>
      </w:r>
      <w:r>
        <w:rPr>
          <w:rFonts w:ascii="Calibri" w:hAnsi="Calibri" w:cs="Calibri"/>
          <w:b/>
          <w:bCs/>
          <w:sz w:val="28"/>
          <w:szCs w:val="28"/>
        </w:rPr>
        <w:t>NAZWISKO</w:t>
      </w:r>
    </w:p>
    <w:p w14:paraId="58E41C4E" w14:textId="48371136" w:rsidR="00133E21" w:rsidRPr="00D07BB2" w:rsidRDefault="00133E21" w:rsidP="009C1806">
      <w:pPr>
        <w:jc w:val="center"/>
        <w:rPr>
          <w:rFonts w:ascii="Calibri" w:hAnsi="Calibri" w:cs="Calibri"/>
          <w:b/>
          <w:bCs/>
        </w:rPr>
      </w:pPr>
      <w:r w:rsidRPr="00D07BB2">
        <w:rPr>
          <w:rFonts w:ascii="Calibri" w:hAnsi="Calibri" w:cs="Calibri"/>
          <w:b/>
          <w:bCs/>
        </w:rPr>
        <w:t>Nr albumu:</w:t>
      </w:r>
    </w:p>
    <w:p w14:paraId="421EB9C6" w14:textId="77777777" w:rsidR="00133E21" w:rsidRPr="00CB641F" w:rsidRDefault="00133E21" w:rsidP="00CB641F">
      <w:pPr>
        <w:jc w:val="center"/>
        <w:rPr>
          <w:rFonts w:ascii="Calibri" w:hAnsi="Calibri"/>
          <w:sz w:val="28"/>
          <w:szCs w:val="28"/>
        </w:rPr>
      </w:pPr>
    </w:p>
    <w:p w14:paraId="2FC9A7D0" w14:textId="77777777" w:rsidR="00140CBB" w:rsidRPr="00CB641F" w:rsidRDefault="00140CBB" w:rsidP="00CB641F">
      <w:pPr>
        <w:jc w:val="center"/>
        <w:rPr>
          <w:rFonts w:ascii="Calibri" w:hAnsi="Calibri"/>
          <w:sz w:val="28"/>
          <w:szCs w:val="28"/>
        </w:rPr>
      </w:pPr>
    </w:p>
    <w:p w14:paraId="6637A9F5" w14:textId="77777777" w:rsidR="00133E21" w:rsidRPr="00133E21" w:rsidRDefault="00133E21" w:rsidP="00133E21">
      <w:pPr>
        <w:contextualSpacing/>
        <w:jc w:val="center"/>
        <w:rPr>
          <w:rFonts w:ascii="Calibri" w:hAnsi="Calibri"/>
          <w:sz w:val="28"/>
        </w:rPr>
      </w:pPr>
      <w:r w:rsidRPr="00133E21">
        <w:rPr>
          <w:rFonts w:ascii="Calibri" w:hAnsi="Calibri"/>
          <w:b/>
          <w:bCs/>
          <w:sz w:val="28"/>
        </w:rPr>
        <w:t xml:space="preserve">Kierunek: </w:t>
      </w:r>
      <w:r w:rsidRPr="00133E21">
        <w:rPr>
          <w:rFonts w:ascii="Calibri" w:hAnsi="Calibri"/>
          <w:sz w:val="28"/>
        </w:rPr>
        <w:t>Elektrotechnika</w:t>
      </w:r>
    </w:p>
    <w:p w14:paraId="007FFC37" w14:textId="77777777" w:rsidR="00133E21" w:rsidRPr="00133E21" w:rsidRDefault="00133E21" w:rsidP="00133E21">
      <w:pPr>
        <w:contextualSpacing/>
        <w:jc w:val="center"/>
        <w:rPr>
          <w:rFonts w:ascii="Calibri" w:hAnsi="Calibri"/>
          <w:sz w:val="28"/>
        </w:rPr>
      </w:pPr>
      <w:r w:rsidRPr="00133E21">
        <w:rPr>
          <w:rFonts w:ascii="Calibri" w:hAnsi="Calibri"/>
          <w:b/>
          <w:bCs/>
          <w:sz w:val="28"/>
        </w:rPr>
        <w:t>Ścieżka dyplomowania:</w:t>
      </w:r>
      <w:r w:rsidRPr="00133E21">
        <w:rPr>
          <w:rFonts w:ascii="Calibri" w:hAnsi="Calibri"/>
          <w:sz w:val="28"/>
        </w:rPr>
        <w:t xml:space="preserve"> </w:t>
      </w:r>
      <w:r>
        <w:rPr>
          <w:rFonts w:ascii="Calibri" w:hAnsi="Calibri"/>
          <w:sz w:val="28"/>
        </w:rPr>
        <w:t>Elektroenergetyka</w:t>
      </w:r>
    </w:p>
    <w:p w14:paraId="48FB8626" w14:textId="77777777" w:rsidR="00133E21" w:rsidRPr="00133E21" w:rsidRDefault="00133E21" w:rsidP="00133E21">
      <w:pPr>
        <w:contextualSpacing/>
        <w:jc w:val="center"/>
        <w:rPr>
          <w:rFonts w:ascii="Calibri" w:hAnsi="Calibri"/>
          <w:sz w:val="28"/>
        </w:rPr>
      </w:pPr>
    </w:p>
    <w:p w14:paraId="7456342C" w14:textId="77777777" w:rsidR="00133E21" w:rsidRDefault="00133E21" w:rsidP="00133E21">
      <w:pPr>
        <w:contextualSpacing/>
        <w:jc w:val="center"/>
        <w:rPr>
          <w:rFonts w:ascii="Calibri" w:hAnsi="Calibri"/>
          <w:sz w:val="28"/>
        </w:rPr>
      </w:pPr>
    </w:p>
    <w:p w14:paraId="70AB0DF3" w14:textId="77777777" w:rsidR="00322794" w:rsidRPr="00133E21" w:rsidRDefault="00322794" w:rsidP="00133E21">
      <w:pPr>
        <w:contextualSpacing/>
        <w:jc w:val="center"/>
        <w:rPr>
          <w:rFonts w:ascii="Calibri" w:hAnsi="Calibri"/>
          <w:sz w:val="28"/>
        </w:rPr>
      </w:pPr>
    </w:p>
    <w:p w14:paraId="2A1C7585" w14:textId="77777777" w:rsidR="00133E21" w:rsidRPr="00133E21" w:rsidRDefault="00133E21" w:rsidP="00133E21">
      <w:pPr>
        <w:contextualSpacing/>
        <w:jc w:val="center"/>
        <w:rPr>
          <w:rFonts w:ascii="Calibri" w:hAnsi="Calibri"/>
          <w:b/>
          <w:bCs/>
          <w:sz w:val="28"/>
        </w:rPr>
      </w:pPr>
      <w:r w:rsidRPr="00133E21">
        <w:rPr>
          <w:rFonts w:ascii="Calibri" w:hAnsi="Calibri"/>
          <w:b/>
          <w:bCs/>
          <w:sz w:val="28"/>
        </w:rPr>
        <w:t>PROWADZĄCY PRACĘ</w:t>
      </w:r>
    </w:p>
    <w:p w14:paraId="20D53AC5" w14:textId="77777777" w:rsidR="00133E21" w:rsidRPr="00133E21" w:rsidRDefault="00133E21" w:rsidP="00133E21">
      <w:pPr>
        <w:contextualSpacing/>
        <w:jc w:val="center"/>
        <w:rPr>
          <w:rFonts w:ascii="Calibri" w:hAnsi="Calibri"/>
          <w:b/>
          <w:bCs/>
          <w:sz w:val="28"/>
        </w:rPr>
      </w:pPr>
      <w:r w:rsidRPr="00133E21">
        <w:rPr>
          <w:rFonts w:ascii="Calibri" w:hAnsi="Calibri"/>
          <w:b/>
          <w:bCs/>
          <w:sz w:val="28"/>
        </w:rPr>
        <w:t>Tytuł lub stopień naukowy oraz imię i nazwisko</w:t>
      </w:r>
    </w:p>
    <w:p w14:paraId="2F3C6E09" w14:textId="77777777" w:rsidR="00133E21" w:rsidRPr="00133E21" w:rsidRDefault="00133E21" w:rsidP="00133E21">
      <w:pPr>
        <w:contextualSpacing/>
        <w:jc w:val="center"/>
        <w:rPr>
          <w:rFonts w:ascii="Calibri" w:hAnsi="Calibri"/>
          <w:b/>
          <w:bCs/>
          <w:sz w:val="28"/>
        </w:rPr>
      </w:pPr>
      <w:r w:rsidRPr="00133E21">
        <w:rPr>
          <w:rFonts w:ascii="Calibri" w:hAnsi="Calibri"/>
          <w:b/>
          <w:bCs/>
          <w:sz w:val="28"/>
        </w:rPr>
        <w:t xml:space="preserve">KATEDRA </w:t>
      </w:r>
      <w:r w:rsidR="00DE7CEA">
        <w:rPr>
          <w:rFonts w:ascii="Calibri" w:hAnsi="Calibri"/>
          <w:b/>
          <w:bCs/>
          <w:sz w:val="28"/>
        </w:rPr>
        <w:t>ELEKTROENERGETYKI I STEROWANIA UKŁADÓW</w:t>
      </w:r>
    </w:p>
    <w:p w14:paraId="3C561A46" w14:textId="77777777" w:rsidR="00133E21" w:rsidRPr="00133E21" w:rsidRDefault="00DE7CEA" w:rsidP="00133E21">
      <w:pPr>
        <w:contextualSpacing/>
        <w:jc w:val="center"/>
        <w:rPr>
          <w:rFonts w:ascii="Calibri" w:hAnsi="Calibri"/>
          <w:b/>
          <w:bCs/>
          <w:sz w:val="28"/>
        </w:rPr>
      </w:pPr>
      <w:r>
        <w:rPr>
          <w:rFonts w:ascii="Calibri" w:hAnsi="Calibri"/>
          <w:b/>
          <w:bCs/>
          <w:sz w:val="28"/>
        </w:rPr>
        <w:t>Wydział ELEKTRYCZNY</w:t>
      </w:r>
    </w:p>
    <w:p w14:paraId="4E3AC273" w14:textId="77777777" w:rsidR="00133E21" w:rsidRPr="00133E21" w:rsidRDefault="00133E21" w:rsidP="00133E21">
      <w:pPr>
        <w:contextualSpacing/>
        <w:jc w:val="center"/>
        <w:rPr>
          <w:rFonts w:ascii="Calibri" w:hAnsi="Calibri"/>
          <w:sz w:val="28"/>
        </w:rPr>
      </w:pPr>
    </w:p>
    <w:p w14:paraId="3F429982" w14:textId="77777777" w:rsidR="00133E21" w:rsidRDefault="00133E21" w:rsidP="00133E21">
      <w:pPr>
        <w:contextualSpacing/>
        <w:jc w:val="center"/>
        <w:rPr>
          <w:rFonts w:ascii="Calibri" w:hAnsi="Calibri"/>
          <w:sz w:val="28"/>
        </w:rPr>
      </w:pPr>
    </w:p>
    <w:p w14:paraId="40621DB6" w14:textId="77777777" w:rsidR="00322794" w:rsidRPr="00133E21" w:rsidRDefault="00322794" w:rsidP="00133E21">
      <w:pPr>
        <w:contextualSpacing/>
        <w:jc w:val="center"/>
        <w:rPr>
          <w:rFonts w:ascii="Calibri" w:hAnsi="Calibri"/>
          <w:sz w:val="28"/>
        </w:rPr>
      </w:pPr>
    </w:p>
    <w:p w14:paraId="7907E0FF" w14:textId="77777777" w:rsidR="00133E21" w:rsidRPr="00133E21" w:rsidRDefault="00133E21" w:rsidP="00133E21">
      <w:pPr>
        <w:contextualSpacing/>
        <w:jc w:val="center"/>
        <w:rPr>
          <w:rFonts w:ascii="Calibri" w:hAnsi="Calibri"/>
          <w:b/>
          <w:bCs/>
          <w:sz w:val="28"/>
        </w:rPr>
      </w:pPr>
      <w:r w:rsidRPr="00133E21">
        <w:rPr>
          <w:rFonts w:ascii="Calibri" w:hAnsi="Calibri"/>
          <w:b/>
          <w:bCs/>
          <w:sz w:val="28"/>
        </w:rPr>
        <w:t>OPIEKUN, PROMOTOR POMOCNICZY (jeśli został powołany)</w:t>
      </w:r>
    </w:p>
    <w:p w14:paraId="3E4F8F7F" w14:textId="77777777" w:rsidR="00133E21" w:rsidRPr="00133E21" w:rsidRDefault="00133E21" w:rsidP="00133E21">
      <w:pPr>
        <w:contextualSpacing/>
        <w:jc w:val="center"/>
        <w:rPr>
          <w:rFonts w:ascii="Calibri" w:hAnsi="Calibri"/>
          <w:b/>
          <w:bCs/>
          <w:sz w:val="28"/>
        </w:rPr>
      </w:pPr>
      <w:r w:rsidRPr="00133E21">
        <w:rPr>
          <w:rFonts w:ascii="Calibri" w:hAnsi="Calibri"/>
          <w:b/>
          <w:bCs/>
          <w:sz w:val="28"/>
        </w:rPr>
        <w:t>stopień naukowy oraz imię i nazwisko</w:t>
      </w:r>
    </w:p>
    <w:p w14:paraId="0D40D488" w14:textId="77777777" w:rsidR="00133E21" w:rsidRPr="00133E21" w:rsidRDefault="00133E21" w:rsidP="00133E21">
      <w:pPr>
        <w:contextualSpacing/>
        <w:jc w:val="center"/>
        <w:rPr>
          <w:rFonts w:ascii="Calibri" w:hAnsi="Calibri"/>
          <w:sz w:val="28"/>
        </w:rPr>
      </w:pPr>
    </w:p>
    <w:p w14:paraId="0B260D46" w14:textId="77777777" w:rsidR="00133E21" w:rsidRPr="00133E21" w:rsidRDefault="00133E21" w:rsidP="00133E21">
      <w:pPr>
        <w:contextualSpacing/>
        <w:jc w:val="center"/>
        <w:rPr>
          <w:rFonts w:ascii="Calibri" w:hAnsi="Calibri"/>
          <w:sz w:val="28"/>
        </w:rPr>
      </w:pPr>
    </w:p>
    <w:p w14:paraId="4DD7DBD2" w14:textId="77777777" w:rsidR="00133E21" w:rsidRPr="00133E21" w:rsidRDefault="00133E21" w:rsidP="00133E21">
      <w:pPr>
        <w:contextualSpacing/>
        <w:jc w:val="center"/>
        <w:rPr>
          <w:rFonts w:ascii="Calibri" w:hAnsi="Calibri"/>
          <w:sz w:val="28"/>
        </w:rPr>
      </w:pPr>
    </w:p>
    <w:p w14:paraId="6D18D344" w14:textId="77777777" w:rsidR="00133E21" w:rsidRPr="00133E21" w:rsidRDefault="00133E21" w:rsidP="00133E21">
      <w:pPr>
        <w:contextualSpacing/>
        <w:jc w:val="center"/>
        <w:rPr>
          <w:rFonts w:ascii="Calibri" w:hAnsi="Calibri"/>
          <w:sz w:val="28"/>
        </w:rPr>
      </w:pPr>
    </w:p>
    <w:p w14:paraId="6C6DB895" w14:textId="77777777" w:rsidR="00133E21" w:rsidRPr="00322794" w:rsidRDefault="00133E21" w:rsidP="00133E21">
      <w:pPr>
        <w:contextualSpacing/>
        <w:jc w:val="center"/>
        <w:rPr>
          <w:rFonts w:ascii="Calibri" w:hAnsi="Calibri"/>
          <w:sz w:val="28"/>
          <w:szCs w:val="28"/>
        </w:rPr>
      </w:pPr>
    </w:p>
    <w:p w14:paraId="484F2716" w14:textId="77777777" w:rsidR="00133E21" w:rsidRPr="009948F8" w:rsidRDefault="00133E21" w:rsidP="009948F8">
      <w:pPr>
        <w:jc w:val="center"/>
        <w:rPr>
          <w:rFonts w:ascii="Calibri" w:hAnsi="Calibri" w:cs="Calibri"/>
          <w:b/>
          <w:bCs/>
          <w:sz w:val="28"/>
          <w:szCs w:val="28"/>
        </w:rPr>
      </w:pPr>
      <w:r w:rsidRPr="009948F8">
        <w:rPr>
          <w:rFonts w:ascii="Calibri" w:hAnsi="Calibri" w:cs="Calibri"/>
          <w:b/>
          <w:bCs/>
          <w:sz w:val="28"/>
          <w:szCs w:val="28"/>
        </w:rPr>
        <w:t>GLIWICE Rok</w:t>
      </w:r>
    </w:p>
    <w:p w14:paraId="1F9B53AE" w14:textId="77777777" w:rsidR="00315074" w:rsidRPr="00AD0DFD" w:rsidRDefault="001F5FD8" w:rsidP="00AD0DFD">
      <w:pPr>
        <w:spacing w:after="240"/>
        <w:rPr>
          <w:b/>
          <w:bCs/>
          <w:sz w:val="26"/>
          <w:szCs w:val="26"/>
        </w:rPr>
      </w:pPr>
      <w:r>
        <w:rPr>
          <w:b/>
          <w:sz w:val="32"/>
          <w:szCs w:val="32"/>
        </w:rPr>
        <w:br w:type="page"/>
      </w:r>
      <w:r w:rsidR="00315074" w:rsidRPr="00AD0DFD">
        <w:rPr>
          <w:b/>
          <w:bCs/>
          <w:sz w:val="26"/>
          <w:szCs w:val="26"/>
        </w:rPr>
        <w:lastRenderedPageBreak/>
        <w:t>Tytuł pracy:</w:t>
      </w:r>
    </w:p>
    <w:p w14:paraId="24E60823" w14:textId="77777777" w:rsidR="00315074" w:rsidRPr="00AD0DFD" w:rsidRDefault="00315074" w:rsidP="00AD0DFD">
      <w:pPr>
        <w:spacing w:before="240" w:after="240"/>
        <w:rPr>
          <w:sz w:val="26"/>
          <w:szCs w:val="26"/>
        </w:rPr>
      </w:pPr>
      <w:r w:rsidRPr="00AD0DFD">
        <w:rPr>
          <w:b/>
          <w:bCs/>
          <w:sz w:val="26"/>
          <w:szCs w:val="26"/>
        </w:rPr>
        <w:t>Streszczenie:</w:t>
      </w:r>
      <w:r w:rsidRPr="00AD0DFD">
        <w:rPr>
          <w:sz w:val="26"/>
          <w:szCs w:val="26"/>
        </w:rPr>
        <w:t xml:space="preserve"> Należy przygotować krótkie streszczenie projektu w języku polskim wraz z słowami kluczowymi i odpowiadające im tłumaczenie w języku angielskim. Długość tekstu maksymalnie do 500 znaków.</w:t>
      </w:r>
    </w:p>
    <w:p w14:paraId="27D2FCF6" w14:textId="77777777" w:rsidR="00315074" w:rsidRDefault="00315074" w:rsidP="00315074">
      <w:pPr>
        <w:pStyle w:val="Tekst"/>
        <w:keepNext w:val="0"/>
        <w:spacing w:line="240" w:lineRule="auto"/>
        <w:ind w:firstLine="0"/>
      </w:pPr>
      <w:r w:rsidRPr="009F4DAD">
        <w:rPr>
          <w:b/>
          <w:bCs/>
          <w:sz w:val="26"/>
          <w:szCs w:val="26"/>
        </w:rPr>
        <w:t>Słowa kluczowe</w:t>
      </w:r>
      <w:r>
        <w:t>: np. obiekt, metoda obliczeniowa, nazwa urządzenia, zjawisko</w:t>
      </w:r>
    </w:p>
    <w:p w14:paraId="643F1F77" w14:textId="77777777" w:rsidR="00315074" w:rsidRDefault="00315074" w:rsidP="00315074"/>
    <w:p w14:paraId="64A6F79D" w14:textId="77777777" w:rsidR="00315074" w:rsidRDefault="00315074" w:rsidP="00315074"/>
    <w:p w14:paraId="747624A3" w14:textId="77777777" w:rsidR="00315074" w:rsidRPr="00FB3623" w:rsidRDefault="00315074" w:rsidP="00FB3623">
      <w:pPr>
        <w:spacing w:after="240"/>
        <w:rPr>
          <w:b/>
          <w:bCs/>
          <w:sz w:val="26"/>
          <w:szCs w:val="26"/>
          <w:lang w:val="en-GB"/>
        </w:rPr>
      </w:pPr>
      <w:r w:rsidRPr="00FB3623">
        <w:rPr>
          <w:b/>
          <w:bCs/>
          <w:sz w:val="26"/>
          <w:szCs w:val="26"/>
          <w:lang w:val="en-GB"/>
        </w:rPr>
        <w:t>Thesis title:</w:t>
      </w:r>
    </w:p>
    <w:p w14:paraId="736882EA" w14:textId="77777777" w:rsidR="00315074" w:rsidRPr="00FB3623" w:rsidRDefault="00315074" w:rsidP="00225778">
      <w:pPr>
        <w:spacing w:before="240" w:after="240"/>
        <w:rPr>
          <w:sz w:val="26"/>
          <w:szCs w:val="26"/>
          <w:lang w:val="en-GB"/>
        </w:rPr>
      </w:pPr>
      <w:r w:rsidRPr="00FB3623">
        <w:rPr>
          <w:b/>
          <w:bCs/>
          <w:sz w:val="26"/>
          <w:szCs w:val="26"/>
          <w:lang w:val="en-GB"/>
        </w:rPr>
        <w:t>Summary:</w:t>
      </w:r>
      <w:r w:rsidRPr="00FB3623">
        <w:rPr>
          <w:sz w:val="26"/>
          <w:szCs w:val="26"/>
          <w:lang w:val="en-GB"/>
        </w:rPr>
        <w:t xml:space="preserve"> A short summary of the project in English with the key words should be prepared. The length of the text is up to 500 characters.</w:t>
      </w:r>
    </w:p>
    <w:p w14:paraId="0B733509" w14:textId="77777777" w:rsidR="00315074" w:rsidRPr="00FB3623" w:rsidRDefault="00315074" w:rsidP="00315074">
      <w:pPr>
        <w:pStyle w:val="Tekst"/>
        <w:keepNext w:val="0"/>
        <w:spacing w:line="240" w:lineRule="auto"/>
        <w:ind w:firstLine="0"/>
        <w:rPr>
          <w:lang w:val="en-GB"/>
        </w:rPr>
      </w:pPr>
      <w:r w:rsidRPr="00FB3623">
        <w:rPr>
          <w:b/>
          <w:bCs/>
          <w:sz w:val="26"/>
          <w:szCs w:val="26"/>
          <w:lang w:val="en-GB"/>
        </w:rPr>
        <w:t>Key words:</w:t>
      </w:r>
      <w:r w:rsidRPr="00FB3623">
        <w:rPr>
          <w:lang w:val="en-GB"/>
        </w:rPr>
        <w:t xml:space="preserve"> e.g. object, calculation method, name of device, phenomenon</w:t>
      </w:r>
    </w:p>
    <w:p w14:paraId="5DC64EA5" w14:textId="77777777" w:rsidR="00315074" w:rsidRDefault="00315074" w:rsidP="00E82317">
      <w:pPr>
        <w:pStyle w:val="Tekst"/>
        <w:keepNext w:val="0"/>
        <w:spacing w:before="0" w:line="240" w:lineRule="auto"/>
        <w:ind w:firstLine="0"/>
        <w:rPr>
          <w:lang w:val="en-US"/>
        </w:rPr>
      </w:pPr>
    </w:p>
    <w:p w14:paraId="1BC3E882" w14:textId="77777777" w:rsidR="00F37F69" w:rsidRPr="002B1952" w:rsidRDefault="00315074" w:rsidP="00315074">
      <w:pPr>
        <w:pStyle w:val="Tekst"/>
        <w:keepNext w:val="0"/>
        <w:spacing w:line="240" w:lineRule="auto"/>
        <w:ind w:firstLine="0"/>
        <w:rPr>
          <w:b/>
          <w:sz w:val="32"/>
          <w:lang w:val="en-GB"/>
        </w:rPr>
      </w:pPr>
      <w:r>
        <w:rPr>
          <w:lang w:val="en-US"/>
        </w:rPr>
        <w:br w:type="page"/>
      </w:r>
    </w:p>
    <w:p w14:paraId="45BB9187" w14:textId="77777777" w:rsidR="00F37F69" w:rsidRDefault="00F37F69">
      <w:pPr>
        <w:jc w:val="center"/>
        <w:outlineLvl w:val="0"/>
        <w:rPr>
          <w:b/>
          <w:sz w:val="28"/>
          <w:szCs w:val="28"/>
        </w:rPr>
      </w:pPr>
      <w:r>
        <w:rPr>
          <w:b/>
          <w:sz w:val="28"/>
          <w:szCs w:val="28"/>
        </w:rPr>
        <w:lastRenderedPageBreak/>
        <w:t>SPIS TREŚCI</w:t>
      </w:r>
    </w:p>
    <w:p w14:paraId="1A02EE4B" w14:textId="15D3AC37" w:rsidR="00781765" w:rsidRDefault="00F37F69">
      <w:pPr>
        <w:pStyle w:val="Spistreci1"/>
        <w:rPr>
          <w:rFonts w:asciiTheme="minorHAnsi" w:eastAsiaTheme="minorEastAsia" w:hAnsiTheme="minorHAnsi" w:cstheme="minorBidi"/>
          <w:b w:val="0"/>
          <w:smallCaps w:val="0"/>
          <w:color w:val="auto"/>
          <w:kern w:val="2"/>
          <w:sz w:val="24"/>
          <w:szCs w:val="24"/>
          <w14:ligatures w14:val="standardContextual"/>
        </w:rPr>
      </w:pPr>
      <w:r>
        <w:fldChar w:fldCharType="begin"/>
      </w:r>
      <w:r>
        <w:instrText xml:space="preserve"> TOC \o "3-3" \h \z \t "Nagłówek 1;1;Nagłówek 2;2;Nagłówek 3 konsp;3;Wylicz pogr 1;4" </w:instrText>
      </w:r>
      <w:r>
        <w:fldChar w:fldCharType="separate"/>
      </w:r>
      <w:hyperlink w:anchor="_Toc219557683" w:history="1">
        <w:r w:rsidR="00781765" w:rsidRPr="00721EA2">
          <w:rPr>
            <w:rStyle w:val="Hipercze"/>
          </w:rPr>
          <w:t>1.</w:t>
        </w:r>
        <w:r w:rsidR="00781765">
          <w:rPr>
            <w:rFonts w:asciiTheme="minorHAnsi" w:eastAsiaTheme="minorEastAsia" w:hAnsiTheme="minorHAnsi" w:cstheme="minorBidi"/>
            <w:b w:val="0"/>
            <w:smallCaps w:val="0"/>
            <w:color w:val="auto"/>
            <w:kern w:val="2"/>
            <w:sz w:val="24"/>
            <w:szCs w:val="24"/>
            <w14:ligatures w14:val="standardContextual"/>
          </w:rPr>
          <w:tab/>
        </w:r>
        <w:r w:rsidR="00781765" w:rsidRPr="00721EA2">
          <w:rPr>
            <w:rStyle w:val="Hipercze"/>
          </w:rPr>
          <w:t>WSTĘP</w:t>
        </w:r>
        <w:r w:rsidR="00781765">
          <w:rPr>
            <w:webHidden/>
          </w:rPr>
          <w:tab/>
        </w:r>
        <w:r w:rsidR="00781765">
          <w:rPr>
            <w:webHidden/>
          </w:rPr>
          <w:fldChar w:fldCharType="begin"/>
        </w:r>
        <w:r w:rsidR="00781765">
          <w:rPr>
            <w:webHidden/>
          </w:rPr>
          <w:instrText xml:space="preserve"> PAGEREF _Toc219557683 \h </w:instrText>
        </w:r>
        <w:r w:rsidR="00781765">
          <w:rPr>
            <w:webHidden/>
          </w:rPr>
        </w:r>
        <w:r w:rsidR="00781765">
          <w:rPr>
            <w:webHidden/>
          </w:rPr>
          <w:fldChar w:fldCharType="separate"/>
        </w:r>
        <w:r w:rsidR="00781765">
          <w:rPr>
            <w:webHidden/>
          </w:rPr>
          <w:t>4</w:t>
        </w:r>
        <w:r w:rsidR="00781765">
          <w:rPr>
            <w:webHidden/>
          </w:rPr>
          <w:fldChar w:fldCharType="end"/>
        </w:r>
      </w:hyperlink>
    </w:p>
    <w:p w14:paraId="7D7C7D0C" w14:textId="4B1B2E43" w:rsidR="00781765" w:rsidRDefault="00781765">
      <w:pPr>
        <w:pStyle w:val="Spistreci1"/>
        <w:rPr>
          <w:rFonts w:asciiTheme="minorHAnsi" w:eastAsiaTheme="minorEastAsia" w:hAnsiTheme="minorHAnsi" w:cstheme="minorBidi"/>
          <w:b w:val="0"/>
          <w:smallCaps w:val="0"/>
          <w:color w:val="auto"/>
          <w:kern w:val="2"/>
          <w:sz w:val="24"/>
          <w:szCs w:val="24"/>
          <w14:ligatures w14:val="standardContextual"/>
        </w:rPr>
      </w:pPr>
      <w:hyperlink w:anchor="_Toc219557684" w:history="1">
        <w:r w:rsidRPr="00721EA2">
          <w:rPr>
            <w:rStyle w:val="Hipercze"/>
            <w:rFonts w:cs="Arial"/>
            <w:bCs/>
            <w:kern w:val="32"/>
          </w:rPr>
          <w:t>2.</w:t>
        </w:r>
        <w:r>
          <w:rPr>
            <w:rFonts w:asciiTheme="minorHAnsi" w:eastAsiaTheme="minorEastAsia" w:hAnsiTheme="minorHAnsi" w:cstheme="minorBidi"/>
            <w:b w:val="0"/>
            <w:smallCaps w:val="0"/>
            <w:color w:val="auto"/>
            <w:kern w:val="2"/>
            <w:sz w:val="24"/>
            <w:szCs w:val="24"/>
            <w14:ligatures w14:val="standardContextual"/>
          </w:rPr>
          <w:tab/>
        </w:r>
        <w:r w:rsidRPr="00721EA2">
          <w:rPr>
            <w:rStyle w:val="Hipercze"/>
          </w:rPr>
          <w:t>FORMATOWANIE</w:t>
        </w:r>
        <w:r>
          <w:rPr>
            <w:webHidden/>
          </w:rPr>
          <w:tab/>
        </w:r>
        <w:r>
          <w:rPr>
            <w:webHidden/>
          </w:rPr>
          <w:fldChar w:fldCharType="begin"/>
        </w:r>
        <w:r>
          <w:rPr>
            <w:webHidden/>
          </w:rPr>
          <w:instrText xml:space="preserve"> PAGEREF _Toc219557684 \h </w:instrText>
        </w:r>
        <w:r>
          <w:rPr>
            <w:webHidden/>
          </w:rPr>
        </w:r>
        <w:r>
          <w:rPr>
            <w:webHidden/>
          </w:rPr>
          <w:fldChar w:fldCharType="separate"/>
        </w:r>
        <w:r>
          <w:rPr>
            <w:webHidden/>
          </w:rPr>
          <w:t>5</w:t>
        </w:r>
        <w:r>
          <w:rPr>
            <w:webHidden/>
          </w:rPr>
          <w:fldChar w:fldCharType="end"/>
        </w:r>
      </w:hyperlink>
    </w:p>
    <w:p w14:paraId="2BD63257" w14:textId="32FFAE97"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85" w:history="1">
        <w:r w:rsidRPr="00721EA2">
          <w:rPr>
            <w:rStyle w:val="Hipercze"/>
          </w:rPr>
          <w:t>2.1.</w:t>
        </w:r>
        <w:r>
          <w:rPr>
            <w:rFonts w:asciiTheme="minorHAnsi" w:eastAsiaTheme="minorEastAsia" w:hAnsiTheme="minorHAnsi" w:cstheme="minorBidi"/>
            <w:b w:val="0"/>
            <w:color w:val="auto"/>
            <w:kern w:val="2"/>
            <w:sz w:val="24"/>
            <w:szCs w:val="24"/>
            <w14:ligatures w14:val="standardContextual"/>
          </w:rPr>
          <w:tab/>
        </w:r>
        <w:r w:rsidRPr="00721EA2">
          <w:rPr>
            <w:rStyle w:val="Hipercze"/>
          </w:rPr>
          <w:t>Czcionka i wielkość</w:t>
        </w:r>
        <w:r>
          <w:rPr>
            <w:webHidden/>
          </w:rPr>
          <w:tab/>
        </w:r>
        <w:r>
          <w:rPr>
            <w:webHidden/>
          </w:rPr>
          <w:fldChar w:fldCharType="begin"/>
        </w:r>
        <w:r>
          <w:rPr>
            <w:webHidden/>
          </w:rPr>
          <w:instrText xml:space="preserve"> PAGEREF _Toc219557685 \h </w:instrText>
        </w:r>
        <w:r>
          <w:rPr>
            <w:webHidden/>
          </w:rPr>
        </w:r>
        <w:r>
          <w:rPr>
            <w:webHidden/>
          </w:rPr>
          <w:fldChar w:fldCharType="separate"/>
        </w:r>
        <w:r>
          <w:rPr>
            <w:webHidden/>
          </w:rPr>
          <w:t>5</w:t>
        </w:r>
        <w:r>
          <w:rPr>
            <w:webHidden/>
          </w:rPr>
          <w:fldChar w:fldCharType="end"/>
        </w:r>
      </w:hyperlink>
    </w:p>
    <w:p w14:paraId="53560C8B" w14:textId="5C36E481"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86" w:history="1">
        <w:r w:rsidRPr="00721EA2">
          <w:rPr>
            <w:rStyle w:val="Hipercze"/>
          </w:rPr>
          <w:t>2.2.</w:t>
        </w:r>
        <w:r>
          <w:rPr>
            <w:rFonts w:asciiTheme="minorHAnsi" w:eastAsiaTheme="minorEastAsia" w:hAnsiTheme="minorHAnsi" w:cstheme="minorBidi"/>
            <w:b w:val="0"/>
            <w:color w:val="auto"/>
            <w:kern w:val="2"/>
            <w:sz w:val="24"/>
            <w:szCs w:val="24"/>
            <w14:ligatures w14:val="standardContextual"/>
          </w:rPr>
          <w:tab/>
        </w:r>
        <w:r w:rsidRPr="00721EA2">
          <w:rPr>
            <w:rStyle w:val="Hipercze"/>
          </w:rPr>
          <w:t>Wyliczanie</w:t>
        </w:r>
        <w:r>
          <w:rPr>
            <w:webHidden/>
          </w:rPr>
          <w:tab/>
        </w:r>
        <w:r>
          <w:rPr>
            <w:webHidden/>
          </w:rPr>
          <w:fldChar w:fldCharType="begin"/>
        </w:r>
        <w:r>
          <w:rPr>
            <w:webHidden/>
          </w:rPr>
          <w:instrText xml:space="preserve"> PAGEREF _Toc219557686 \h </w:instrText>
        </w:r>
        <w:r>
          <w:rPr>
            <w:webHidden/>
          </w:rPr>
        </w:r>
        <w:r>
          <w:rPr>
            <w:webHidden/>
          </w:rPr>
          <w:fldChar w:fldCharType="separate"/>
        </w:r>
        <w:r>
          <w:rPr>
            <w:webHidden/>
          </w:rPr>
          <w:t>5</w:t>
        </w:r>
        <w:r>
          <w:rPr>
            <w:webHidden/>
          </w:rPr>
          <w:fldChar w:fldCharType="end"/>
        </w:r>
      </w:hyperlink>
    </w:p>
    <w:p w14:paraId="272C21A4" w14:textId="4AD68E7D"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87" w:history="1">
        <w:r w:rsidRPr="00721EA2">
          <w:rPr>
            <w:rStyle w:val="Hipercze"/>
          </w:rPr>
          <w:t>2.3.</w:t>
        </w:r>
        <w:r>
          <w:rPr>
            <w:rFonts w:asciiTheme="minorHAnsi" w:eastAsiaTheme="minorEastAsia" w:hAnsiTheme="minorHAnsi" w:cstheme="minorBidi"/>
            <w:b w:val="0"/>
            <w:color w:val="auto"/>
            <w:kern w:val="2"/>
            <w:sz w:val="24"/>
            <w:szCs w:val="24"/>
            <w14:ligatures w14:val="standardContextual"/>
          </w:rPr>
          <w:tab/>
        </w:r>
        <w:r w:rsidRPr="00721EA2">
          <w:rPr>
            <w:rStyle w:val="Hipercze"/>
          </w:rPr>
          <w:t>Wzory</w:t>
        </w:r>
        <w:r>
          <w:rPr>
            <w:webHidden/>
          </w:rPr>
          <w:tab/>
        </w:r>
        <w:r>
          <w:rPr>
            <w:webHidden/>
          </w:rPr>
          <w:fldChar w:fldCharType="begin"/>
        </w:r>
        <w:r>
          <w:rPr>
            <w:webHidden/>
          </w:rPr>
          <w:instrText xml:space="preserve"> PAGEREF _Toc219557687 \h </w:instrText>
        </w:r>
        <w:r>
          <w:rPr>
            <w:webHidden/>
          </w:rPr>
        </w:r>
        <w:r>
          <w:rPr>
            <w:webHidden/>
          </w:rPr>
          <w:fldChar w:fldCharType="separate"/>
        </w:r>
        <w:r>
          <w:rPr>
            <w:webHidden/>
          </w:rPr>
          <w:t>5</w:t>
        </w:r>
        <w:r>
          <w:rPr>
            <w:webHidden/>
          </w:rPr>
          <w:fldChar w:fldCharType="end"/>
        </w:r>
      </w:hyperlink>
    </w:p>
    <w:p w14:paraId="63134EB1" w14:textId="3EFF1EAF"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88" w:history="1">
        <w:r w:rsidRPr="00721EA2">
          <w:rPr>
            <w:rStyle w:val="Hipercze"/>
          </w:rPr>
          <w:t>2.4.</w:t>
        </w:r>
        <w:r>
          <w:rPr>
            <w:rFonts w:asciiTheme="minorHAnsi" w:eastAsiaTheme="minorEastAsia" w:hAnsiTheme="minorHAnsi" w:cstheme="minorBidi"/>
            <w:b w:val="0"/>
            <w:color w:val="auto"/>
            <w:kern w:val="2"/>
            <w:sz w:val="24"/>
            <w:szCs w:val="24"/>
            <w14:ligatures w14:val="standardContextual"/>
          </w:rPr>
          <w:tab/>
        </w:r>
        <w:r w:rsidRPr="00721EA2">
          <w:rPr>
            <w:rStyle w:val="Hipercze"/>
          </w:rPr>
          <w:t>Tabele</w:t>
        </w:r>
        <w:r>
          <w:rPr>
            <w:webHidden/>
          </w:rPr>
          <w:tab/>
        </w:r>
        <w:r>
          <w:rPr>
            <w:webHidden/>
          </w:rPr>
          <w:fldChar w:fldCharType="begin"/>
        </w:r>
        <w:r>
          <w:rPr>
            <w:webHidden/>
          </w:rPr>
          <w:instrText xml:space="preserve"> PAGEREF _Toc219557688 \h </w:instrText>
        </w:r>
        <w:r>
          <w:rPr>
            <w:webHidden/>
          </w:rPr>
        </w:r>
        <w:r>
          <w:rPr>
            <w:webHidden/>
          </w:rPr>
          <w:fldChar w:fldCharType="separate"/>
        </w:r>
        <w:r>
          <w:rPr>
            <w:webHidden/>
          </w:rPr>
          <w:t>7</w:t>
        </w:r>
        <w:r>
          <w:rPr>
            <w:webHidden/>
          </w:rPr>
          <w:fldChar w:fldCharType="end"/>
        </w:r>
      </w:hyperlink>
    </w:p>
    <w:p w14:paraId="76BECC64" w14:textId="75F9F029"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89" w:history="1">
        <w:r w:rsidRPr="00721EA2">
          <w:rPr>
            <w:rStyle w:val="Hipercze"/>
          </w:rPr>
          <w:t>2.5.</w:t>
        </w:r>
        <w:r>
          <w:rPr>
            <w:rFonts w:asciiTheme="minorHAnsi" w:eastAsiaTheme="minorEastAsia" w:hAnsiTheme="minorHAnsi" w:cstheme="minorBidi"/>
            <w:b w:val="0"/>
            <w:color w:val="auto"/>
            <w:kern w:val="2"/>
            <w:sz w:val="24"/>
            <w:szCs w:val="24"/>
            <w14:ligatures w14:val="standardContextual"/>
          </w:rPr>
          <w:tab/>
        </w:r>
        <w:r w:rsidRPr="00721EA2">
          <w:rPr>
            <w:rStyle w:val="Hipercze"/>
          </w:rPr>
          <w:t>Rysunki</w:t>
        </w:r>
        <w:r>
          <w:rPr>
            <w:webHidden/>
          </w:rPr>
          <w:tab/>
        </w:r>
        <w:r>
          <w:rPr>
            <w:webHidden/>
          </w:rPr>
          <w:fldChar w:fldCharType="begin"/>
        </w:r>
        <w:r>
          <w:rPr>
            <w:webHidden/>
          </w:rPr>
          <w:instrText xml:space="preserve"> PAGEREF _Toc219557689 \h </w:instrText>
        </w:r>
        <w:r>
          <w:rPr>
            <w:webHidden/>
          </w:rPr>
        </w:r>
        <w:r>
          <w:rPr>
            <w:webHidden/>
          </w:rPr>
          <w:fldChar w:fldCharType="separate"/>
        </w:r>
        <w:r>
          <w:rPr>
            <w:webHidden/>
          </w:rPr>
          <w:t>8</w:t>
        </w:r>
        <w:r>
          <w:rPr>
            <w:webHidden/>
          </w:rPr>
          <w:fldChar w:fldCharType="end"/>
        </w:r>
      </w:hyperlink>
    </w:p>
    <w:p w14:paraId="10B40E58" w14:textId="7EB9FFCB"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90" w:history="1">
        <w:r w:rsidRPr="00721EA2">
          <w:rPr>
            <w:rStyle w:val="Hipercze"/>
          </w:rPr>
          <w:t>2.6.</w:t>
        </w:r>
        <w:r>
          <w:rPr>
            <w:rFonts w:asciiTheme="minorHAnsi" w:eastAsiaTheme="minorEastAsia" w:hAnsiTheme="minorHAnsi" w:cstheme="minorBidi"/>
            <w:b w:val="0"/>
            <w:color w:val="auto"/>
            <w:kern w:val="2"/>
            <w:sz w:val="24"/>
            <w:szCs w:val="24"/>
            <w14:ligatures w14:val="standardContextual"/>
          </w:rPr>
          <w:tab/>
        </w:r>
        <w:r w:rsidRPr="00721EA2">
          <w:rPr>
            <w:rStyle w:val="Hipercze"/>
          </w:rPr>
          <w:t>Stopka i nagłówek</w:t>
        </w:r>
        <w:r>
          <w:rPr>
            <w:webHidden/>
          </w:rPr>
          <w:tab/>
        </w:r>
        <w:r>
          <w:rPr>
            <w:webHidden/>
          </w:rPr>
          <w:fldChar w:fldCharType="begin"/>
        </w:r>
        <w:r>
          <w:rPr>
            <w:webHidden/>
          </w:rPr>
          <w:instrText xml:space="preserve"> PAGEREF _Toc219557690 \h </w:instrText>
        </w:r>
        <w:r>
          <w:rPr>
            <w:webHidden/>
          </w:rPr>
        </w:r>
        <w:r>
          <w:rPr>
            <w:webHidden/>
          </w:rPr>
          <w:fldChar w:fldCharType="separate"/>
        </w:r>
        <w:r>
          <w:rPr>
            <w:webHidden/>
          </w:rPr>
          <w:t>9</w:t>
        </w:r>
        <w:r>
          <w:rPr>
            <w:webHidden/>
          </w:rPr>
          <w:fldChar w:fldCharType="end"/>
        </w:r>
      </w:hyperlink>
    </w:p>
    <w:p w14:paraId="6696FCBD" w14:textId="7CD5013A" w:rsidR="00781765" w:rsidRDefault="00781765">
      <w:pPr>
        <w:pStyle w:val="Spistreci1"/>
        <w:rPr>
          <w:rFonts w:asciiTheme="minorHAnsi" w:eastAsiaTheme="minorEastAsia" w:hAnsiTheme="minorHAnsi" w:cstheme="minorBidi"/>
          <w:b w:val="0"/>
          <w:smallCaps w:val="0"/>
          <w:color w:val="auto"/>
          <w:kern w:val="2"/>
          <w:sz w:val="24"/>
          <w:szCs w:val="24"/>
          <w14:ligatures w14:val="standardContextual"/>
        </w:rPr>
      </w:pPr>
      <w:hyperlink w:anchor="_Toc219557691" w:history="1">
        <w:r w:rsidRPr="00721EA2">
          <w:rPr>
            <w:rStyle w:val="Hipercze"/>
          </w:rPr>
          <w:t>3.</w:t>
        </w:r>
        <w:r>
          <w:rPr>
            <w:rFonts w:asciiTheme="minorHAnsi" w:eastAsiaTheme="minorEastAsia" w:hAnsiTheme="minorHAnsi" w:cstheme="minorBidi"/>
            <w:b w:val="0"/>
            <w:smallCaps w:val="0"/>
            <w:color w:val="auto"/>
            <w:kern w:val="2"/>
            <w:sz w:val="24"/>
            <w:szCs w:val="24"/>
            <w14:ligatures w14:val="standardContextual"/>
          </w:rPr>
          <w:tab/>
        </w:r>
        <w:r w:rsidRPr="00721EA2">
          <w:rPr>
            <w:rStyle w:val="Hipercze"/>
          </w:rPr>
          <w:t>PISOWNIA ZMIENNYCH I JEDNOSTEK</w:t>
        </w:r>
        <w:r>
          <w:rPr>
            <w:webHidden/>
          </w:rPr>
          <w:tab/>
        </w:r>
        <w:r>
          <w:rPr>
            <w:webHidden/>
          </w:rPr>
          <w:fldChar w:fldCharType="begin"/>
        </w:r>
        <w:r>
          <w:rPr>
            <w:webHidden/>
          </w:rPr>
          <w:instrText xml:space="preserve"> PAGEREF _Toc219557691 \h </w:instrText>
        </w:r>
        <w:r>
          <w:rPr>
            <w:webHidden/>
          </w:rPr>
        </w:r>
        <w:r>
          <w:rPr>
            <w:webHidden/>
          </w:rPr>
          <w:fldChar w:fldCharType="separate"/>
        </w:r>
        <w:r>
          <w:rPr>
            <w:webHidden/>
          </w:rPr>
          <w:t>10</w:t>
        </w:r>
        <w:r>
          <w:rPr>
            <w:webHidden/>
          </w:rPr>
          <w:fldChar w:fldCharType="end"/>
        </w:r>
      </w:hyperlink>
    </w:p>
    <w:p w14:paraId="496AD665" w14:textId="2DC38A8E" w:rsidR="00781765" w:rsidRDefault="00781765">
      <w:pPr>
        <w:pStyle w:val="Spistreci1"/>
        <w:rPr>
          <w:rFonts w:asciiTheme="minorHAnsi" w:eastAsiaTheme="minorEastAsia" w:hAnsiTheme="minorHAnsi" w:cstheme="minorBidi"/>
          <w:b w:val="0"/>
          <w:smallCaps w:val="0"/>
          <w:color w:val="auto"/>
          <w:kern w:val="2"/>
          <w:sz w:val="24"/>
          <w:szCs w:val="24"/>
          <w14:ligatures w14:val="standardContextual"/>
        </w:rPr>
      </w:pPr>
      <w:hyperlink w:anchor="_Toc219557692" w:history="1">
        <w:r w:rsidRPr="00721EA2">
          <w:rPr>
            <w:rStyle w:val="Hipercze"/>
          </w:rPr>
          <w:t>4.</w:t>
        </w:r>
        <w:r>
          <w:rPr>
            <w:rFonts w:asciiTheme="minorHAnsi" w:eastAsiaTheme="minorEastAsia" w:hAnsiTheme="minorHAnsi" w:cstheme="minorBidi"/>
            <w:b w:val="0"/>
            <w:smallCaps w:val="0"/>
            <w:color w:val="auto"/>
            <w:kern w:val="2"/>
            <w:sz w:val="24"/>
            <w:szCs w:val="24"/>
            <w14:ligatures w14:val="standardContextual"/>
          </w:rPr>
          <w:tab/>
        </w:r>
        <w:r w:rsidRPr="00721EA2">
          <w:rPr>
            <w:rStyle w:val="Hipercze"/>
          </w:rPr>
          <w:t>UWAGI DODATKOWE</w:t>
        </w:r>
        <w:r>
          <w:rPr>
            <w:webHidden/>
          </w:rPr>
          <w:tab/>
        </w:r>
        <w:r>
          <w:rPr>
            <w:webHidden/>
          </w:rPr>
          <w:fldChar w:fldCharType="begin"/>
        </w:r>
        <w:r>
          <w:rPr>
            <w:webHidden/>
          </w:rPr>
          <w:instrText xml:space="preserve"> PAGEREF _Toc219557692 \h </w:instrText>
        </w:r>
        <w:r>
          <w:rPr>
            <w:webHidden/>
          </w:rPr>
        </w:r>
        <w:r>
          <w:rPr>
            <w:webHidden/>
          </w:rPr>
          <w:fldChar w:fldCharType="separate"/>
        </w:r>
        <w:r>
          <w:rPr>
            <w:webHidden/>
          </w:rPr>
          <w:t>12</w:t>
        </w:r>
        <w:r>
          <w:rPr>
            <w:webHidden/>
          </w:rPr>
          <w:fldChar w:fldCharType="end"/>
        </w:r>
      </w:hyperlink>
    </w:p>
    <w:p w14:paraId="22AFC493" w14:textId="476B2E6F"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93" w:history="1">
        <w:r w:rsidRPr="00721EA2">
          <w:rPr>
            <w:rStyle w:val="Hipercze"/>
          </w:rPr>
          <w:t>4.1.</w:t>
        </w:r>
        <w:r>
          <w:rPr>
            <w:rFonts w:asciiTheme="minorHAnsi" w:eastAsiaTheme="minorEastAsia" w:hAnsiTheme="minorHAnsi" w:cstheme="minorBidi"/>
            <w:b w:val="0"/>
            <w:color w:val="auto"/>
            <w:kern w:val="2"/>
            <w:sz w:val="24"/>
            <w:szCs w:val="24"/>
            <w14:ligatures w14:val="standardContextual"/>
          </w:rPr>
          <w:tab/>
        </w:r>
        <w:r w:rsidRPr="00721EA2">
          <w:rPr>
            <w:rStyle w:val="Hipercze"/>
          </w:rPr>
          <w:t>Odnośniki do literatury</w:t>
        </w:r>
        <w:r>
          <w:rPr>
            <w:webHidden/>
          </w:rPr>
          <w:tab/>
        </w:r>
        <w:r>
          <w:rPr>
            <w:webHidden/>
          </w:rPr>
          <w:fldChar w:fldCharType="begin"/>
        </w:r>
        <w:r>
          <w:rPr>
            <w:webHidden/>
          </w:rPr>
          <w:instrText xml:space="preserve"> PAGEREF _Toc219557693 \h </w:instrText>
        </w:r>
        <w:r>
          <w:rPr>
            <w:webHidden/>
          </w:rPr>
        </w:r>
        <w:r>
          <w:rPr>
            <w:webHidden/>
          </w:rPr>
          <w:fldChar w:fldCharType="separate"/>
        </w:r>
        <w:r>
          <w:rPr>
            <w:webHidden/>
          </w:rPr>
          <w:t>12</w:t>
        </w:r>
        <w:r>
          <w:rPr>
            <w:webHidden/>
          </w:rPr>
          <w:fldChar w:fldCharType="end"/>
        </w:r>
      </w:hyperlink>
    </w:p>
    <w:p w14:paraId="4C14F3BF" w14:textId="5DB28B62"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94" w:history="1">
        <w:r w:rsidRPr="00721EA2">
          <w:rPr>
            <w:rStyle w:val="Hipercze"/>
          </w:rPr>
          <w:t>4.2.</w:t>
        </w:r>
        <w:r>
          <w:rPr>
            <w:rFonts w:asciiTheme="minorHAnsi" w:eastAsiaTheme="minorEastAsia" w:hAnsiTheme="minorHAnsi" w:cstheme="minorBidi"/>
            <w:b w:val="0"/>
            <w:color w:val="auto"/>
            <w:kern w:val="2"/>
            <w:sz w:val="24"/>
            <w:szCs w:val="24"/>
            <w14:ligatures w14:val="standardContextual"/>
          </w:rPr>
          <w:tab/>
        </w:r>
        <w:r w:rsidRPr="00721EA2">
          <w:rPr>
            <w:rStyle w:val="Hipercze"/>
          </w:rPr>
          <w:t>Inne uwagi</w:t>
        </w:r>
        <w:r>
          <w:rPr>
            <w:webHidden/>
          </w:rPr>
          <w:tab/>
        </w:r>
        <w:r>
          <w:rPr>
            <w:webHidden/>
          </w:rPr>
          <w:fldChar w:fldCharType="begin"/>
        </w:r>
        <w:r>
          <w:rPr>
            <w:webHidden/>
          </w:rPr>
          <w:instrText xml:space="preserve"> PAGEREF _Toc219557694 \h </w:instrText>
        </w:r>
        <w:r>
          <w:rPr>
            <w:webHidden/>
          </w:rPr>
        </w:r>
        <w:r>
          <w:rPr>
            <w:webHidden/>
          </w:rPr>
          <w:fldChar w:fldCharType="separate"/>
        </w:r>
        <w:r>
          <w:rPr>
            <w:webHidden/>
          </w:rPr>
          <w:t>12</w:t>
        </w:r>
        <w:r>
          <w:rPr>
            <w:webHidden/>
          </w:rPr>
          <w:fldChar w:fldCharType="end"/>
        </w:r>
      </w:hyperlink>
    </w:p>
    <w:p w14:paraId="5AD7D701" w14:textId="21E3A17C"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95" w:history="1">
        <w:r w:rsidRPr="00721EA2">
          <w:rPr>
            <w:rStyle w:val="Hipercze"/>
          </w:rPr>
          <w:t>4.3.</w:t>
        </w:r>
        <w:r>
          <w:rPr>
            <w:rFonts w:asciiTheme="minorHAnsi" w:eastAsiaTheme="minorEastAsia" w:hAnsiTheme="minorHAnsi" w:cstheme="minorBidi"/>
            <w:b w:val="0"/>
            <w:color w:val="auto"/>
            <w:kern w:val="2"/>
            <w:sz w:val="24"/>
            <w:szCs w:val="24"/>
            <w14:ligatures w14:val="standardContextual"/>
          </w:rPr>
          <w:tab/>
        </w:r>
        <w:r w:rsidRPr="00721EA2">
          <w:rPr>
            <w:rStyle w:val="Hipercze"/>
          </w:rPr>
          <w:t>Przygotowanie pliku do APD</w:t>
        </w:r>
        <w:r>
          <w:rPr>
            <w:webHidden/>
          </w:rPr>
          <w:tab/>
        </w:r>
        <w:r>
          <w:rPr>
            <w:webHidden/>
          </w:rPr>
          <w:fldChar w:fldCharType="begin"/>
        </w:r>
        <w:r>
          <w:rPr>
            <w:webHidden/>
          </w:rPr>
          <w:instrText xml:space="preserve"> PAGEREF _Toc219557695 \h </w:instrText>
        </w:r>
        <w:r>
          <w:rPr>
            <w:webHidden/>
          </w:rPr>
        </w:r>
        <w:r>
          <w:rPr>
            <w:webHidden/>
          </w:rPr>
          <w:fldChar w:fldCharType="separate"/>
        </w:r>
        <w:r>
          <w:rPr>
            <w:webHidden/>
          </w:rPr>
          <w:t>12</w:t>
        </w:r>
        <w:r>
          <w:rPr>
            <w:webHidden/>
          </w:rPr>
          <w:fldChar w:fldCharType="end"/>
        </w:r>
      </w:hyperlink>
    </w:p>
    <w:p w14:paraId="25601B6E" w14:textId="629C3929" w:rsidR="00781765" w:rsidRDefault="00781765">
      <w:pPr>
        <w:pStyle w:val="Spistreci1"/>
        <w:rPr>
          <w:rFonts w:asciiTheme="minorHAnsi" w:eastAsiaTheme="minorEastAsia" w:hAnsiTheme="minorHAnsi" w:cstheme="minorBidi"/>
          <w:b w:val="0"/>
          <w:smallCaps w:val="0"/>
          <w:color w:val="auto"/>
          <w:kern w:val="2"/>
          <w:sz w:val="24"/>
          <w:szCs w:val="24"/>
          <w14:ligatures w14:val="standardContextual"/>
        </w:rPr>
      </w:pPr>
      <w:hyperlink w:anchor="_Toc219557696" w:history="1">
        <w:r w:rsidRPr="00721EA2">
          <w:rPr>
            <w:rStyle w:val="Hipercze"/>
          </w:rPr>
          <w:t>LITERATURA</w:t>
        </w:r>
        <w:r>
          <w:rPr>
            <w:webHidden/>
          </w:rPr>
          <w:tab/>
        </w:r>
        <w:r>
          <w:rPr>
            <w:webHidden/>
          </w:rPr>
          <w:fldChar w:fldCharType="begin"/>
        </w:r>
        <w:r>
          <w:rPr>
            <w:webHidden/>
          </w:rPr>
          <w:instrText xml:space="preserve"> PAGEREF _Toc219557696 \h </w:instrText>
        </w:r>
        <w:r>
          <w:rPr>
            <w:webHidden/>
          </w:rPr>
        </w:r>
        <w:r>
          <w:rPr>
            <w:webHidden/>
          </w:rPr>
          <w:fldChar w:fldCharType="separate"/>
        </w:r>
        <w:r>
          <w:rPr>
            <w:webHidden/>
          </w:rPr>
          <w:t>14</w:t>
        </w:r>
        <w:r>
          <w:rPr>
            <w:webHidden/>
          </w:rPr>
          <w:fldChar w:fldCharType="end"/>
        </w:r>
      </w:hyperlink>
    </w:p>
    <w:p w14:paraId="54B73474" w14:textId="73090B2C" w:rsidR="00EF5418" w:rsidRDefault="00F37F69">
      <w:pPr>
        <w:rPr>
          <w:sz w:val="26"/>
          <w:szCs w:val="26"/>
        </w:rPr>
      </w:pPr>
      <w:r>
        <w:rPr>
          <w:sz w:val="26"/>
          <w:szCs w:val="26"/>
        </w:rPr>
        <w:fldChar w:fldCharType="end"/>
      </w:r>
    </w:p>
    <w:p w14:paraId="136437E3" w14:textId="77777777" w:rsidR="00F37F69" w:rsidRDefault="00EF5418" w:rsidP="002B1952">
      <w:pPr>
        <w:pStyle w:val="Nagwek1"/>
      </w:pPr>
      <w:r>
        <w:br w:type="page"/>
      </w:r>
      <w:bookmarkStart w:id="0" w:name="_Toc219557683"/>
      <w:r w:rsidR="00F37F69">
        <w:lastRenderedPageBreak/>
        <w:t>WSTĘP</w:t>
      </w:r>
      <w:bookmarkEnd w:id="0"/>
    </w:p>
    <w:p w14:paraId="2810EB12" w14:textId="717D9BEA" w:rsidR="00F37F69" w:rsidRDefault="00F37F69" w:rsidP="00575707">
      <w:pPr>
        <w:pStyle w:val="Tekspodstawowy"/>
      </w:pPr>
      <w:r>
        <w:t>Niniejszy szablon zawiera formaty nagłówków, stronę tytułową</w:t>
      </w:r>
      <w:r w:rsidR="00AA4005">
        <w:t>,</w:t>
      </w:r>
      <w:r>
        <w:t xml:space="preserve"> propozycj</w:t>
      </w:r>
      <w:r w:rsidR="00AA4005">
        <w:t>e</w:t>
      </w:r>
      <w:r>
        <w:t xml:space="preserve"> spisu treści</w:t>
      </w:r>
      <w:r w:rsidR="00AA4005">
        <w:t xml:space="preserve"> </w:t>
      </w:r>
      <w:r w:rsidR="00644461">
        <w:br/>
      </w:r>
      <w:r w:rsidR="00AA4005">
        <w:t>i</w:t>
      </w:r>
      <w:r>
        <w:t xml:space="preserve"> podpisów pod rysunkami</w:t>
      </w:r>
      <w:r w:rsidR="00AA4005">
        <w:t xml:space="preserve"> oraz</w:t>
      </w:r>
      <w:r>
        <w:t xml:space="preserve"> </w:t>
      </w:r>
      <w:r w:rsidR="00AA4005">
        <w:t>przykłady</w:t>
      </w:r>
      <w:r>
        <w:t xml:space="preserve"> tabel</w:t>
      </w:r>
      <w:r w:rsidR="00AA4005">
        <w:t>, wzorów</w:t>
      </w:r>
      <w:r>
        <w:t xml:space="preserve">, itp. przeznaczone jako wzór przy formatowaniu </w:t>
      </w:r>
      <w:r w:rsidR="002B1952">
        <w:t>projektu</w:t>
      </w:r>
      <w:r>
        <w:t xml:space="preserve"> </w:t>
      </w:r>
      <w:r w:rsidR="002B1952">
        <w:t>inżynierskiego</w:t>
      </w:r>
      <w:r>
        <w:t>.</w:t>
      </w:r>
    </w:p>
    <w:p w14:paraId="59330ED6" w14:textId="3E97464D" w:rsidR="002F7BBC" w:rsidRDefault="002F7BBC" w:rsidP="00575707">
      <w:pPr>
        <w:pStyle w:val="Tekspodstawowy"/>
      </w:pPr>
      <w:r>
        <w:t>Szczegól</w:t>
      </w:r>
      <w:r w:rsidR="00201348">
        <w:t>nie istotna jest strona tytułowa</w:t>
      </w:r>
      <w:r w:rsidR="006E0231">
        <w:t xml:space="preserve">, która </w:t>
      </w:r>
      <w:r w:rsidR="001360EB">
        <w:t>bazuje na</w:t>
      </w:r>
      <w:r w:rsidR="006E0231">
        <w:t xml:space="preserve"> obowiązujący</w:t>
      </w:r>
      <w:r w:rsidR="001360EB">
        <w:t>m</w:t>
      </w:r>
      <w:r w:rsidR="006E0231">
        <w:t xml:space="preserve"> </w:t>
      </w:r>
      <w:r w:rsidR="0021633D">
        <w:t xml:space="preserve">na Politechnice Śląskiej </w:t>
      </w:r>
      <w:r w:rsidR="001360EB">
        <w:t>szablonie. Na stronie tytułowej nie należy zatem</w:t>
      </w:r>
      <w:r w:rsidR="00201348">
        <w:t xml:space="preserve"> dokonywać zmian</w:t>
      </w:r>
      <w:r w:rsidR="002132B4">
        <w:t xml:space="preserve"> obejmujących np. umieszczanie na niej dodatkowych informacji</w:t>
      </w:r>
      <w:r w:rsidR="00B37283">
        <w:t>, zmianę stosowanych czcionek lub ich rozmiarów</w:t>
      </w:r>
      <w:r w:rsidR="0041159D">
        <w:t xml:space="preserve">. </w:t>
      </w:r>
      <w:r w:rsidR="00007B8E">
        <w:t>Obowiązującym</w:t>
      </w:r>
      <w:r w:rsidR="006773D3">
        <w:t>i</w:t>
      </w:r>
      <w:r w:rsidR="00007B8E">
        <w:t xml:space="preserve"> element</w:t>
      </w:r>
      <w:r w:rsidR="006773D3">
        <w:t>ami</w:t>
      </w:r>
      <w:r w:rsidR="00007B8E">
        <w:t xml:space="preserve"> projektu </w:t>
      </w:r>
      <w:r w:rsidR="006773D3">
        <w:t>są</w:t>
      </w:r>
      <w:r w:rsidR="00007B8E">
        <w:t xml:space="preserve"> również streszczenie </w:t>
      </w:r>
      <w:r w:rsidR="00B7000B">
        <w:t xml:space="preserve">oraz słowa kluczowe </w:t>
      </w:r>
      <w:r w:rsidR="005A08FD">
        <w:t>w języku polskim i angielskim</w:t>
      </w:r>
      <w:r w:rsidR="00694F07">
        <w:t xml:space="preserve">. </w:t>
      </w:r>
      <w:r w:rsidR="00762E42">
        <w:t>U</w:t>
      </w:r>
      <w:r w:rsidR="00B7000B">
        <w:t xml:space="preserve">mieszcza się </w:t>
      </w:r>
      <w:r w:rsidR="00762E42">
        <w:t xml:space="preserve">je </w:t>
      </w:r>
      <w:r w:rsidR="008772DA">
        <w:t>za stroną tytułową, a przed spisem treści, na osobnej stronie.</w:t>
      </w:r>
      <w:r w:rsidR="00A44A48">
        <w:t xml:space="preserve"> W innych przypadkach</w:t>
      </w:r>
      <w:r w:rsidR="003942D3">
        <w:t xml:space="preserve">, za zgodą </w:t>
      </w:r>
      <w:r w:rsidR="00781FB1" w:rsidRPr="00781FB1">
        <w:t xml:space="preserve">prowadzącego </w:t>
      </w:r>
      <w:r w:rsidR="003942D3">
        <w:t>projekt</w:t>
      </w:r>
      <w:r w:rsidR="00367DED">
        <w:t>,</w:t>
      </w:r>
      <w:r w:rsidR="003942D3">
        <w:t xml:space="preserve"> dopuszcza się niewielkie odstępstwa od </w:t>
      </w:r>
      <w:r w:rsidR="00117652">
        <w:t>niniejszego szablonu</w:t>
      </w:r>
      <w:r w:rsidR="00A0753B">
        <w:t xml:space="preserve"> np. nieco inne odstępy</w:t>
      </w:r>
      <w:r w:rsidR="007D1EB6">
        <w:t>, inne krawędzie tabel</w:t>
      </w:r>
      <w:r w:rsidR="007403FE">
        <w:t>, inny format numerowania</w:t>
      </w:r>
      <w:r w:rsidR="00BF22F5">
        <w:t xml:space="preserve"> wzorów czy tabel przy ich małej liczbie itp</w:t>
      </w:r>
      <w:r w:rsidR="00AB4AA6">
        <w:t xml:space="preserve">. </w:t>
      </w:r>
      <w:r w:rsidR="00FC384A">
        <w:t xml:space="preserve">Zaakceptowane odstępstwa powinny być jednak stosowanie </w:t>
      </w:r>
      <w:r w:rsidR="00A260AE">
        <w:t xml:space="preserve">konsekwentnie w całym dokumencie. </w:t>
      </w:r>
      <w:r w:rsidR="00F17FCF">
        <w:t xml:space="preserve">Zapisu tego nie należy jednak traktować </w:t>
      </w:r>
      <w:r w:rsidR="00517A6B">
        <w:t xml:space="preserve">jako zgodę na całkowitą dowolność </w:t>
      </w:r>
      <w:r w:rsidR="00AF7B53">
        <w:t xml:space="preserve">w </w:t>
      </w:r>
      <w:r w:rsidR="001B086B">
        <w:t>formatowaniu</w:t>
      </w:r>
      <w:r w:rsidR="00D60473">
        <w:t xml:space="preserve"> lub zupełne zignorowanie jego stosowania</w:t>
      </w:r>
      <w:r w:rsidR="007243D9">
        <w:t>.</w:t>
      </w:r>
      <w:r w:rsidR="00AE2B07">
        <w:t xml:space="preserve"> Stosowanie się do zaleceń zawartych w niniejszym szablonie jest istotne również z tego względu, że w recenzjach projektu o</w:t>
      </w:r>
      <w:r w:rsidR="00AE2B07" w:rsidRPr="00AE2B07">
        <w:t>cen</w:t>
      </w:r>
      <w:r w:rsidR="00AE2B07">
        <w:t>i</w:t>
      </w:r>
      <w:r w:rsidR="00AE2B07" w:rsidRPr="00AE2B07">
        <w:t>a</w:t>
      </w:r>
      <w:r w:rsidR="00AE2B07">
        <w:t>na jest m.in.</w:t>
      </w:r>
      <w:r w:rsidR="00AE2B07" w:rsidRPr="00AE2B07">
        <w:t xml:space="preserve"> formaln</w:t>
      </w:r>
      <w:r w:rsidR="00AE2B07">
        <w:t>a</w:t>
      </w:r>
      <w:r w:rsidR="00AE2B07" w:rsidRPr="00AE2B07">
        <w:t xml:space="preserve"> stron</w:t>
      </w:r>
      <w:r w:rsidR="00AE2B07">
        <w:t>a</w:t>
      </w:r>
      <w:r w:rsidR="00AE2B07" w:rsidRPr="00AE2B07">
        <w:t xml:space="preserve"> projektu inżynierskiego (poprawność języka, opanowanie techniki pisania projektu, spis rzeczy, odsyłacze)</w:t>
      </w:r>
      <w:r w:rsidR="00AE2B07">
        <w:t>.</w:t>
      </w:r>
    </w:p>
    <w:p w14:paraId="2C774EF4" w14:textId="29F85A9A" w:rsidR="008D4399" w:rsidRDefault="008D4399" w:rsidP="00EC34DD">
      <w:pPr>
        <w:pStyle w:val="Tekspodstawowy"/>
      </w:pPr>
      <w:r>
        <w:t xml:space="preserve">Zaleca się </w:t>
      </w:r>
      <w:r w:rsidR="00564DFB">
        <w:t>wy</w:t>
      </w:r>
      <w:r w:rsidR="00E563AA">
        <w:t xml:space="preserve">korzystanie niniejszego szablonu </w:t>
      </w:r>
      <w:r w:rsidR="00564DFB">
        <w:t xml:space="preserve">do edycji </w:t>
      </w:r>
      <w:r w:rsidR="004457B3">
        <w:t>własnego projektu</w:t>
      </w:r>
      <w:r w:rsidR="00C62C43">
        <w:t>, zmieniając nazwę pliku</w:t>
      </w:r>
      <w:r w:rsidR="00845897">
        <w:t xml:space="preserve">, nazwy rozdziałów i podrozdziałów </w:t>
      </w:r>
      <w:r w:rsidR="00DB41C7">
        <w:t xml:space="preserve">z zachowaniem ich formatowania, uzupełniając dane </w:t>
      </w:r>
      <w:r w:rsidR="00E86A8D">
        <w:t xml:space="preserve">na stronie tytułowej, </w:t>
      </w:r>
      <w:r w:rsidR="00DB41C7">
        <w:t>w nagłówku</w:t>
      </w:r>
      <w:r w:rsidR="00753793">
        <w:t xml:space="preserve"> itp. oraz oczywiście treść</w:t>
      </w:r>
      <w:r w:rsidR="00500103">
        <w:t>.</w:t>
      </w:r>
      <w:r w:rsidR="00E563AA">
        <w:t xml:space="preserve"> </w:t>
      </w:r>
      <w:r w:rsidR="00157F9F">
        <w:t>Do formatowania dodawanych treści</w:t>
      </w:r>
      <w:r w:rsidR="0073530F">
        <w:t xml:space="preserve"> zaleca się wykorzystywać „malarza formatów</w:t>
      </w:r>
      <w:r w:rsidR="0020785C">
        <w:t>”, wklejanie tekstu z zachowaniem docelowego formatowania</w:t>
      </w:r>
      <w:r w:rsidR="002A7C43">
        <w:t xml:space="preserve"> lub korzystanie z odpowiednich stylów.</w:t>
      </w:r>
    </w:p>
    <w:p w14:paraId="2C16E430" w14:textId="77777777" w:rsidR="00596C6C" w:rsidRDefault="00596C6C" w:rsidP="00E37F51"/>
    <w:p w14:paraId="24CBD1F5" w14:textId="71C9F5C3" w:rsidR="00E37F51" w:rsidRDefault="00E37F51">
      <w:r>
        <w:br w:type="page"/>
      </w:r>
    </w:p>
    <w:p w14:paraId="00BCD88E" w14:textId="4674F758" w:rsidR="00F37F69" w:rsidRPr="006217F5" w:rsidRDefault="00F37F69" w:rsidP="00165F0A">
      <w:pPr>
        <w:pStyle w:val="Nagwek1"/>
        <w:rPr>
          <w:rFonts w:cs="Arial"/>
          <w:bCs/>
          <w:color w:val="auto"/>
          <w:kern w:val="32"/>
          <w:szCs w:val="32"/>
        </w:rPr>
      </w:pPr>
      <w:bookmarkStart w:id="1" w:name="_Toc219557684"/>
      <w:r w:rsidRPr="00615889">
        <w:lastRenderedPageBreak/>
        <w:t>FORMATOWANI</w:t>
      </w:r>
      <w:r w:rsidR="006217F5">
        <w:t>E</w:t>
      </w:r>
      <w:bookmarkEnd w:id="1"/>
    </w:p>
    <w:p w14:paraId="1ADAC76B" w14:textId="77777777" w:rsidR="00D01D2B" w:rsidRDefault="00D01D2B" w:rsidP="005B075D">
      <w:pPr>
        <w:pStyle w:val="Nagwek2"/>
        <w:keepNext/>
        <w:tabs>
          <w:tab w:val="clear" w:pos="792"/>
        </w:tabs>
        <w:ind w:left="992" w:hanging="567"/>
      </w:pPr>
      <w:bookmarkStart w:id="2" w:name="_Toc219557685"/>
      <w:r>
        <w:t xml:space="preserve">Czcionka i </w:t>
      </w:r>
      <w:r w:rsidRPr="00B73DD0">
        <w:t>wielkość</w:t>
      </w:r>
      <w:bookmarkEnd w:id="2"/>
    </w:p>
    <w:p w14:paraId="5621028D" w14:textId="77777777" w:rsidR="00D01D2B" w:rsidRDefault="00D01D2B" w:rsidP="00D01D2B">
      <w:pPr>
        <w:pStyle w:val="Tekspodstawowy"/>
      </w:pPr>
      <w:r>
        <w:t xml:space="preserve">Używana czcionka to Times New Roman, wielkość 12, odstęp pojedynczy. Akapit sformatowany z odstępem 6 pkt przed tekstem. Wcięcie na początku akapitu to </w:t>
      </w:r>
      <w:smartTag w:uri="urn:schemas-microsoft-com:office:smarttags" w:element="metricconverter">
        <w:smartTagPr>
          <w:attr w:name="ProductID" w:val="0,75 cm"/>
        </w:smartTagPr>
        <w:r>
          <w:t>0,75 cm</w:t>
        </w:r>
      </w:smartTag>
      <w:r>
        <w:t>. Wyrównanie obustronne (wyjustowanie).</w:t>
      </w:r>
    </w:p>
    <w:p w14:paraId="4B6BBB48" w14:textId="68645C07" w:rsidR="00D01D2B" w:rsidRDefault="00D01D2B" w:rsidP="00D01D2B">
      <w:pPr>
        <w:pStyle w:val="Tekspodstawowy"/>
      </w:pPr>
      <w:r>
        <w:t>Rozdziały główne numerowane</w:t>
      </w:r>
      <w:r w:rsidR="00962C6C">
        <w:t xml:space="preserve"> powinny być</w:t>
      </w:r>
      <w:r>
        <w:t xml:space="preserve"> cyframi arabskimi </w:t>
      </w:r>
      <w:r w:rsidR="00962C6C">
        <w:t>zgodnie ze</w:t>
      </w:r>
      <w:r>
        <w:t xml:space="preserve"> styl</w:t>
      </w:r>
      <w:r w:rsidR="00962C6C">
        <w:t>em</w:t>
      </w:r>
      <w:r>
        <w:t xml:space="preserve"> Nagłówek1 zawierający</w:t>
      </w:r>
      <w:r w:rsidR="00962C6C">
        <w:t>m</w:t>
      </w:r>
      <w:r>
        <w:t>: czcionka Times New Roman, wielkość 14 z odstępem 18 pkt przed, a 9 pkt po nagłówku. Proponuje się rozpoczynanie rozdziałów głównych od nowej strony. Nagłówek 1 pisany jest wielkimi literami.</w:t>
      </w:r>
    </w:p>
    <w:p w14:paraId="7EFC8DBF" w14:textId="77777777" w:rsidR="00D01D2B" w:rsidRDefault="00D01D2B" w:rsidP="00D01D2B">
      <w:pPr>
        <w:pStyle w:val="Tekspodstawowy"/>
      </w:pPr>
      <w:r>
        <w:t xml:space="preserve">Podrozdziały formatowane jako Nagłówek 2 zawierają: Times New Roman, wielkość 13 przy odstępie 12 pkt przed i po nagłówku. Wcięcie podrozdziału to </w:t>
      </w:r>
      <w:smartTag w:uri="urn:schemas-microsoft-com:office:smarttags" w:element="metricconverter">
        <w:smartTagPr>
          <w:attr w:name="ProductID" w:val="0,75 cm"/>
        </w:smartTagPr>
        <w:r>
          <w:t>0,75 cm</w:t>
        </w:r>
      </w:smartTag>
      <w:r>
        <w:t xml:space="preserve"> i wysunięcie 1 cm.</w:t>
      </w:r>
    </w:p>
    <w:p w14:paraId="39D6DB5D" w14:textId="77777777" w:rsidR="00D01D2B" w:rsidRDefault="00D01D2B" w:rsidP="00D01D2B">
      <w:pPr>
        <w:pStyle w:val="Tekspodstawowy"/>
      </w:pPr>
      <w:r>
        <w:t>Kolejne podrozdziały – niższych rzędów należy pisać z ustawieniami jak dla Nagłówka 2. Wszystkie nagłówki pisze się czcionką pogrubioną (</w:t>
      </w:r>
      <w:proofErr w:type="spellStart"/>
      <w:r w:rsidRPr="001610D3">
        <w:rPr>
          <w:i/>
          <w:iCs/>
        </w:rPr>
        <w:t>bold</w:t>
      </w:r>
      <w:proofErr w:type="spellEnd"/>
      <w:r>
        <w:t>). Nie zaleca się podrozdziałów rzędów wyższych jak 3. W przypadkach uzasadnionych można wprowadzić wyróżnienie zakresu treści (zamiast kolejnego podrozdziału) w postaci podkreślenia i z formatowaniem jak Nagłówek 2 (nie używając bezpośrednio stylu Nagłówek 2), przy czym jest to wyróżnienie nienumerowane i nie powinno być ujmowanie w spisie treści.</w:t>
      </w:r>
    </w:p>
    <w:p w14:paraId="02AA45BF" w14:textId="697D2474" w:rsidR="00D01D2B" w:rsidRDefault="00D01D2B" w:rsidP="00D01D2B">
      <w:pPr>
        <w:pStyle w:val="Tekspodstawowy"/>
      </w:pPr>
      <w:r>
        <w:t xml:space="preserve">Spis treści </w:t>
      </w:r>
      <w:r w:rsidR="007D67E3">
        <w:t xml:space="preserve">można wykonać </w:t>
      </w:r>
      <w:r w:rsidR="00521AB9">
        <w:t xml:space="preserve">jako spis treści automatyczny lub zrobić go </w:t>
      </w:r>
      <w:r w:rsidR="00605F09">
        <w:t xml:space="preserve">samodzielnie </w:t>
      </w:r>
      <w:r w:rsidR="00395D1A">
        <w:t xml:space="preserve">zachowując wielkości </w:t>
      </w:r>
      <w:r w:rsidR="00312222">
        <w:t xml:space="preserve">i </w:t>
      </w:r>
      <w:r w:rsidR="00395D1A">
        <w:t>formaty czcionek</w:t>
      </w:r>
      <w:r w:rsidR="00C30ED6">
        <w:t xml:space="preserve"> oraz numerację</w:t>
      </w:r>
      <w:r w:rsidR="00395D1A">
        <w:t xml:space="preserve"> jak w </w:t>
      </w:r>
      <w:r w:rsidR="00312222">
        <w:t>N</w:t>
      </w:r>
      <w:r>
        <w:t>agłówk</w:t>
      </w:r>
      <w:r w:rsidR="00395D1A">
        <w:t>ach</w:t>
      </w:r>
      <w:r>
        <w:t xml:space="preserve"> 1 i </w:t>
      </w:r>
      <w:r w:rsidR="00312222">
        <w:t>2</w:t>
      </w:r>
      <w:r>
        <w:t>.</w:t>
      </w:r>
      <w:r w:rsidR="00C60C34">
        <w:t xml:space="preserve"> </w:t>
      </w:r>
      <w:r w:rsidR="00831D9D">
        <w:t xml:space="preserve">Stosując konsekwentnie style zaproponowane w niniejszym szablonie </w:t>
      </w:r>
      <w:r w:rsidR="00BA3EA2">
        <w:t>do automatycznie tworzonego spisu treści powinny się przenieść wyłącznie rozdziały i podrozdziały</w:t>
      </w:r>
      <w:r w:rsidR="00F467CD">
        <w:t>.</w:t>
      </w:r>
    </w:p>
    <w:p w14:paraId="59426463" w14:textId="148ED03E" w:rsidR="00D01D2B" w:rsidRDefault="00D01D2B" w:rsidP="00D01D2B">
      <w:pPr>
        <w:pStyle w:val="Tekspodstawowy"/>
      </w:pPr>
      <w:r>
        <w:t xml:space="preserve">Po rozdziale </w:t>
      </w:r>
      <w:r w:rsidR="00A66EC4">
        <w:t xml:space="preserve">lub podrozdziale </w:t>
      </w:r>
      <w:r>
        <w:t>stosuje się linię odstępu.</w:t>
      </w:r>
    </w:p>
    <w:p w14:paraId="6312060D" w14:textId="77777777" w:rsidR="00D01D2B" w:rsidRDefault="00D01D2B" w:rsidP="00D01D2B"/>
    <w:p w14:paraId="211EA6F2" w14:textId="41502C41" w:rsidR="006217F5" w:rsidRDefault="009D2A92" w:rsidP="005B075D">
      <w:pPr>
        <w:pStyle w:val="Nagwek2"/>
        <w:keepNext/>
        <w:tabs>
          <w:tab w:val="clear" w:pos="792"/>
        </w:tabs>
        <w:ind w:left="992" w:hanging="567"/>
      </w:pPr>
      <w:bookmarkStart w:id="3" w:name="_Toc219557686"/>
      <w:r w:rsidRPr="00B73DD0">
        <w:t>Wyliczanie</w:t>
      </w:r>
      <w:bookmarkEnd w:id="3"/>
    </w:p>
    <w:p w14:paraId="2841CBAE" w14:textId="379FE9F0" w:rsidR="00F37F69" w:rsidRDefault="00F37F69" w:rsidP="00EC34DD">
      <w:pPr>
        <w:pStyle w:val="Tekspodstawowy"/>
      </w:pPr>
      <w:r>
        <w:t xml:space="preserve">Wyliczanie realizowane jako wypunktowanie </w:t>
      </w:r>
      <w:r w:rsidR="005072B4">
        <w:t xml:space="preserve">w </w:t>
      </w:r>
      <w:r>
        <w:t>postaci jak poniżej na poziomie pierwszym, kolejne poziomy z wcięciem, znak według uznania (zalecana kropka lub myślnik). Przykład:</w:t>
      </w:r>
    </w:p>
    <w:p w14:paraId="7F2F8F0D" w14:textId="77777777" w:rsidR="00F37F69" w:rsidRDefault="00F37F69" w:rsidP="00F96B60">
      <w:pPr>
        <w:pStyle w:val="Wypunktowanie"/>
        <w:keepNext w:val="0"/>
        <w:numPr>
          <w:ilvl w:val="0"/>
          <w:numId w:val="23"/>
        </w:numPr>
        <w:tabs>
          <w:tab w:val="clear" w:pos="1080"/>
        </w:tabs>
        <w:spacing w:before="60" w:after="60" w:line="240" w:lineRule="auto"/>
        <w:ind w:left="850" w:hanging="425"/>
      </w:pPr>
      <w:r>
        <w:t>przykład wyliczania poziomu pierwszego,</w:t>
      </w:r>
    </w:p>
    <w:p w14:paraId="5E8FD271" w14:textId="4E1CB8FC" w:rsidR="00F37F69" w:rsidRDefault="00F37F69" w:rsidP="00F96B60">
      <w:pPr>
        <w:pStyle w:val="Wypunktowanie"/>
        <w:keepNext w:val="0"/>
        <w:numPr>
          <w:ilvl w:val="0"/>
          <w:numId w:val="23"/>
        </w:numPr>
        <w:tabs>
          <w:tab w:val="clear" w:pos="1080"/>
        </w:tabs>
        <w:spacing w:before="60" w:after="60" w:line="240" w:lineRule="auto"/>
        <w:ind w:left="850" w:hanging="425"/>
      </w:pPr>
      <w:r>
        <w:t>przykład wyliczania poziomu pierwszego</w:t>
      </w:r>
      <w:r w:rsidR="00F96B60">
        <w:t>:</w:t>
      </w:r>
    </w:p>
    <w:p w14:paraId="4E892878" w14:textId="77777777" w:rsidR="00F37F69" w:rsidRDefault="00F37F69" w:rsidP="00F96B60">
      <w:pPr>
        <w:pStyle w:val="Wypunktowanie"/>
        <w:keepNext w:val="0"/>
        <w:numPr>
          <w:ilvl w:val="1"/>
          <w:numId w:val="27"/>
        </w:numPr>
        <w:tabs>
          <w:tab w:val="clear" w:pos="1080"/>
          <w:tab w:val="num" w:pos="1276"/>
        </w:tabs>
        <w:spacing w:before="60" w:line="240" w:lineRule="auto"/>
        <w:ind w:left="1276" w:hanging="425"/>
        <w:outlineLvl w:val="1"/>
      </w:pPr>
      <w:r>
        <w:t>przykład wyliczania poziomu drugiego.</w:t>
      </w:r>
    </w:p>
    <w:p w14:paraId="7EE26140" w14:textId="77777777" w:rsidR="00F37F69" w:rsidRDefault="00F37F69" w:rsidP="00F96B60"/>
    <w:p w14:paraId="4DB9D666" w14:textId="14E893EB" w:rsidR="00F37F69" w:rsidRDefault="00F37F69" w:rsidP="005B075D">
      <w:pPr>
        <w:pStyle w:val="Nagwek2"/>
        <w:keepNext/>
        <w:tabs>
          <w:tab w:val="clear" w:pos="792"/>
        </w:tabs>
        <w:ind w:left="992" w:hanging="567"/>
      </w:pPr>
      <w:bookmarkStart w:id="4" w:name="_Toc219557687"/>
      <w:r>
        <w:t>Wzory</w:t>
      </w:r>
      <w:bookmarkEnd w:id="4"/>
    </w:p>
    <w:p w14:paraId="6D62F486" w14:textId="6CEE93CA" w:rsidR="00F37F69" w:rsidRDefault="00F37F69" w:rsidP="00EC34DD">
      <w:pPr>
        <w:pStyle w:val="Tekspodstawowy"/>
      </w:pPr>
      <w:r>
        <w:t>Wzory pisze się jako wyśrodkowane, z numeracją w nawiasach okrągłych wyrównaną do prawego marginesu</w:t>
      </w:r>
      <w:r w:rsidR="005F6987">
        <w:t>, wykorzystując w tym celu odpowiednie tabulatory</w:t>
      </w:r>
      <w:r w:rsidR="00CE2EBE">
        <w:t xml:space="preserve">, jak pokazano to </w:t>
      </w:r>
      <w:r w:rsidR="00417D7D">
        <w:br/>
      </w:r>
      <w:r w:rsidR="00CE2EBE">
        <w:t>w przykładzie poniżej</w:t>
      </w:r>
      <w:r>
        <w:t xml:space="preserve">. </w:t>
      </w:r>
      <w:r w:rsidR="00B83E84">
        <w:t xml:space="preserve">Zaleca się stosować format numeracji </w:t>
      </w:r>
      <w:r w:rsidR="00055EBC">
        <w:t xml:space="preserve">obejmujący numer rozdziału </w:t>
      </w:r>
      <w:r w:rsidR="00417D7D">
        <w:br/>
      </w:r>
      <w:r w:rsidR="00055EBC">
        <w:t xml:space="preserve">i numer </w:t>
      </w:r>
      <w:r w:rsidR="007E647A">
        <w:t>porządkowy wzoru</w:t>
      </w:r>
      <w:r w:rsidR="00CD5C4E">
        <w:t>, nie wprowadza się przy tym numeracji związanej z numerem podrozdziału</w:t>
      </w:r>
      <w:r w:rsidR="007E647A">
        <w:t xml:space="preserve">. </w:t>
      </w:r>
      <w:r w:rsidR="00F658D0">
        <w:t>W ten sposób, w przypadku dodania wzoru</w:t>
      </w:r>
      <w:r w:rsidR="001C6BEB">
        <w:t xml:space="preserve"> w trakcie edycji projektu, ewentualną zmianę numeracji należy przeprowadzić tylko w ramach rozdziału, a nie w ramach całego projektu. </w:t>
      </w:r>
      <w:r>
        <w:t>Przykład:</w:t>
      </w:r>
    </w:p>
    <w:p w14:paraId="084BA0FC" w14:textId="77777777" w:rsidR="00F37F69" w:rsidRDefault="00F37F69" w:rsidP="001C6785"/>
    <w:p w14:paraId="586B9107" w14:textId="7F70EBBB" w:rsidR="00F37F69" w:rsidRDefault="00F37F69" w:rsidP="001C6785">
      <w:pPr>
        <w:pStyle w:val="Tekst"/>
        <w:keepNext w:val="0"/>
        <w:tabs>
          <w:tab w:val="center" w:pos="4536"/>
          <w:tab w:val="right" w:pos="9072"/>
        </w:tabs>
        <w:spacing w:line="240" w:lineRule="auto"/>
        <w:ind w:firstLine="0"/>
        <w:outlineLvl w:val="9"/>
      </w:pPr>
      <w:r>
        <w:lastRenderedPageBreak/>
        <w:tab/>
      </w:r>
      <w:r>
        <w:rPr>
          <w:position w:val="-24"/>
        </w:rPr>
        <w:object w:dxaOrig="740" w:dyaOrig="620" w14:anchorId="7C706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31.25pt" o:ole="">
            <v:imagedata r:id="rId9" o:title=""/>
          </v:shape>
          <o:OLEObject Type="Embed" ProgID="Equation.3" ShapeID="_x0000_i1025" DrawAspect="Content" ObjectID="_1831196060" r:id="rId10"/>
        </w:object>
      </w:r>
      <w:r>
        <w:t>,</w:t>
      </w:r>
      <w:r>
        <w:tab/>
        <w:t>(</w:t>
      </w:r>
      <w:r w:rsidR="00500450">
        <w:t>2.</w:t>
      </w:r>
      <w:r>
        <w:t>1)</w:t>
      </w:r>
    </w:p>
    <w:p w14:paraId="31A79D33" w14:textId="77777777" w:rsidR="00F37F69" w:rsidRDefault="00F37F69" w:rsidP="00A6476A">
      <w:pPr>
        <w:pStyle w:val="Tekst"/>
        <w:keepNext w:val="0"/>
        <w:spacing w:line="240" w:lineRule="auto"/>
        <w:ind w:firstLine="0"/>
      </w:pPr>
      <w:r>
        <w:t>gdzie:</w:t>
      </w:r>
    </w:p>
    <w:p w14:paraId="06467756" w14:textId="77777777" w:rsidR="00F37F69" w:rsidRDefault="00F37F69" w:rsidP="001C6785">
      <w:pPr>
        <w:pStyle w:val="Tekst"/>
        <w:keepNext w:val="0"/>
        <w:tabs>
          <w:tab w:val="left" w:pos="567"/>
        </w:tabs>
        <w:spacing w:before="60" w:line="240" w:lineRule="auto"/>
        <w:ind w:firstLine="0"/>
        <w:outlineLvl w:val="9"/>
      </w:pPr>
      <w:r>
        <w:rPr>
          <w:i/>
        </w:rPr>
        <w:t>R</w:t>
      </w:r>
      <w:r>
        <w:tab/>
        <w:t>– rezystancja,</w:t>
      </w:r>
    </w:p>
    <w:p w14:paraId="585CCE7F" w14:textId="77777777" w:rsidR="00F37F69" w:rsidRDefault="00F37F69" w:rsidP="001C6785">
      <w:pPr>
        <w:pStyle w:val="Tekst"/>
        <w:keepNext w:val="0"/>
        <w:tabs>
          <w:tab w:val="left" w:pos="567"/>
        </w:tabs>
        <w:spacing w:before="60" w:line="240" w:lineRule="auto"/>
        <w:ind w:firstLine="0"/>
        <w:outlineLvl w:val="9"/>
      </w:pPr>
      <w:r>
        <w:rPr>
          <w:i/>
        </w:rPr>
        <w:t>U</w:t>
      </w:r>
      <w:r>
        <w:tab/>
        <w:t>– napięcie,</w:t>
      </w:r>
    </w:p>
    <w:p w14:paraId="7B6AB713" w14:textId="77777777" w:rsidR="00F37F69" w:rsidRDefault="00F37F69" w:rsidP="001C6785">
      <w:pPr>
        <w:pStyle w:val="Tekst"/>
        <w:keepNext w:val="0"/>
        <w:tabs>
          <w:tab w:val="left" w:pos="567"/>
        </w:tabs>
        <w:spacing w:before="60" w:line="240" w:lineRule="auto"/>
        <w:ind w:firstLine="0"/>
        <w:outlineLvl w:val="9"/>
      </w:pPr>
      <w:r>
        <w:rPr>
          <w:i/>
        </w:rPr>
        <w:t>I</w:t>
      </w:r>
      <w:r>
        <w:tab/>
        <w:t>– prąd.</w:t>
      </w:r>
    </w:p>
    <w:p w14:paraId="47FE450B" w14:textId="6DBFAA63" w:rsidR="00F37F69" w:rsidRDefault="00F37F69" w:rsidP="00EC34DD">
      <w:pPr>
        <w:pStyle w:val="Tekspodstawowy"/>
      </w:pPr>
      <w:r>
        <w:t xml:space="preserve">Przed wzorem należy zachować odstęp jednej wolnej linii, natomiast </w:t>
      </w:r>
      <w:r w:rsidR="00B80390">
        <w:t xml:space="preserve">pierwszy wiersz </w:t>
      </w:r>
      <w:r w:rsidR="007B2CB9">
        <w:t>objaśnieni</w:t>
      </w:r>
      <w:r w:rsidR="00B80390">
        <w:t xml:space="preserve">a </w:t>
      </w:r>
      <w:r w:rsidR="00A43C68">
        <w:t xml:space="preserve">pod wzorem </w:t>
      </w:r>
      <w:r w:rsidR="00B80390">
        <w:t>(</w:t>
      </w:r>
      <w:r w:rsidR="00313DAD">
        <w:t>słowo „gdzie” lub „w którym”)</w:t>
      </w:r>
      <w:r w:rsidR="007B2CB9">
        <w:t xml:space="preserve"> </w:t>
      </w:r>
      <w:r w:rsidR="002148DF">
        <w:t xml:space="preserve">sformatowane </w:t>
      </w:r>
      <w:r w:rsidR="00032B83">
        <w:t xml:space="preserve">z </w:t>
      </w:r>
      <w:r>
        <w:t>odstęp</w:t>
      </w:r>
      <w:r w:rsidR="00032B83">
        <w:t xml:space="preserve">em </w:t>
      </w:r>
      <w:r w:rsidR="00334CF7">
        <w:t>„</w:t>
      </w:r>
      <w:r w:rsidR="00032B83">
        <w:t>przed</w:t>
      </w:r>
      <w:r w:rsidR="00334CF7">
        <w:t>”</w:t>
      </w:r>
      <w:r w:rsidR="00777513">
        <w:t xml:space="preserve"> 6 pkt</w:t>
      </w:r>
      <w:r w:rsidR="00227CFA">
        <w:t xml:space="preserve">, </w:t>
      </w:r>
      <w:r w:rsidR="00334CF7">
        <w:t>„</w:t>
      </w:r>
      <w:r w:rsidR="00227CFA">
        <w:t>po</w:t>
      </w:r>
      <w:r w:rsidR="00334CF7">
        <w:t>”</w:t>
      </w:r>
      <w:r w:rsidR="00227CFA">
        <w:t xml:space="preserve"> 0 pkt.</w:t>
      </w:r>
      <w:r>
        <w:t xml:space="preserve"> </w:t>
      </w:r>
      <w:r w:rsidR="00A43C68">
        <w:t xml:space="preserve">Objaśniane zmienne </w:t>
      </w:r>
      <w:r w:rsidR="00E5536A">
        <w:t xml:space="preserve">należy wymieniać </w:t>
      </w:r>
      <w:r w:rsidR="000B4DB3">
        <w:t xml:space="preserve">w kolejnych wierszach sformatowanych z odstępem </w:t>
      </w:r>
      <w:r w:rsidR="009E1F1D">
        <w:t>„</w:t>
      </w:r>
      <w:r w:rsidR="008C43F4">
        <w:t>przed</w:t>
      </w:r>
      <w:r w:rsidR="009E1F1D">
        <w:t>”</w:t>
      </w:r>
      <w:r w:rsidR="008C43F4">
        <w:t xml:space="preserve"> 3 pkt</w:t>
      </w:r>
      <w:r w:rsidR="00227CFA">
        <w:t xml:space="preserve">, </w:t>
      </w:r>
      <w:r w:rsidR="009E1F1D">
        <w:t>„</w:t>
      </w:r>
      <w:r w:rsidR="00227CFA">
        <w:t>po</w:t>
      </w:r>
      <w:r w:rsidR="009E1F1D">
        <w:t>”</w:t>
      </w:r>
      <w:r w:rsidR="00227CFA">
        <w:t xml:space="preserve"> 0 pkt.</w:t>
      </w:r>
      <w:r w:rsidR="008C43F4">
        <w:t xml:space="preserve"> </w:t>
      </w:r>
      <w:r>
        <w:t>Jeżeli po sobie występuje kilka wzorów wówczas wprowadza się pomiędzy każdy z nich wolną linię</w:t>
      </w:r>
      <w:r w:rsidR="00D26353">
        <w:t xml:space="preserve"> bez dodatkowych odstępów (0 pkt </w:t>
      </w:r>
      <w:r w:rsidR="009E1F1D">
        <w:t>„</w:t>
      </w:r>
      <w:r w:rsidR="00D26353">
        <w:t>przed</w:t>
      </w:r>
      <w:r w:rsidR="009E1F1D">
        <w:t>”</w:t>
      </w:r>
      <w:r w:rsidR="00BF2350">
        <w:t xml:space="preserve"> i </w:t>
      </w:r>
      <w:r w:rsidR="009E1F1D">
        <w:t>„</w:t>
      </w:r>
      <w:r w:rsidR="00BF2350">
        <w:t>po</w:t>
      </w:r>
      <w:r w:rsidR="009E1F1D">
        <w:t>”</w:t>
      </w:r>
      <w:r w:rsidR="00BF2350">
        <w:t>)</w:t>
      </w:r>
      <w:r>
        <w:t>.</w:t>
      </w:r>
    </w:p>
    <w:p w14:paraId="0C298906" w14:textId="63ACB9CB" w:rsidR="00834E4F" w:rsidRDefault="00DD2061" w:rsidP="00EC34DD">
      <w:pPr>
        <w:pStyle w:val="Tekspodstawowy"/>
      </w:pPr>
      <w:r>
        <w:t>Wzór jest tra</w:t>
      </w:r>
      <w:r w:rsidR="005C32E3">
        <w:t>ktowany jak część zdania</w:t>
      </w:r>
      <w:r w:rsidR="001A3500">
        <w:t>,</w:t>
      </w:r>
      <w:r w:rsidR="005C32E3">
        <w:t xml:space="preserve"> więc </w:t>
      </w:r>
      <w:r w:rsidR="003377BF">
        <w:t xml:space="preserve">jeżeli tego wymagają zasady </w:t>
      </w:r>
      <w:r w:rsidR="004044FF">
        <w:t>interpunkcji, to po wzorze</w:t>
      </w:r>
      <w:r w:rsidR="005A15DC">
        <w:t xml:space="preserve"> należy zastosować przecinek</w:t>
      </w:r>
      <w:r w:rsidR="004044FF">
        <w:t>, a</w:t>
      </w:r>
      <w:r w:rsidR="00D916FE">
        <w:t xml:space="preserve"> </w:t>
      </w:r>
      <w:r w:rsidR="004044FF">
        <w:t>j</w:t>
      </w:r>
      <w:r w:rsidR="00D916FE">
        <w:t>eżeli wzór kończy zdanie, po wzorze powinno się zastosować kropkę</w:t>
      </w:r>
      <w:r w:rsidR="005A15DC">
        <w:t>.</w:t>
      </w:r>
    </w:p>
    <w:p w14:paraId="59A1C5AE" w14:textId="3C4DEFB0" w:rsidR="00B45348" w:rsidRDefault="00B45348" w:rsidP="00EC34DD">
      <w:pPr>
        <w:pStyle w:val="Tekspodstawowy"/>
      </w:pPr>
      <w:r>
        <w:t xml:space="preserve">Jeżeli do edycji równań używany jest wbudowany </w:t>
      </w:r>
      <w:r w:rsidR="00066300">
        <w:t xml:space="preserve">do najnowszych wersji Worda </w:t>
      </w:r>
      <w:r w:rsidR="00084AE6">
        <w:t>edytor</w:t>
      </w:r>
      <w:r w:rsidR="006A0E3E">
        <w:t xml:space="preserve">, </w:t>
      </w:r>
      <w:r w:rsidR="00417D7D">
        <w:br/>
      </w:r>
      <w:r w:rsidR="00D823DB">
        <w:t xml:space="preserve">a wzór ma postać ułamka, </w:t>
      </w:r>
      <w:r w:rsidR="006A0E3E">
        <w:t xml:space="preserve">w celu zachowania właściwego rozmiaru czcionki w liczniku </w:t>
      </w:r>
      <w:r w:rsidR="00417D7D">
        <w:br/>
      </w:r>
      <w:r w:rsidR="006A0E3E">
        <w:t>i mianowniku</w:t>
      </w:r>
      <w:r w:rsidR="00B27C2A">
        <w:t>,</w:t>
      </w:r>
      <w:r w:rsidR="00084AE6">
        <w:t xml:space="preserve"> </w:t>
      </w:r>
      <w:r w:rsidR="00863E9C">
        <w:t>zaleca się wstawianie równań do tabeli z niewidocznymi krawędziami</w:t>
      </w:r>
      <w:r w:rsidR="00B1012A">
        <w:t>, jak pokazano to w przykładzie poniżej</w:t>
      </w:r>
      <w:r w:rsidR="00404B11">
        <w:t xml:space="preserve">. </w:t>
      </w:r>
      <w:r w:rsidR="00BE02FF">
        <w:t>W środkowej kol</w:t>
      </w:r>
      <w:r w:rsidR="001F250D">
        <w:t>umnie nie powinno się znaleźć nic innego oprócz wzoru, zatem również przecinek</w:t>
      </w:r>
      <w:r w:rsidR="00CE27E0">
        <w:t>,</w:t>
      </w:r>
      <w:r w:rsidR="001F250D">
        <w:t xml:space="preserve"> </w:t>
      </w:r>
      <w:r w:rsidR="001C3DC2">
        <w:t>postawiony w tym przypadku po wzorze</w:t>
      </w:r>
      <w:r w:rsidR="00CE27E0">
        <w:t>,</w:t>
      </w:r>
      <w:r w:rsidR="001C3DC2">
        <w:t xml:space="preserve"> znajduje się w polu edytora równań. </w:t>
      </w:r>
    </w:p>
    <w:p w14:paraId="1B344049" w14:textId="77777777" w:rsidR="005B446F" w:rsidRDefault="005B446F" w:rsidP="005B446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946"/>
        <w:gridCol w:w="985"/>
      </w:tblGrid>
      <w:tr w:rsidR="005B446F" w14:paraId="0B5AB181" w14:textId="77777777" w:rsidTr="00FC52C0">
        <w:tc>
          <w:tcPr>
            <w:tcW w:w="1129" w:type="dxa"/>
          </w:tcPr>
          <w:p w14:paraId="2C2C090A" w14:textId="77777777" w:rsidR="005B446F" w:rsidRDefault="005B446F" w:rsidP="00437972">
            <w:pPr>
              <w:pStyle w:val="Tekspodstawowy"/>
              <w:spacing w:before="40" w:after="40"/>
              <w:ind w:firstLine="0"/>
            </w:pPr>
          </w:p>
        </w:tc>
        <w:tc>
          <w:tcPr>
            <w:tcW w:w="6946" w:type="dxa"/>
          </w:tcPr>
          <w:p w14:paraId="30638838" w14:textId="1ED3E3B9" w:rsidR="005B446F" w:rsidRDefault="00437972" w:rsidP="00437972">
            <w:pPr>
              <w:pStyle w:val="Tekspodstawowy"/>
              <w:spacing w:before="40" w:after="40"/>
              <w:ind w:firstLine="0"/>
            </w:pPr>
            <m:oMathPara>
              <m:oMath>
                <m:r>
                  <w:rPr>
                    <w:rFonts w:ascii="Cambria Math" w:hAnsi="Cambria Math" w:cs="Times New Roman"/>
                  </w:rPr>
                  <m:t>C=</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U</m:t>
                    </m:r>
                  </m:den>
                </m:f>
                <m:r>
                  <w:rPr>
                    <w:rFonts w:ascii="Cambria Math" w:hAnsi="Cambria Math" w:cs="Times New Roman"/>
                  </w:rPr>
                  <m:t>,</m:t>
                </m:r>
              </m:oMath>
            </m:oMathPara>
          </w:p>
        </w:tc>
        <w:tc>
          <w:tcPr>
            <w:tcW w:w="985" w:type="dxa"/>
            <w:vAlign w:val="center"/>
          </w:tcPr>
          <w:p w14:paraId="756DAB8A" w14:textId="6D02E068" w:rsidR="005B446F" w:rsidRDefault="00FC52C0" w:rsidP="00FC52C0">
            <w:pPr>
              <w:pStyle w:val="Tekspodstawowy"/>
              <w:spacing w:before="40" w:after="40"/>
              <w:ind w:right="-122" w:firstLine="0"/>
              <w:jc w:val="right"/>
            </w:pPr>
            <w:r>
              <w:t>(2.2)</w:t>
            </w:r>
          </w:p>
        </w:tc>
      </w:tr>
    </w:tbl>
    <w:p w14:paraId="36409534" w14:textId="6ACBF33D" w:rsidR="005B446F" w:rsidRDefault="00D2242B" w:rsidP="00B709C0">
      <w:pPr>
        <w:pStyle w:val="Tekst"/>
        <w:keepNext w:val="0"/>
        <w:spacing w:line="240" w:lineRule="auto"/>
        <w:ind w:firstLine="0"/>
      </w:pPr>
      <w:r>
        <w:t>g</w:t>
      </w:r>
      <w:r w:rsidR="00B709C0">
        <w:t>dzie:</w:t>
      </w:r>
    </w:p>
    <w:p w14:paraId="1114F8F2" w14:textId="6F720E4D" w:rsidR="00441779" w:rsidRDefault="00441779" w:rsidP="00441779">
      <w:pPr>
        <w:pStyle w:val="Tekst"/>
        <w:keepNext w:val="0"/>
        <w:tabs>
          <w:tab w:val="left" w:pos="567"/>
        </w:tabs>
        <w:spacing w:before="60" w:line="240" w:lineRule="auto"/>
        <w:ind w:firstLine="0"/>
        <w:outlineLvl w:val="9"/>
      </w:pPr>
      <w:r w:rsidRPr="00D2242B">
        <w:rPr>
          <w:i/>
          <w:iCs/>
        </w:rPr>
        <w:t>C</w:t>
      </w:r>
      <w:r>
        <w:tab/>
      </w:r>
      <w:r w:rsidR="00D2242B">
        <w:t>– pojemność,</w:t>
      </w:r>
    </w:p>
    <w:p w14:paraId="61AFAA84" w14:textId="059BA247" w:rsidR="00B709C0" w:rsidRDefault="00B709C0" w:rsidP="00441779">
      <w:pPr>
        <w:pStyle w:val="Tekst"/>
        <w:keepNext w:val="0"/>
        <w:tabs>
          <w:tab w:val="left" w:pos="567"/>
        </w:tabs>
        <w:spacing w:before="60" w:line="240" w:lineRule="auto"/>
        <w:ind w:firstLine="0"/>
        <w:outlineLvl w:val="9"/>
      </w:pPr>
      <m:oMath>
        <m:r>
          <w:rPr>
            <w:rFonts w:ascii="Cambria Math" w:hAnsi="Cambria Math"/>
          </w:rPr>
          <m:t>Q</m:t>
        </m:r>
      </m:oMath>
      <w:r w:rsidR="00441779">
        <w:tab/>
        <w:t>– ładunek</w:t>
      </w:r>
      <w:r w:rsidR="00D2242B">
        <w:t>,</w:t>
      </w:r>
    </w:p>
    <w:p w14:paraId="148FFE05" w14:textId="715E9362" w:rsidR="00D2242B" w:rsidRDefault="00D2242B" w:rsidP="00441779">
      <w:pPr>
        <w:pStyle w:val="Tekst"/>
        <w:keepNext w:val="0"/>
        <w:tabs>
          <w:tab w:val="left" w:pos="567"/>
        </w:tabs>
        <w:spacing w:before="60" w:line="240" w:lineRule="auto"/>
        <w:ind w:firstLine="0"/>
        <w:outlineLvl w:val="9"/>
      </w:pPr>
      <w:r w:rsidRPr="00D2242B">
        <w:rPr>
          <w:i/>
          <w:iCs/>
        </w:rPr>
        <w:t>U</w:t>
      </w:r>
      <w:r>
        <w:tab/>
        <w:t>– napięcie.</w:t>
      </w:r>
    </w:p>
    <w:p w14:paraId="63DF162C" w14:textId="1077D8FC" w:rsidR="00F536B5" w:rsidRDefault="00641920" w:rsidP="00EC34DD">
      <w:pPr>
        <w:pStyle w:val="Tekspodstawowy"/>
      </w:pPr>
      <w:r>
        <w:t xml:space="preserve">W projekcie zaleca się </w:t>
      </w:r>
      <w:r w:rsidR="00632641">
        <w:t>pokazanie przykładowych obliczeń przez podstawienie do wzoru. W takim przypadku należy odwołać się do wcześniej wprowadzone</w:t>
      </w:r>
      <w:r w:rsidR="00AF5CE4">
        <w:t>go wzoru</w:t>
      </w:r>
      <w:r w:rsidR="008130ED">
        <w:t xml:space="preserve"> np.</w:t>
      </w:r>
      <w:r w:rsidR="005B7DE5">
        <w:t>:</w:t>
      </w:r>
      <w:r w:rsidR="008130ED">
        <w:t xml:space="preserve"> na podstawie wykonanych </w:t>
      </w:r>
      <w:r w:rsidR="00C87A4D">
        <w:t>pomiarów prądu i napięcia rezystancja określona wzorem (2.1) wynosi:</w:t>
      </w:r>
    </w:p>
    <w:p w14:paraId="1E6DEDF6" w14:textId="77777777" w:rsidR="00104316" w:rsidRDefault="00104316" w:rsidP="00104316"/>
    <w:p w14:paraId="1BE8744D" w14:textId="7B74778C" w:rsidR="00F536B5" w:rsidRDefault="00F536B5" w:rsidP="00104316">
      <w:pPr>
        <w:pStyle w:val="Tekspodstawowy"/>
        <w:spacing w:before="0"/>
      </w:pPr>
      <m:oMathPara>
        <m:oMath>
          <m:r>
            <w:rPr>
              <w:rFonts w:ascii="Cambria Math" w:hAnsi="Cambria Math"/>
            </w:rPr>
            <m:t>R=</m:t>
          </m:r>
          <m:f>
            <m:fPr>
              <m:ctrlPr>
                <w:rPr>
                  <w:rFonts w:ascii="Cambria Math" w:hAnsi="Cambria Math"/>
                  <w:i/>
                </w:rPr>
              </m:ctrlPr>
            </m:fPr>
            <m:num>
              <m:r>
                <w:rPr>
                  <w:rFonts w:ascii="Cambria Math" w:hAnsi="Cambria Math"/>
                </w:rPr>
                <m:t>10</m:t>
              </m:r>
            </m:num>
            <m:den>
              <m:r>
                <w:rPr>
                  <w:rFonts w:ascii="Cambria Math" w:hAnsi="Cambria Math"/>
                </w:rPr>
                <m:t>5</m:t>
              </m:r>
            </m:den>
          </m:f>
          <m:r>
            <w:rPr>
              <w:rFonts w:ascii="Cambria Math" w:hAnsi="Cambria Math"/>
            </w:rPr>
            <m:t xml:space="preserve">=2 </m:t>
          </m:r>
          <m:r>
            <m:rPr>
              <m:sty m:val="p"/>
            </m:rPr>
            <w:rPr>
              <w:rFonts w:ascii="Cambria Math" w:hAnsi="Cambria Math"/>
            </w:rPr>
            <m:t>Ω</m:t>
          </m:r>
          <m:r>
            <w:rPr>
              <w:rFonts w:ascii="Cambria Math" w:hAnsi="Cambria Math"/>
            </w:rPr>
            <m:t>.</m:t>
          </m:r>
        </m:oMath>
      </m:oMathPara>
    </w:p>
    <w:p w14:paraId="3722BB63" w14:textId="77777777" w:rsidR="00104316" w:rsidRDefault="00104316" w:rsidP="00104316"/>
    <w:p w14:paraId="4D155EDE" w14:textId="3AC1C802" w:rsidR="00641920" w:rsidRDefault="00183BE9" w:rsidP="00EC34DD">
      <w:pPr>
        <w:pStyle w:val="Tekspodstawowy"/>
      </w:pPr>
      <w:r>
        <w:t xml:space="preserve">Podstawienie do wzoru nie jest kolejnym wzorem, więc nie należy </w:t>
      </w:r>
      <w:r w:rsidR="008130ED">
        <w:t>go numerować.</w:t>
      </w:r>
    </w:p>
    <w:p w14:paraId="7813587F" w14:textId="14F0F8A0" w:rsidR="00A65F08" w:rsidRDefault="00CF1F14" w:rsidP="005B075D">
      <w:pPr>
        <w:pStyle w:val="Tekspodstawowy"/>
      </w:pPr>
      <w:r>
        <w:t xml:space="preserve">Zasady </w:t>
      </w:r>
      <w:r w:rsidR="00407831">
        <w:t xml:space="preserve">pisowni zmiennych we wzorach i tekście </w:t>
      </w:r>
      <w:r w:rsidR="00A02571">
        <w:t>oraz</w:t>
      </w:r>
      <w:r w:rsidR="00407831">
        <w:t xml:space="preserve"> jednoste</w:t>
      </w:r>
      <w:r w:rsidR="00A02571">
        <w:t xml:space="preserve">k zostały przedstawione w rozdziale </w:t>
      </w:r>
      <w:r w:rsidR="00A515E2">
        <w:t>3</w:t>
      </w:r>
      <w:r w:rsidR="00A02571">
        <w:t>.</w:t>
      </w:r>
      <w:r w:rsidR="009D37A4">
        <w:t xml:space="preserve"> </w:t>
      </w:r>
      <w:r w:rsidR="00954981">
        <w:t xml:space="preserve">Rozmiary i typy czcionek stosowanych w </w:t>
      </w:r>
      <w:r w:rsidR="00EE465C">
        <w:t xml:space="preserve">edytorze równań Microsoft </w:t>
      </w:r>
      <w:proofErr w:type="spellStart"/>
      <w:r w:rsidR="005868DF">
        <w:t>E</w:t>
      </w:r>
      <w:r w:rsidR="00EE465C">
        <w:t>quation</w:t>
      </w:r>
      <w:proofErr w:type="spellEnd"/>
      <w:r w:rsidR="00EE465C">
        <w:t xml:space="preserve"> </w:t>
      </w:r>
      <w:r w:rsidR="00043A20">
        <w:t xml:space="preserve">3.0 </w:t>
      </w:r>
      <w:r w:rsidR="00EE465C">
        <w:t>(</w:t>
      </w:r>
      <w:r w:rsidR="00954981">
        <w:t>starsz</w:t>
      </w:r>
      <w:r w:rsidR="00EE465C">
        <w:t>e</w:t>
      </w:r>
      <w:r w:rsidR="00954981">
        <w:t xml:space="preserve"> wersj</w:t>
      </w:r>
      <w:r w:rsidR="00EE465C">
        <w:t>e</w:t>
      </w:r>
      <w:r w:rsidR="00954981">
        <w:t xml:space="preserve"> </w:t>
      </w:r>
      <w:r w:rsidR="00E75E7C">
        <w:t>Worda</w:t>
      </w:r>
      <w:r w:rsidR="00EE465C">
        <w:t>)</w:t>
      </w:r>
      <w:r w:rsidR="00E75E7C">
        <w:t xml:space="preserve"> </w:t>
      </w:r>
      <w:r w:rsidR="00EE465C">
        <w:t xml:space="preserve">lub </w:t>
      </w:r>
      <w:r w:rsidR="00460AE4">
        <w:t>w dodatku Math</w:t>
      </w:r>
      <w:r w:rsidR="00EC5B77">
        <w:t xml:space="preserve"> </w:t>
      </w:r>
      <w:proofErr w:type="spellStart"/>
      <w:r w:rsidR="00460AE4">
        <w:t>Type</w:t>
      </w:r>
      <w:proofErr w:type="spellEnd"/>
      <w:r w:rsidR="00101A4E">
        <w:t xml:space="preserve"> </w:t>
      </w:r>
      <w:r w:rsidR="00326C39">
        <w:t>zostały przedstawione w podrozdziale 2.</w:t>
      </w:r>
      <w:r w:rsidR="00EA04A7">
        <w:t>4</w:t>
      </w:r>
      <w:r w:rsidR="006C4A9E">
        <w:t xml:space="preserve">, </w:t>
      </w:r>
      <w:r w:rsidR="00417D7D">
        <w:br/>
      </w:r>
      <w:r w:rsidR="006C4A9E">
        <w:t>w tabel</w:t>
      </w:r>
      <w:r w:rsidR="002B25A0">
        <w:t>ach</w:t>
      </w:r>
      <w:r w:rsidR="006C4A9E">
        <w:t xml:space="preserve"> 2.1</w:t>
      </w:r>
      <w:r w:rsidR="002B25A0">
        <w:t xml:space="preserve"> oraz 2.2</w:t>
      </w:r>
      <w:r w:rsidR="00326C39">
        <w:t>.</w:t>
      </w:r>
      <w:r w:rsidR="00957746">
        <w:t xml:space="preserve"> W </w:t>
      </w:r>
      <w:r w:rsidR="00EC5F91">
        <w:t xml:space="preserve">najnowszych wersjach pakietu Office </w:t>
      </w:r>
      <w:r w:rsidR="00402E83">
        <w:t xml:space="preserve">zmienne w edytorze </w:t>
      </w:r>
      <w:r w:rsidR="00020608">
        <w:t>równań pisane są czcionką Cambria Math</w:t>
      </w:r>
      <w:r w:rsidR="00403C37">
        <w:t>, której niestety nie można zmienić</w:t>
      </w:r>
      <w:r w:rsidR="00C41262">
        <w:t xml:space="preserve"> (podobno można po zainstalowaniu czcionek matematycznych)</w:t>
      </w:r>
      <w:r w:rsidR="00403C37">
        <w:t>.</w:t>
      </w:r>
      <w:r w:rsidR="004A30A1">
        <w:t xml:space="preserve"> W takim przypadku stosowanie tej czcionki jest </w:t>
      </w:r>
      <w:r w:rsidR="002F7973">
        <w:t xml:space="preserve">oczywiście </w:t>
      </w:r>
      <w:r w:rsidR="008942C3">
        <w:t xml:space="preserve">w pełni </w:t>
      </w:r>
      <w:r w:rsidR="002F7973">
        <w:t>do</w:t>
      </w:r>
      <w:r w:rsidR="008942C3">
        <w:t>zwolone, pomimo niezgodności z tabelą 2.1.</w:t>
      </w:r>
    </w:p>
    <w:p w14:paraId="05D845BF" w14:textId="77777777" w:rsidR="005B075D" w:rsidRDefault="005B075D" w:rsidP="005B075D"/>
    <w:p w14:paraId="64656426" w14:textId="6E624E5F" w:rsidR="00EA04A7" w:rsidRDefault="00EA04A7" w:rsidP="005B075D">
      <w:pPr>
        <w:pStyle w:val="Nagwek2"/>
        <w:keepNext/>
        <w:tabs>
          <w:tab w:val="clear" w:pos="792"/>
        </w:tabs>
        <w:ind w:left="992" w:hanging="567"/>
      </w:pPr>
      <w:bookmarkStart w:id="5" w:name="_Toc219557688"/>
      <w:r>
        <w:lastRenderedPageBreak/>
        <w:t>Tabele</w:t>
      </w:r>
      <w:bookmarkEnd w:id="5"/>
    </w:p>
    <w:p w14:paraId="30762538" w14:textId="29A080C0" w:rsidR="00A009C2" w:rsidRDefault="00A009C2" w:rsidP="00EC34DD">
      <w:pPr>
        <w:pStyle w:val="Tekspodstawowy"/>
      </w:pPr>
      <w:r>
        <w:t>Tabele powinny być wstawiane jako wyśrodkowane</w:t>
      </w:r>
      <w:r w:rsidR="00A4306E">
        <w:t xml:space="preserve">, o szerokości dostosowanej </w:t>
      </w:r>
      <w:r w:rsidR="00B00EFF">
        <w:t>do zawartości, przy czym należy unikać sytuacji</w:t>
      </w:r>
      <w:r w:rsidR="00E17F6B">
        <w:t>, kiedy tabela jest szersza niż obszar zajmowany przez tekst p</w:t>
      </w:r>
      <w:r w:rsidR="00906D21">
        <w:t>odstawowy (16 cm).</w:t>
      </w:r>
    </w:p>
    <w:p w14:paraId="408127CF" w14:textId="12AA7F6D" w:rsidR="009C603C" w:rsidRDefault="00EE2E80" w:rsidP="00EC34DD">
      <w:pPr>
        <w:pStyle w:val="Tekspodstawowy"/>
      </w:pPr>
      <w:r>
        <w:t>Czcionk</w:t>
      </w:r>
      <w:r w:rsidR="002120F5">
        <w:t>ą</w:t>
      </w:r>
      <w:r>
        <w:t xml:space="preserve"> stosowaną w tabelach</w:t>
      </w:r>
      <w:r w:rsidR="00F37F69">
        <w:t xml:space="preserve"> </w:t>
      </w:r>
      <w:r w:rsidR="002120F5">
        <w:t xml:space="preserve">powinna być </w:t>
      </w:r>
      <w:r w:rsidR="001C0EC1">
        <w:t xml:space="preserve">podstawowa </w:t>
      </w:r>
      <w:r w:rsidR="002120F5">
        <w:t>czcionka</w:t>
      </w:r>
      <w:r w:rsidR="00F37F69">
        <w:t xml:space="preserve"> </w:t>
      </w:r>
      <w:r w:rsidR="001C0EC1">
        <w:t xml:space="preserve">stosowana w całym </w:t>
      </w:r>
      <w:r w:rsidR="000C17CC">
        <w:t>projekcie,</w:t>
      </w:r>
      <w:r w:rsidR="001C0EC1">
        <w:t xml:space="preserve"> czyli </w:t>
      </w:r>
      <w:r w:rsidR="00F37F69">
        <w:t>Times New Roman 12</w:t>
      </w:r>
      <w:r w:rsidR="009B55C4">
        <w:t> </w:t>
      </w:r>
      <w:r w:rsidR="00FF60BF">
        <w:t>pkt</w:t>
      </w:r>
      <w:r w:rsidR="0023175A">
        <w:t>. W uzasadnionych przypadkach</w:t>
      </w:r>
      <w:r w:rsidR="00F37F69">
        <w:t xml:space="preserve">, </w:t>
      </w:r>
      <w:r w:rsidR="00675145">
        <w:t>dopuszcza się</w:t>
      </w:r>
      <w:r w:rsidR="00F37F69">
        <w:t xml:space="preserve"> zmniejszenie rozmiaru czcionki (a</w:t>
      </w:r>
      <w:r>
        <w:t>le nie mniej niż 9</w:t>
      </w:r>
      <w:r w:rsidR="009B55C4">
        <w:t> pkt</w:t>
      </w:r>
      <w:r>
        <w:t xml:space="preserve">). </w:t>
      </w:r>
      <w:r w:rsidR="00E726C6">
        <w:t>W celu niknięcia stykania się kra</w:t>
      </w:r>
      <w:r w:rsidR="008741EF">
        <w:t>wędzi komórek tabeli z umieszczon</w:t>
      </w:r>
      <w:r w:rsidR="001C5D9F">
        <w:t>ą</w:t>
      </w:r>
      <w:r w:rsidR="008741EF">
        <w:t xml:space="preserve"> w ni</w:t>
      </w:r>
      <w:r w:rsidR="001C5D9F">
        <w:t>ch</w:t>
      </w:r>
      <w:r w:rsidR="008741EF">
        <w:t xml:space="preserve"> </w:t>
      </w:r>
      <w:r w:rsidR="001C5D9F">
        <w:t xml:space="preserve">zawartością zaleca się </w:t>
      </w:r>
      <w:r w:rsidR="00475205">
        <w:t xml:space="preserve">w ustawieniach akapitu </w:t>
      </w:r>
      <w:r w:rsidR="00FA35A1">
        <w:t>zastosować odstęp „przed” i „po”</w:t>
      </w:r>
      <w:r w:rsidR="00091F94">
        <w:t xml:space="preserve"> </w:t>
      </w:r>
      <w:r w:rsidR="006A06A2">
        <w:t>1 –</w:t>
      </w:r>
      <w:r w:rsidR="00091F94">
        <w:t xml:space="preserve"> 3 pkt</w:t>
      </w:r>
      <w:r w:rsidR="006A06A2">
        <w:t>, w zależności od rozmiarów tabeli</w:t>
      </w:r>
      <w:r w:rsidR="00091F94">
        <w:t>.</w:t>
      </w:r>
      <w:r w:rsidR="006E6B67" w:rsidRPr="006E6B67">
        <w:t xml:space="preserve"> </w:t>
      </w:r>
      <w:r w:rsidR="006E6B67">
        <w:t xml:space="preserve">Samą tabelę należy formatować wg </w:t>
      </w:r>
      <w:r w:rsidR="0027029D">
        <w:t>poniższ</w:t>
      </w:r>
      <w:r w:rsidR="00250EBC">
        <w:t>ych</w:t>
      </w:r>
      <w:r w:rsidR="006E6B67">
        <w:t xml:space="preserve"> przykład</w:t>
      </w:r>
      <w:r w:rsidR="00250EBC">
        <w:t>ów</w:t>
      </w:r>
      <w:r w:rsidR="006E6B67">
        <w:t xml:space="preserve"> opisując</w:t>
      </w:r>
      <w:r w:rsidR="00250EBC">
        <w:t>ych</w:t>
      </w:r>
      <w:r w:rsidR="006E6B67">
        <w:t xml:space="preserve"> ustawi</w:t>
      </w:r>
      <w:r w:rsidR="00084DEB">
        <w:t>enia stosowane</w:t>
      </w:r>
      <w:r w:rsidR="006E6B67">
        <w:t xml:space="preserve"> </w:t>
      </w:r>
      <w:r w:rsidR="00084DEB">
        <w:t>w</w:t>
      </w:r>
      <w:r w:rsidR="006E6B67">
        <w:t xml:space="preserve"> edycji wzorów </w:t>
      </w:r>
      <w:r w:rsidR="00203226">
        <w:t xml:space="preserve">w edytorach Microsoft </w:t>
      </w:r>
      <w:proofErr w:type="spellStart"/>
      <w:r w:rsidR="00203226">
        <w:t>Equation</w:t>
      </w:r>
      <w:proofErr w:type="spellEnd"/>
      <w:r w:rsidR="00203226">
        <w:t xml:space="preserve"> 3.0 lub w dodatku Math </w:t>
      </w:r>
      <w:proofErr w:type="spellStart"/>
      <w:r w:rsidR="00203226">
        <w:t>Type</w:t>
      </w:r>
      <w:proofErr w:type="spellEnd"/>
      <w:r w:rsidR="00250EBC">
        <w:t xml:space="preserve"> – tabela 2.1 oraz </w:t>
      </w:r>
      <w:r w:rsidR="005336E5">
        <w:t>wielkości czcionek we wzorach – tabela 2.2</w:t>
      </w:r>
      <w:r w:rsidR="006E6B67">
        <w:t>.</w:t>
      </w:r>
    </w:p>
    <w:p w14:paraId="433998EF" w14:textId="77777777" w:rsidR="00925BC6" w:rsidRDefault="00925BC6" w:rsidP="00925BC6"/>
    <w:p w14:paraId="3AEB8A69" w14:textId="77777777" w:rsidR="00925BC6" w:rsidRDefault="00925BC6" w:rsidP="00B70E35">
      <w:pPr>
        <w:pStyle w:val="Tekst"/>
        <w:keepNext w:val="0"/>
        <w:spacing w:after="120" w:line="240" w:lineRule="auto"/>
        <w:ind w:firstLine="0"/>
        <w:jc w:val="right"/>
        <w:outlineLvl w:val="9"/>
      </w:pPr>
      <w:r>
        <w:t>Tabela 2.1</w:t>
      </w:r>
    </w:p>
    <w:p w14:paraId="7929A9E5" w14:textId="77777777" w:rsidR="00925BC6" w:rsidRDefault="00925BC6" w:rsidP="00B70E35">
      <w:pPr>
        <w:pStyle w:val="Tekst"/>
        <w:keepNext w:val="0"/>
        <w:spacing w:before="0" w:after="120" w:line="240" w:lineRule="auto"/>
        <w:ind w:firstLine="0"/>
        <w:jc w:val="center"/>
        <w:outlineLvl w:val="9"/>
      </w:pPr>
      <w:r>
        <w:t>Style wzorów</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537"/>
        <w:gridCol w:w="2410"/>
        <w:gridCol w:w="2046"/>
        <w:gridCol w:w="2047"/>
      </w:tblGrid>
      <w:tr w:rsidR="00925BC6" w14:paraId="10E5970A" w14:textId="77777777" w:rsidTr="00823D70">
        <w:tc>
          <w:tcPr>
            <w:tcW w:w="2537" w:type="dxa"/>
          </w:tcPr>
          <w:p w14:paraId="4E67A888" w14:textId="77777777" w:rsidR="00925BC6" w:rsidRDefault="00925BC6" w:rsidP="002D0837">
            <w:pPr>
              <w:pStyle w:val="Tekst"/>
              <w:keepNext w:val="0"/>
              <w:spacing w:before="60" w:after="60" w:line="240" w:lineRule="auto"/>
              <w:ind w:firstLine="0"/>
              <w:jc w:val="center"/>
            </w:pPr>
            <w:r>
              <w:t>Styl</w:t>
            </w:r>
          </w:p>
        </w:tc>
        <w:tc>
          <w:tcPr>
            <w:tcW w:w="2410" w:type="dxa"/>
            <w:vAlign w:val="center"/>
          </w:tcPr>
          <w:p w14:paraId="79B94A6F" w14:textId="77777777" w:rsidR="00925BC6" w:rsidRDefault="00925BC6" w:rsidP="002D0837">
            <w:pPr>
              <w:pStyle w:val="Tekst"/>
              <w:keepNext w:val="0"/>
              <w:spacing w:before="60" w:after="60" w:line="240" w:lineRule="auto"/>
              <w:ind w:firstLine="0"/>
              <w:jc w:val="center"/>
            </w:pPr>
            <w:r>
              <w:t>Czcionka</w:t>
            </w:r>
          </w:p>
        </w:tc>
        <w:tc>
          <w:tcPr>
            <w:tcW w:w="2046" w:type="dxa"/>
          </w:tcPr>
          <w:p w14:paraId="54698D24" w14:textId="77777777" w:rsidR="00925BC6" w:rsidRDefault="00925BC6" w:rsidP="002D0837">
            <w:pPr>
              <w:pStyle w:val="Tekst"/>
              <w:keepNext w:val="0"/>
              <w:spacing w:before="60" w:after="60" w:line="240" w:lineRule="auto"/>
              <w:ind w:firstLine="0"/>
              <w:jc w:val="center"/>
            </w:pPr>
            <w:r>
              <w:t>Pogrubienie</w:t>
            </w:r>
          </w:p>
        </w:tc>
        <w:tc>
          <w:tcPr>
            <w:tcW w:w="2047" w:type="dxa"/>
          </w:tcPr>
          <w:p w14:paraId="705891FD" w14:textId="77777777" w:rsidR="00925BC6" w:rsidRDefault="00925BC6" w:rsidP="002D0837">
            <w:pPr>
              <w:pStyle w:val="Tekst"/>
              <w:keepNext w:val="0"/>
              <w:spacing w:before="60" w:after="60" w:line="240" w:lineRule="auto"/>
              <w:ind w:firstLine="0"/>
              <w:jc w:val="center"/>
            </w:pPr>
            <w:r>
              <w:t>Kursywa</w:t>
            </w:r>
          </w:p>
        </w:tc>
      </w:tr>
      <w:tr w:rsidR="00925BC6" w14:paraId="7476728D" w14:textId="77777777" w:rsidTr="00823D70">
        <w:tc>
          <w:tcPr>
            <w:tcW w:w="2537" w:type="dxa"/>
          </w:tcPr>
          <w:p w14:paraId="52E0257C" w14:textId="77777777" w:rsidR="00925BC6" w:rsidRDefault="00925BC6" w:rsidP="002D0837">
            <w:pPr>
              <w:pStyle w:val="Tekst"/>
              <w:keepNext w:val="0"/>
              <w:spacing w:before="60" w:after="60" w:line="240" w:lineRule="auto"/>
              <w:ind w:firstLine="0"/>
              <w:jc w:val="left"/>
            </w:pPr>
            <w:r>
              <w:t>Tekst</w:t>
            </w:r>
          </w:p>
        </w:tc>
        <w:tc>
          <w:tcPr>
            <w:tcW w:w="2410" w:type="dxa"/>
            <w:vAlign w:val="center"/>
          </w:tcPr>
          <w:p w14:paraId="7C0AF17E" w14:textId="77777777" w:rsidR="00925BC6" w:rsidRDefault="00925BC6" w:rsidP="002D0837">
            <w:pPr>
              <w:pStyle w:val="Tekst"/>
              <w:keepNext w:val="0"/>
              <w:spacing w:before="60" w:after="60" w:line="240" w:lineRule="auto"/>
              <w:ind w:firstLine="0"/>
              <w:jc w:val="center"/>
            </w:pPr>
            <w:r>
              <w:t>Times New Roman</w:t>
            </w:r>
          </w:p>
        </w:tc>
        <w:tc>
          <w:tcPr>
            <w:tcW w:w="2046" w:type="dxa"/>
          </w:tcPr>
          <w:p w14:paraId="4ADF5ABF" w14:textId="77777777" w:rsidR="00925BC6" w:rsidRDefault="00925BC6" w:rsidP="002D0837">
            <w:pPr>
              <w:pStyle w:val="Tekst"/>
              <w:keepNext w:val="0"/>
              <w:spacing w:before="60" w:after="60" w:line="240" w:lineRule="auto"/>
              <w:ind w:firstLine="0"/>
              <w:jc w:val="center"/>
            </w:pPr>
          </w:p>
        </w:tc>
        <w:tc>
          <w:tcPr>
            <w:tcW w:w="2047" w:type="dxa"/>
          </w:tcPr>
          <w:p w14:paraId="75A9217B" w14:textId="77777777" w:rsidR="00925BC6" w:rsidRDefault="00925BC6" w:rsidP="002D0837">
            <w:pPr>
              <w:pStyle w:val="Tekst"/>
              <w:keepNext w:val="0"/>
              <w:spacing w:before="60" w:after="60" w:line="240" w:lineRule="auto"/>
              <w:ind w:firstLine="0"/>
              <w:jc w:val="center"/>
            </w:pPr>
          </w:p>
        </w:tc>
      </w:tr>
      <w:tr w:rsidR="00925BC6" w14:paraId="3AA566CC" w14:textId="77777777" w:rsidTr="00823D70">
        <w:tc>
          <w:tcPr>
            <w:tcW w:w="2537" w:type="dxa"/>
          </w:tcPr>
          <w:p w14:paraId="7F1589A0" w14:textId="77777777" w:rsidR="00925BC6" w:rsidRDefault="00925BC6" w:rsidP="002D0837">
            <w:pPr>
              <w:pStyle w:val="Tekst"/>
              <w:keepNext w:val="0"/>
              <w:spacing w:before="60" w:after="60" w:line="240" w:lineRule="auto"/>
              <w:ind w:firstLine="0"/>
              <w:jc w:val="left"/>
            </w:pPr>
            <w:r>
              <w:t>Funkcja</w:t>
            </w:r>
          </w:p>
        </w:tc>
        <w:tc>
          <w:tcPr>
            <w:tcW w:w="2410" w:type="dxa"/>
            <w:vAlign w:val="center"/>
          </w:tcPr>
          <w:p w14:paraId="784DA972" w14:textId="77777777" w:rsidR="00925BC6" w:rsidRDefault="00925BC6" w:rsidP="002D0837">
            <w:pPr>
              <w:pStyle w:val="Tekst"/>
              <w:keepNext w:val="0"/>
              <w:spacing w:before="60" w:after="60" w:line="240" w:lineRule="auto"/>
              <w:ind w:firstLine="0"/>
              <w:jc w:val="center"/>
            </w:pPr>
            <w:r>
              <w:t>Times New Roman</w:t>
            </w:r>
          </w:p>
        </w:tc>
        <w:tc>
          <w:tcPr>
            <w:tcW w:w="2046" w:type="dxa"/>
          </w:tcPr>
          <w:p w14:paraId="566A7106" w14:textId="77777777" w:rsidR="00925BC6" w:rsidRDefault="00925BC6" w:rsidP="002D0837">
            <w:pPr>
              <w:pStyle w:val="Tekst"/>
              <w:keepNext w:val="0"/>
              <w:spacing w:before="60" w:after="60" w:line="240" w:lineRule="auto"/>
              <w:ind w:firstLine="0"/>
              <w:jc w:val="center"/>
            </w:pPr>
          </w:p>
        </w:tc>
        <w:tc>
          <w:tcPr>
            <w:tcW w:w="2047" w:type="dxa"/>
          </w:tcPr>
          <w:p w14:paraId="4C7EE1B3" w14:textId="77777777" w:rsidR="00925BC6" w:rsidRDefault="00925BC6" w:rsidP="002D0837">
            <w:pPr>
              <w:pStyle w:val="Tekst"/>
              <w:keepNext w:val="0"/>
              <w:spacing w:before="60" w:after="60" w:line="240" w:lineRule="auto"/>
              <w:ind w:firstLine="0"/>
              <w:jc w:val="center"/>
            </w:pPr>
          </w:p>
        </w:tc>
      </w:tr>
      <w:tr w:rsidR="00925BC6" w14:paraId="5CC1485D" w14:textId="77777777" w:rsidTr="00823D70">
        <w:tc>
          <w:tcPr>
            <w:tcW w:w="2537" w:type="dxa"/>
          </w:tcPr>
          <w:p w14:paraId="7665609F" w14:textId="77777777" w:rsidR="00925BC6" w:rsidRDefault="00925BC6" w:rsidP="002D0837">
            <w:pPr>
              <w:pStyle w:val="Tekst"/>
              <w:keepNext w:val="0"/>
              <w:spacing w:before="60" w:after="60" w:line="240" w:lineRule="auto"/>
              <w:ind w:firstLine="0"/>
              <w:jc w:val="left"/>
            </w:pPr>
            <w:r>
              <w:t>Zmienna</w:t>
            </w:r>
          </w:p>
        </w:tc>
        <w:tc>
          <w:tcPr>
            <w:tcW w:w="2410" w:type="dxa"/>
            <w:vAlign w:val="center"/>
          </w:tcPr>
          <w:p w14:paraId="2A389CAA" w14:textId="77777777" w:rsidR="00925BC6" w:rsidRDefault="00925BC6" w:rsidP="002D0837">
            <w:pPr>
              <w:pStyle w:val="Tekst"/>
              <w:keepNext w:val="0"/>
              <w:spacing w:before="60" w:after="60" w:line="240" w:lineRule="auto"/>
              <w:ind w:firstLine="0"/>
              <w:jc w:val="center"/>
            </w:pPr>
            <w:r>
              <w:t>Times New Roman</w:t>
            </w:r>
          </w:p>
        </w:tc>
        <w:tc>
          <w:tcPr>
            <w:tcW w:w="2046" w:type="dxa"/>
          </w:tcPr>
          <w:p w14:paraId="58DEE49F" w14:textId="77777777" w:rsidR="00925BC6" w:rsidRDefault="00925BC6" w:rsidP="002D0837">
            <w:pPr>
              <w:pStyle w:val="Tekst"/>
              <w:keepNext w:val="0"/>
              <w:spacing w:before="60" w:after="60" w:line="240" w:lineRule="auto"/>
              <w:ind w:firstLine="0"/>
              <w:jc w:val="center"/>
            </w:pPr>
          </w:p>
        </w:tc>
        <w:tc>
          <w:tcPr>
            <w:tcW w:w="2047" w:type="dxa"/>
          </w:tcPr>
          <w:p w14:paraId="79F590CF" w14:textId="77777777" w:rsidR="00925BC6" w:rsidRDefault="00925BC6" w:rsidP="002D0837">
            <w:pPr>
              <w:pStyle w:val="Tekst"/>
              <w:keepNext w:val="0"/>
              <w:spacing w:before="60" w:after="60" w:line="240" w:lineRule="auto"/>
              <w:ind w:firstLine="0"/>
              <w:jc w:val="center"/>
            </w:pPr>
            <w:r>
              <w:t>X</w:t>
            </w:r>
          </w:p>
        </w:tc>
      </w:tr>
      <w:tr w:rsidR="00925BC6" w14:paraId="3B310702" w14:textId="77777777" w:rsidTr="00823D70">
        <w:tc>
          <w:tcPr>
            <w:tcW w:w="2537" w:type="dxa"/>
          </w:tcPr>
          <w:p w14:paraId="7E01F8AA" w14:textId="77777777" w:rsidR="00925BC6" w:rsidRDefault="00925BC6" w:rsidP="002D0837">
            <w:pPr>
              <w:pStyle w:val="Tekst"/>
              <w:keepNext w:val="0"/>
              <w:spacing w:before="60" w:after="60" w:line="240" w:lineRule="auto"/>
              <w:ind w:firstLine="0"/>
              <w:jc w:val="left"/>
            </w:pPr>
            <w:r>
              <w:t>Litery greckie - małe</w:t>
            </w:r>
          </w:p>
        </w:tc>
        <w:tc>
          <w:tcPr>
            <w:tcW w:w="2410" w:type="dxa"/>
            <w:vAlign w:val="center"/>
          </w:tcPr>
          <w:p w14:paraId="2CAD8CA4" w14:textId="77777777" w:rsidR="00925BC6" w:rsidRDefault="00925BC6" w:rsidP="002D0837">
            <w:pPr>
              <w:pStyle w:val="Tekst"/>
              <w:keepNext w:val="0"/>
              <w:spacing w:before="60" w:after="60" w:line="240" w:lineRule="auto"/>
              <w:ind w:firstLine="0"/>
              <w:jc w:val="center"/>
            </w:pPr>
            <w:r>
              <w:t>Symbol</w:t>
            </w:r>
          </w:p>
        </w:tc>
        <w:tc>
          <w:tcPr>
            <w:tcW w:w="2046" w:type="dxa"/>
            <w:vAlign w:val="center"/>
          </w:tcPr>
          <w:p w14:paraId="18F94539" w14:textId="77777777" w:rsidR="00925BC6" w:rsidRDefault="00925BC6" w:rsidP="002D0837">
            <w:pPr>
              <w:pStyle w:val="Tekst"/>
              <w:keepNext w:val="0"/>
              <w:spacing w:before="60" w:after="60" w:line="240" w:lineRule="auto"/>
              <w:ind w:firstLine="0"/>
              <w:jc w:val="center"/>
            </w:pPr>
          </w:p>
        </w:tc>
        <w:tc>
          <w:tcPr>
            <w:tcW w:w="2047" w:type="dxa"/>
          </w:tcPr>
          <w:p w14:paraId="2DE166C9" w14:textId="77777777" w:rsidR="00925BC6" w:rsidRDefault="00925BC6" w:rsidP="002D0837">
            <w:pPr>
              <w:pStyle w:val="Tekst"/>
              <w:keepNext w:val="0"/>
              <w:spacing w:before="60" w:after="60" w:line="240" w:lineRule="auto"/>
              <w:ind w:firstLine="0"/>
              <w:jc w:val="center"/>
            </w:pPr>
            <w:r>
              <w:t>X</w:t>
            </w:r>
          </w:p>
        </w:tc>
      </w:tr>
      <w:tr w:rsidR="00925BC6" w14:paraId="411D647D" w14:textId="77777777" w:rsidTr="00823D70">
        <w:tc>
          <w:tcPr>
            <w:tcW w:w="2537" w:type="dxa"/>
          </w:tcPr>
          <w:p w14:paraId="62E6B755" w14:textId="77777777" w:rsidR="00925BC6" w:rsidRDefault="00925BC6" w:rsidP="002D0837">
            <w:pPr>
              <w:pStyle w:val="Tekst"/>
              <w:keepNext w:val="0"/>
              <w:spacing w:before="60" w:after="60" w:line="240" w:lineRule="auto"/>
              <w:ind w:firstLine="0"/>
              <w:jc w:val="left"/>
            </w:pPr>
            <w:r>
              <w:t>Litery greckie – duże</w:t>
            </w:r>
          </w:p>
        </w:tc>
        <w:tc>
          <w:tcPr>
            <w:tcW w:w="2410" w:type="dxa"/>
            <w:vAlign w:val="center"/>
          </w:tcPr>
          <w:p w14:paraId="48142F64" w14:textId="77777777" w:rsidR="00925BC6" w:rsidRDefault="00925BC6" w:rsidP="002D0837">
            <w:pPr>
              <w:pStyle w:val="Tekst"/>
              <w:keepNext w:val="0"/>
              <w:spacing w:before="60" w:after="60" w:line="240" w:lineRule="auto"/>
              <w:ind w:firstLine="0"/>
              <w:jc w:val="center"/>
            </w:pPr>
            <w:r>
              <w:t>Symbol</w:t>
            </w:r>
          </w:p>
        </w:tc>
        <w:tc>
          <w:tcPr>
            <w:tcW w:w="2046" w:type="dxa"/>
          </w:tcPr>
          <w:p w14:paraId="496ADE4D" w14:textId="77777777" w:rsidR="00925BC6" w:rsidRDefault="00925BC6" w:rsidP="002D0837">
            <w:pPr>
              <w:pStyle w:val="Tekst"/>
              <w:keepNext w:val="0"/>
              <w:spacing w:before="60" w:after="60" w:line="240" w:lineRule="auto"/>
              <w:ind w:firstLine="0"/>
              <w:jc w:val="center"/>
            </w:pPr>
          </w:p>
        </w:tc>
        <w:tc>
          <w:tcPr>
            <w:tcW w:w="2047" w:type="dxa"/>
          </w:tcPr>
          <w:p w14:paraId="23DF1B0C" w14:textId="77777777" w:rsidR="00925BC6" w:rsidRDefault="00925BC6" w:rsidP="002D0837">
            <w:pPr>
              <w:pStyle w:val="Tekst"/>
              <w:keepNext w:val="0"/>
              <w:spacing w:before="60" w:after="60" w:line="240" w:lineRule="auto"/>
              <w:ind w:firstLine="0"/>
              <w:jc w:val="center"/>
            </w:pPr>
          </w:p>
        </w:tc>
      </w:tr>
      <w:tr w:rsidR="00925BC6" w14:paraId="5248A115" w14:textId="77777777" w:rsidTr="00823D70">
        <w:tc>
          <w:tcPr>
            <w:tcW w:w="2537" w:type="dxa"/>
          </w:tcPr>
          <w:p w14:paraId="1FA4F40B" w14:textId="77777777" w:rsidR="00925BC6" w:rsidRDefault="00925BC6" w:rsidP="002D0837">
            <w:pPr>
              <w:pStyle w:val="Tekst"/>
              <w:keepNext w:val="0"/>
              <w:spacing w:before="60" w:after="60" w:line="240" w:lineRule="auto"/>
              <w:ind w:firstLine="0"/>
              <w:jc w:val="left"/>
            </w:pPr>
            <w:r>
              <w:t>Symbol</w:t>
            </w:r>
          </w:p>
        </w:tc>
        <w:tc>
          <w:tcPr>
            <w:tcW w:w="2410" w:type="dxa"/>
            <w:vAlign w:val="center"/>
          </w:tcPr>
          <w:p w14:paraId="1632FB4D" w14:textId="77777777" w:rsidR="00925BC6" w:rsidRDefault="00925BC6" w:rsidP="002D0837">
            <w:pPr>
              <w:pStyle w:val="Tekst"/>
              <w:keepNext w:val="0"/>
              <w:spacing w:before="60" w:after="60" w:line="240" w:lineRule="auto"/>
              <w:ind w:firstLine="0"/>
              <w:jc w:val="center"/>
            </w:pPr>
            <w:r>
              <w:t>Symbol</w:t>
            </w:r>
          </w:p>
        </w:tc>
        <w:tc>
          <w:tcPr>
            <w:tcW w:w="2046" w:type="dxa"/>
          </w:tcPr>
          <w:p w14:paraId="3CDF8061" w14:textId="77777777" w:rsidR="00925BC6" w:rsidRDefault="00925BC6" w:rsidP="002D0837">
            <w:pPr>
              <w:pStyle w:val="Tekst"/>
              <w:keepNext w:val="0"/>
              <w:spacing w:before="60" w:after="60" w:line="240" w:lineRule="auto"/>
              <w:ind w:firstLine="0"/>
              <w:jc w:val="center"/>
            </w:pPr>
          </w:p>
        </w:tc>
        <w:tc>
          <w:tcPr>
            <w:tcW w:w="2047" w:type="dxa"/>
          </w:tcPr>
          <w:p w14:paraId="654CE70C" w14:textId="77777777" w:rsidR="00925BC6" w:rsidRDefault="00925BC6" w:rsidP="002D0837">
            <w:pPr>
              <w:pStyle w:val="Tekst"/>
              <w:keepNext w:val="0"/>
              <w:spacing w:before="60" w:after="60" w:line="240" w:lineRule="auto"/>
              <w:ind w:firstLine="0"/>
              <w:jc w:val="center"/>
            </w:pPr>
          </w:p>
        </w:tc>
      </w:tr>
      <w:tr w:rsidR="00925BC6" w14:paraId="6D853D75" w14:textId="77777777" w:rsidTr="00823D70">
        <w:tc>
          <w:tcPr>
            <w:tcW w:w="2537" w:type="dxa"/>
          </w:tcPr>
          <w:p w14:paraId="475887C8" w14:textId="77777777" w:rsidR="00925BC6" w:rsidRDefault="00925BC6" w:rsidP="002D0837">
            <w:pPr>
              <w:pStyle w:val="Tekst"/>
              <w:keepNext w:val="0"/>
              <w:spacing w:before="60" w:after="60" w:line="240" w:lineRule="auto"/>
              <w:ind w:firstLine="0"/>
              <w:jc w:val="left"/>
            </w:pPr>
            <w:r>
              <w:t>Macierz / wektor</w:t>
            </w:r>
          </w:p>
        </w:tc>
        <w:tc>
          <w:tcPr>
            <w:tcW w:w="2410" w:type="dxa"/>
            <w:vAlign w:val="center"/>
          </w:tcPr>
          <w:p w14:paraId="2A5DE5BD" w14:textId="77777777" w:rsidR="00925BC6" w:rsidRDefault="00925BC6" w:rsidP="002D0837">
            <w:pPr>
              <w:pStyle w:val="Tekst"/>
              <w:keepNext w:val="0"/>
              <w:spacing w:before="60" w:after="60" w:line="240" w:lineRule="auto"/>
              <w:ind w:firstLine="0"/>
              <w:jc w:val="center"/>
            </w:pPr>
            <w:r>
              <w:t>Times New Roman</w:t>
            </w:r>
          </w:p>
        </w:tc>
        <w:tc>
          <w:tcPr>
            <w:tcW w:w="2046" w:type="dxa"/>
          </w:tcPr>
          <w:p w14:paraId="6F435495" w14:textId="77777777" w:rsidR="00925BC6" w:rsidRDefault="00925BC6" w:rsidP="002D0837">
            <w:pPr>
              <w:pStyle w:val="Tekst"/>
              <w:keepNext w:val="0"/>
              <w:spacing w:before="60" w:after="60" w:line="240" w:lineRule="auto"/>
              <w:ind w:firstLine="0"/>
              <w:jc w:val="center"/>
            </w:pPr>
            <w:r>
              <w:t>X</w:t>
            </w:r>
          </w:p>
        </w:tc>
        <w:tc>
          <w:tcPr>
            <w:tcW w:w="2047" w:type="dxa"/>
          </w:tcPr>
          <w:p w14:paraId="0510B891" w14:textId="77777777" w:rsidR="00925BC6" w:rsidRDefault="00925BC6" w:rsidP="002D0837">
            <w:pPr>
              <w:pStyle w:val="Tekst"/>
              <w:keepNext w:val="0"/>
              <w:spacing w:before="60" w:after="60" w:line="240" w:lineRule="auto"/>
              <w:ind w:firstLine="0"/>
              <w:jc w:val="center"/>
            </w:pPr>
          </w:p>
        </w:tc>
      </w:tr>
      <w:tr w:rsidR="00925BC6" w14:paraId="6F06DA5E" w14:textId="77777777" w:rsidTr="00823D70">
        <w:tc>
          <w:tcPr>
            <w:tcW w:w="2537" w:type="dxa"/>
          </w:tcPr>
          <w:p w14:paraId="2B93A6D8" w14:textId="77777777" w:rsidR="00925BC6" w:rsidRDefault="00925BC6" w:rsidP="002D0837">
            <w:pPr>
              <w:pStyle w:val="Tekst"/>
              <w:keepNext w:val="0"/>
              <w:spacing w:before="60" w:after="60" w:line="240" w:lineRule="auto"/>
              <w:ind w:firstLine="0"/>
              <w:jc w:val="left"/>
            </w:pPr>
            <w:r>
              <w:t>Liczba</w:t>
            </w:r>
          </w:p>
        </w:tc>
        <w:tc>
          <w:tcPr>
            <w:tcW w:w="2410" w:type="dxa"/>
            <w:vAlign w:val="center"/>
          </w:tcPr>
          <w:p w14:paraId="5A747154" w14:textId="77777777" w:rsidR="00925BC6" w:rsidRDefault="00925BC6" w:rsidP="002D0837">
            <w:pPr>
              <w:pStyle w:val="Tekst"/>
              <w:keepNext w:val="0"/>
              <w:spacing w:before="60" w:after="60" w:line="240" w:lineRule="auto"/>
              <w:ind w:firstLine="0"/>
              <w:jc w:val="center"/>
            </w:pPr>
            <w:r>
              <w:t>Times New Roman</w:t>
            </w:r>
          </w:p>
        </w:tc>
        <w:tc>
          <w:tcPr>
            <w:tcW w:w="2046" w:type="dxa"/>
          </w:tcPr>
          <w:p w14:paraId="402C7A95" w14:textId="77777777" w:rsidR="00925BC6" w:rsidRDefault="00925BC6" w:rsidP="002D0837">
            <w:pPr>
              <w:pStyle w:val="Tekst"/>
              <w:keepNext w:val="0"/>
              <w:spacing w:before="60" w:after="60" w:line="240" w:lineRule="auto"/>
              <w:ind w:firstLine="0"/>
              <w:jc w:val="center"/>
            </w:pPr>
          </w:p>
        </w:tc>
        <w:tc>
          <w:tcPr>
            <w:tcW w:w="2047" w:type="dxa"/>
          </w:tcPr>
          <w:p w14:paraId="05678285" w14:textId="77777777" w:rsidR="00925BC6" w:rsidRDefault="00925BC6" w:rsidP="002D0837">
            <w:pPr>
              <w:pStyle w:val="Tekst"/>
              <w:keepNext w:val="0"/>
              <w:spacing w:before="60" w:after="60" w:line="240" w:lineRule="auto"/>
              <w:ind w:firstLine="0"/>
              <w:jc w:val="center"/>
            </w:pPr>
          </w:p>
        </w:tc>
      </w:tr>
    </w:tbl>
    <w:p w14:paraId="6AEDABFA" w14:textId="77777777" w:rsidR="00925BC6" w:rsidRDefault="00925BC6" w:rsidP="004A25D4"/>
    <w:p w14:paraId="63560745" w14:textId="77777777" w:rsidR="00915589" w:rsidRDefault="00915589" w:rsidP="003A573B">
      <w:pPr>
        <w:pStyle w:val="Tekst"/>
        <w:keepNext w:val="0"/>
        <w:spacing w:before="240" w:after="120" w:line="240" w:lineRule="auto"/>
        <w:ind w:right="2491" w:firstLine="0"/>
        <w:jc w:val="right"/>
      </w:pPr>
      <w:r>
        <w:t>Tabela 2.2</w:t>
      </w:r>
    </w:p>
    <w:p w14:paraId="7661C5F1" w14:textId="77777777" w:rsidR="00915589" w:rsidRDefault="00915589" w:rsidP="00915589">
      <w:pPr>
        <w:pStyle w:val="Tekst"/>
        <w:keepNext w:val="0"/>
        <w:spacing w:before="0" w:after="120" w:line="240" w:lineRule="auto"/>
        <w:ind w:firstLine="0"/>
        <w:jc w:val="center"/>
      </w:pPr>
      <w:r>
        <w:t>Rozmiar wzorów</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83"/>
        <w:gridCol w:w="823"/>
      </w:tblGrid>
      <w:tr w:rsidR="00915589" w14:paraId="7B0D224C" w14:textId="77777777" w:rsidTr="002D0837">
        <w:trPr>
          <w:jc w:val="center"/>
        </w:trPr>
        <w:tc>
          <w:tcPr>
            <w:tcW w:w="3283" w:type="dxa"/>
          </w:tcPr>
          <w:p w14:paraId="1FF3B3A0" w14:textId="77777777" w:rsidR="00915589" w:rsidRDefault="00915589" w:rsidP="002D0837">
            <w:pPr>
              <w:pStyle w:val="Tekst"/>
              <w:keepNext w:val="0"/>
              <w:spacing w:line="240" w:lineRule="auto"/>
              <w:ind w:firstLine="0"/>
            </w:pPr>
            <w:r>
              <w:t>Normalny</w:t>
            </w:r>
          </w:p>
        </w:tc>
        <w:tc>
          <w:tcPr>
            <w:tcW w:w="696" w:type="dxa"/>
          </w:tcPr>
          <w:p w14:paraId="633ECB61" w14:textId="63728446" w:rsidR="00915589" w:rsidRDefault="00915589" w:rsidP="002D0837">
            <w:pPr>
              <w:pStyle w:val="Tekst"/>
              <w:keepNext w:val="0"/>
              <w:spacing w:line="240" w:lineRule="auto"/>
              <w:ind w:firstLine="0"/>
              <w:jc w:val="center"/>
            </w:pPr>
            <w:r>
              <w:t>12 pkt</w:t>
            </w:r>
          </w:p>
        </w:tc>
      </w:tr>
      <w:tr w:rsidR="00915589" w14:paraId="10725679" w14:textId="77777777" w:rsidTr="002D0837">
        <w:trPr>
          <w:jc w:val="center"/>
        </w:trPr>
        <w:tc>
          <w:tcPr>
            <w:tcW w:w="3283" w:type="dxa"/>
          </w:tcPr>
          <w:p w14:paraId="41E9CA8D" w14:textId="77777777" w:rsidR="00915589" w:rsidRDefault="00915589" w:rsidP="002D0837">
            <w:pPr>
              <w:pStyle w:val="Tekst"/>
              <w:keepNext w:val="0"/>
              <w:spacing w:line="240" w:lineRule="auto"/>
              <w:ind w:firstLine="0"/>
            </w:pPr>
            <w:r>
              <w:t>Indeks górny/dolny</w:t>
            </w:r>
          </w:p>
        </w:tc>
        <w:tc>
          <w:tcPr>
            <w:tcW w:w="696" w:type="dxa"/>
          </w:tcPr>
          <w:p w14:paraId="410C5053" w14:textId="06D37C7E" w:rsidR="00915589" w:rsidRDefault="00915589" w:rsidP="002D0837">
            <w:pPr>
              <w:pStyle w:val="Tekst"/>
              <w:keepNext w:val="0"/>
              <w:spacing w:line="240" w:lineRule="auto"/>
              <w:ind w:firstLine="0"/>
              <w:jc w:val="center"/>
            </w:pPr>
            <w:r>
              <w:t>7 pkt</w:t>
            </w:r>
          </w:p>
        </w:tc>
      </w:tr>
      <w:tr w:rsidR="00915589" w14:paraId="780EB407" w14:textId="77777777" w:rsidTr="002D0837">
        <w:trPr>
          <w:jc w:val="center"/>
        </w:trPr>
        <w:tc>
          <w:tcPr>
            <w:tcW w:w="3283" w:type="dxa"/>
          </w:tcPr>
          <w:p w14:paraId="0D6C1D07" w14:textId="77777777" w:rsidR="00915589" w:rsidRDefault="00915589" w:rsidP="002D0837">
            <w:pPr>
              <w:pStyle w:val="Tekst"/>
              <w:keepNext w:val="0"/>
              <w:spacing w:line="240" w:lineRule="auto"/>
              <w:ind w:firstLine="0"/>
            </w:pPr>
            <w:r>
              <w:t>Indeks górny/dolny podrzędny</w:t>
            </w:r>
          </w:p>
        </w:tc>
        <w:tc>
          <w:tcPr>
            <w:tcW w:w="696" w:type="dxa"/>
          </w:tcPr>
          <w:p w14:paraId="07A24A72" w14:textId="2637DD97" w:rsidR="00915589" w:rsidRDefault="00915589" w:rsidP="002D0837">
            <w:pPr>
              <w:pStyle w:val="Tekst"/>
              <w:keepNext w:val="0"/>
              <w:spacing w:line="240" w:lineRule="auto"/>
              <w:ind w:firstLine="0"/>
              <w:jc w:val="center"/>
            </w:pPr>
            <w:r>
              <w:t>5 pkt</w:t>
            </w:r>
          </w:p>
        </w:tc>
      </w:tr>
      <w:tr w:rsidR="00915589" w14:paraId="4042EACB" w14:textId="77777777" w:rsidTr="002D0837">
        <w:trPr>
          <w:jc w:val="center"/>
        </w:trPr>
        <w:tc>
          <w:tcPr>
            <w:tcW w:w="3283" w:type="dxa"/>
          </w:tcPr>
          <w:p w14:paraId="671D6EB8" w14:textId="77777777" w:rsidR="00915589" w:rsidRDefault="00915589" w:rsidP="002D0837">
            <w:pPr>
              <w:pStyle w:val="Tekst"/>
              <w:keepNext w:val="0"/>
              <w:spacing w:line="240" w:lineRule="auto"/>
              <w:ind w:firstLine="0"/>
            </w:pPr>
            <w:r>
              <w:t>Symbol</w:t>
            </w:r>
          </w:p>
        </w:tc>
        <w:tc>
          <w:tcPr>
            <w:tcW w:w="696" w:type="dxa"/>
          </w:tcPr>
          <w:p w14:paraId="6F2D848C" w14:textId="5C26EC9D" w:rsidR="00915589" w:rsidRDefault="00915589" w:rsidP="002D0837">
            <w:pPr>
              <w:pStyle w:val="Tekst"/>
              <w:keepNext w:val="0"/>
              <w:spacing w:line="240" w:lineRule="auto"/>
              <w:ind w:firstLine="0"/>
              <w:jc w:val="center"/>
            </w:pPr>
            <w:r>
              <w:t>16 pkt</w:t>
            </w:r>
          </w:p>
        </w:tc>
      </w:tr>
      <w:tr w:rsidR="00915589" w14:paraId="4CFF5F23" w14:textId="77777777" w:rsidTr="002D0837">
        <w:trPr>
          <w:jc w:val="center"/>
        </w:trPr>
        <w:tc>
          <w:tcPr>
            <w:tcW w:w="3283" w:type="dxa"/>
          </w:tcPr>
          <w:p w14:paraId="62363201" w14:textId="77777777" w:rsidR="00915589" w:rsidRDefault="00915589" w:rsidP="002D0837">
            <w:pPr>
              <w:pStyle w:val="Tekst"/>
              <w:keepNext w:val="0"/>
              <w:spacing w:line="240" w:lineRule="auto"/>
              <w:ind w:firstLine="0"/>
            </w:pPr>
            <w:proofErr w:type="spellStart"/>
            <w:r>
              <w:t>Podsymbol</w:t>
            </w:r>
            <w:proofErr w:type="spellEnd"/>
          </w:p>
        </w:tc>
        <w:tc>
          <w:tcPr>
            <w:tcW w:w="696" w:type="dxa"/>
          </w:tcPr>
          <w:p w14:paraId="54293C69" w14:textId="0A4DB995" w:rsidR="00915589" w:rsidRDefault="00915589" w:rsidP="002D0837">
            <w:pPr>
              <w:pStyle w:val="Tekst"/>
              <w:keepNext w:val="0"/>
              <w:spacing w:line="240" w:lineRule="auto"/>
              <w:ind w:firstLine="0"/>
              <w:jc w:val="center"/>
            </w:pPr>
            <w:r>
              <w:t>10 pkt</w:t>
            </w:r>
          </w:p>
        </w:tc>
      </w:tr>
    </w:tbl>
    <w:p w14:paraId="52BE231E" w14:textId="77777777" w:rsidR="00915589" w:rsidRDefault="00915589" w:rsidP="004A25D4"/>
    <w:p w14:paraId="527E20CA" w14:textId="1C92A8EA" w:rsidR="00F37F69" w:rsidRDefault="00291237" w:rsidP="00EC34DD">
      <w:pPr>
        <w:pStyle w:val="Tekspodstawowy"/>
      </w:pPr>
      <w:r>
        <w:t xml:space="preserve">Między </w:t>
      </w:r>
      <w:r w:rsidR="008770AD">
        <w:t xml:space="preserve">wierszem z numerem tabeli a poprzedzającym go </w:t>
      </w:r>
      <w:r w:rsidR="00CD1967">
        <w:t xml:space="preserve">tekstem, rysunkiem lub inną tabelą </w:t>
      </w:r>
      <w:r w:rsidR="00427EA1">
        <w:t xml:space="preserve">powinno się zastosować </w:t>
      </w:r>
      <w:r w:rsidR="00A93753">
        <w:t xml:space="preserve">wolną </w:t>
      </w:r>
      <w:r w:rsidR="00427EA1">
        <w:t xml:space="preserve">linię </w:t>
      </w:r>
      <w:r w:rsidR="00A93753">
        <w:t xml:space="preserve">bez dodatkowych </w:t>
      </w:r>
      <w:r w:rsidR="00427EA1">
        <w:t>odstęp</w:t>
      </w:r>
      <w:r w:rsidR="00A93753">
        <w:t>ów.</w:t>
      </w:r>
      <w:r w:rsidR="00427EA1">
        <w:t xml:space="preserve"> </w:t>
      </w:r>
      <w:r w:rsidR="00233C83">
        <w:t>Dla w</w:t>
      </w:r>
      <w:r w:rsidR="00F37F69">
        <w:t>iersz</w:t>
      </w:r>
      <w:r w:rsidR="00233C83">
        <w:t>a</w:t>
      </w:r>
      <w:r w:rsidR="00F37F69">
        <w:t xml:space="preserve"> z numerem t</w:t>
      </w:r>
      <w:r w:rsidR="00EE2E80">
        <w:t>abeli</w:t>
      </w:r>
      <w:r w:rsidR="00F37F69">
        <w:t xml:space="preserve"> </w:t>
      </w:r>
      <w:r w:rsidR="00233C83">
        <w:t>należy zastosować odstępy</w:t>
      </w:r>
      <w:r w:rsidR="00F37F69">
        <w:t xml:space="preserve"> </w:t>
      </w:r>
      <w:r w:rsidR="009536F8">
        <w:t>„</w:t>
      </w:r>
      <w:r w:rsidR="00F37F69">
        <w:t>przed</w:t>
      </w:r>
      <w:r w:rsidR="009536F8">
        <w:t>”</w:t>
      </w:r>
      <w:r w:rsidR="00F37F69">
        <w:t xml:space="preserve"> </w:t>
      </w:r>
      <w:r w:rsidR="009536F8">
        <w:t xml:space="preserve">i „po” równe </w:t>
      </w:r>
      <w:r w:rsidR="00AB673C">
        <w:t>6 </w:t>
      </w:r>
      <w:r w:rsidR="00F37F69">
        <w:t>p</w:t>
      </w:r>
      <w:r w:rsidR="00AB673C">
        <w:t>k</w:t>
      </w:r>
      <w:r w:rsidR="00F37F69">
        <w:t>t</w:t>
      </w:r>
      <w:r w:rsidR="003D160F">
        <w:t xml:space="preserve">, a dla </w:t>
      </w:r>
      <w:r w:rsidR="00B67F51">
        <w:t xml:space="preserve">wiersza z tytułem tabeli odstęp </w:t>
      </w:r>
      <w:r w:rsidR="009536F8">
        <w:t>„</w:t>
      </w:r>
      <w:r w:rsidR="00B67F51">
        <w:t>po</w:t>
      </w:r>
      <w:r w:rsidR="009536F8">
        <w:t>”</w:t>
      </w:r>
      <w:r w:rsidR="00B67F51">
        <w:t xml:space="preserve"> 6 pkt</w:t>
      </w:r>
      <w:r w:rsidR="00EE2E80">
        <w:t xml:space="preserve">. </w:t>
      </w:r>
      <w:r w:rsidR="00E85005">
        <w:t>Wiersz z n</w:t>
      </w:r>
      <w:r w:rsidR="00EE2E80">
        <w:t>umer</w:t>
      </w:r>
      <w:r w:rsidR="00E85005">
        <w:t>em</w:t>
      </w:r>
      <w:r w:rsidR="00EE2E80">
        <w:t xml:space="preserve"> tabeli</w:t>
      </w:r>
      <w:r w:rsidR="00F37F69">
        <w:t xml:space="preserve"> należy wyrównać do prawego jej końca</w:t>
      </w:r>
      <w:r w:rsidR="00E85005">
        <w:t>, natomiast wiersz z tytułem wyśrodkować</w:t>
      </w:r>
      <w:r w:rsidR="00F37F69">
        <w:t>. Tab</w:t>
      </w:r>
      <w:r w:rsidR="00EE2E80">
        <w:t>ele</w:t>
      </w:r>
      <w:r w:rsidR="00F37F69">
        <w:t xml:space="preserve"> numeruje się kolejno w obrębie rozdziału, </w:t>
      </w:r>
      <w:r w:rsidR="005D618D">
        <w:br/>
      </w:r>
      <w:r w:rsidR="00F37F69">
        <w:lastRenderedPageBreak/>
        <w:t>tj. przykładowo „Tab</w:t>
      </w:r>
      <w:r w:rsidR="00EE2E80">
        <w:t>ela</w:t>
      </w:r>
      <w:r w:rsidR="00F37F69">
        <w:t xml:space="preserve"> </w:t>
      </w:r>
      <w:r w:rsidR="00EC76B8">
        <w:t>2</w:t>
      </w:r>
      <w:r w:rsidR="00F37F69">
        <w:t>.1”.</w:t>
      </w:r>
      <w:r w:rsidR="00EE2E80">
        <w:t xml:space="preserve"> Nie wprowadza się przy tym numeracji związanej z numerem podrozdziału.</w:t>
      </w:r>
      <w:r w:rsidR="00835631">
        <w:t xml:space="preserve"> Każda tabela powinna mieć tytuł zwięźle</w:t>
      </w:r>
      <w:r w:rsidR="007C510F">
        <w:t>, ale jednoznacznie,</w:t>
      </w:r>
      <w:r w:rsidR="00835631">
        <w:t xml:space="preserve"> opisujący jej zawartość</w:t>
      </w:r>
      <w:r w:rsidR="007C510F">
        <w:t>.</w:t>
      </w:r>
      <w:r w:rsidR="003D6658">
        <w:t xml:space="preserve"> Tytułu tabeli nie należy kończyć kropką. Każda tabela powinna mieć w tekście pr</w:t>
      </w:r>
      <w:r w:rsidR="00D736A3">
        <w:t>ojektu</w:t>
      </w:r>
      <w:r w:rsidR="003D6658">
        <w:t xml:space="preserve"> odwołanie informujące co jest zestawione w danej tabeli lub informujące np. o celu jej przedstawienia.</w:t>
      </w:r>
    </w:p>
    <w:p w14:paraId="40500999" w14:textId="1E69CE47" w:rsidR="00291237" w:rsidRDefault="00291237" w:rsidP="00291237">
      <w:pPr>
        <w:pStyle w:val="Tekspodstawowy"/>
      </w:pPr>
      <w:r>
        <w:t xml:space="preserve">Tabela powinna mieścić się na jednej stronie, ale w przypadku dużych tabel mogą one być kontynuowane na kolejnych stronach, </w:t>
      </w:r>
      <w:r w:rsidR="000D4586">
        <w:t>jednak</w:t>
      </w:r>
      <w:r>
        <w:t xml:space="preserve"> z zastosowaniem powtarzania nagłówka (opisu kolumn) na każdej kolejnej stronie. </w:t>
      </w:r>
    </w:p>
    <w:p w14:paraId="302FD50D" w14:textId="6C2F56E9" w:rsidR="00F37F69" w:rsidRDefault="00F37F69" w:rsidP="00EC34DD">
      <w:pPr>
        <w:pStyle w:val="Tekspodstawowy"/>
      </w:pPr>
      <w:r>
        <w:t xml:space="preserve">Pod tablicą zostawia się jedną </w:t>
      </w:r>
      <w:r w:rsidR="005D32BE">
        <w:t xml:space="preserve">wolną </w:t>
      </w:r>
      <w:r>
        <w:t>lini</w:t>
      </w:r>
      <w:r w:rsidR="00F321A1">
        <w:t>ę</w:t>
      </w:r>
      <w:r w:rsidR="005D32BE">
        <w:t xml:space="preserve"> bez dodatkowych odstępów</w:t>
      </w:r>
      <w:r>
        <w:t>.</w:t>
      </w:r>
    </w:p>
    <w:p w14:paraId="4945E084" w14:textId="77777777" w:rsidR="00F37F69" w:rsidRDefault="00F37F69" w:rsidP="005D32BE"/>
    <w:p w14:paraId="18C30E9C" w14:textId="77777777" w:rsidR="00F37F69" w:rsidRDefault="00F37F69" w:rsidP="005B075D">
      <w:pPr>
        <w:pStyle w:val="Nagwek2"/>
        <w:keepNext/>
        <w:tabs>
          <w:tab w:val="clear" w:pos="792"/>
        </w:tabs>
        <w:ind w:left="992" w:hanging="567"/>
      </w:pPr>
      <w:bookmarkStart w:id="6" w:name="_Toc219557689"/>
      <w:r w:rsidRPr="00B73DD0">
        <w:t>Rysunki</w:t>
      </w:r>
      <w:bookmarkEnd w:id="6"/>
    </w:p>
    <w:p w14:paraId="0E14244E" w14:textId="4166D985" w:rsidR="00F37F69" w:rsidRDefault="00F37F69" w:rsidP="00EC34DD">
      <w:pPr>
        <w:pStyle w:val="Tekspodstawowy"/>
      </w:pPr>
      <w:r>
        <w:t>Rysunki umieszcza się w tekście jako wyśrodkowane</w:t>
      </w:r>
      <w:r w:rsidR="00285CE7">
        <w:t xml:space="preserve"> z poprzedzającą je jedną wolną linią bez dodatkowych odstępów</w:t>
      </w:r>
      <w:r w:rsidR="009827E9">
        <w:t>. Rysunki powinny być podpisane</w:t>
      </w:r>
      <w:r>
        <w:t xml:space="preserve">, </w:t>
      </w:r>
      <w:r w:rsidR="00F8507B">
        <w:t>a</w:t>
      </w:r>
      <w:r>
        <w:t xml:space="preserve"> podpis pod rysunkiem </w:t>
      </w:r>
      <w:r w:rsidR="00F8507B">
        <w:t xml:space="preserve">wykonany czcionką Times New Roman 12 pkt </w:t>
      </w:r>
      <w:r>
        <w:t xml:space="preserve">również </w:t>
      </w:r>
      <w:r w:rsidR="00CE426C">
        <w:t xml:space="preserve">powinien być </w:t>
      </w:r>
      <w:r>
        <w:t xml:space="preserve">wyśrodkowany. </w:t>
      </w:r>
      <w:r w:rsidR="003D6658">
        <w:t>Podpis rysun</w:t>
      </w:r>
      <w:r>
        <w:t>k</w:t>
      </w:r>
      <w:r w:rsidR="003D6658">
        <w:t>u</w:t>
      </w:r>
      <w:r>
        <w:t xml:space="preserve"> poprzedza się jego numerem, przykładowo „Rys. 1</w:t>
      </w:r>
      <w:r w:rsidR="00EE2E80">
        <w:t>.1</w:t>
      </w:r>
      <w:r>
        <w:t xml:space="preserve">. Opis rysunku”. </w:t>
      </w:r>
      <w:r w:rsidR="003D6658">
        <w:t xml:space="preserve">Podpisu rysunku nie należy kończyć kropką. </w:t>
      </w:r>
      <w:r w:rsidR="0028566B">
        <w:t>Wi</w:t>
      </w:r>
      <w:r w:rsidR="00CD7D6A">
        <w:t xml:space="preserve">ersz z podpisem rysunku powinien mieć ustawiony </w:t>
      </w:r>
      <w:r w:rsidR="00B36BA9">
        <w:t xml:space="preserve">odstęp „przed” równy 6 pkt. Jeżeli jednak </w:t>
      </w:r>
      <w:r w:rsidR="00D37290">
        <w:t xml:space="preserve">rysunek ma </w:t>
      </w:r>
      <w:r w:rsidR="00A3181D">
        <w:t>stosunkowa duży (biały) margines</w:t>
      </w:r>
      <w:r w:rsidR="00295EC5">
        <w:t>,</w:t>
      </w:r>
      <w:r w:rsidR="00A3181D">
        <w:t xml:space="preserve"> </w:t>
      </w:r>
      <w:r w:rsidR="005D618D">
        <w:br/>
      </w:r>
      <w:r w:rsidR="00A3181D">
        <w:t xml:space="preserve">z dodatkowego odstępu można zrezygnować. </w:t>
      </w:r>
      <w:r>
        <w:t xml:space="preserve">Po </w:t>
      </w:r>
      <w:r w:rsidR="003D6658">
        <w:t>pod</w:t>
      </w:r>
      <w:r>
        <w:t>pisie rysunku należy pozostawić jedną wolną lini</w:t>
      </w:r>
      <w:r w:rsidR="00CA0170">
        <w:t>ę bez dodatkowych odstępów</w:t>
      </w:r>
      <w:r>
        <w:t>. Zasada numerowania rys</w:t>
      </w:r>
      <w:r w:rsidR="00EE2E80">
        <w:t xml:space="preserve">unków jest taka sama jak </w:t>
      </w:r>
      <w:r w:rsidR="005D618D">
        <w:br/>
      </w:r>
      <w:r w:rsidR="00EE2E80">
        <w:t>w przypadku tabel.</w:t>
      </w:r>
      <w:r w:rsidR="00376747">
        <w:t xml:space="preserve"> Każdy rysunek powinien mieć w tekście pr</w:t>
      </w:r>
      <w:r w:rsidR="00E724E8">
        <w:t>ojektu</w:t>
      </w:r>
      <w:r w:rsidR="00376747">
        <w:t xml:space="preserve"> odwołanie informujące co jest na takim rysunku lub informujące o celu przedstawienia takiego rysunku. </w:t>
      </w:r>
    </w:p>
    <w:p w14:paraId="33B8DAF4" w14:textId="77777777" w:rsidR="004D0AEA" w:rsidRDefault="004D0AEA" w:rsidP="004D0AEA"/>
    <w:p w14:paraId="5DAD6F3D" w14:textId="6F020AFB" w:rsidR="00870AC2" w:rsidRDefault="00434ABB" w:rsidP="000031F9">
      <w:pPr>
        <w:pStyle w:val="StylTekst"/>
        <w:ind w:firstLine="0"/>
        <w:jc w:val="center"/>
      </w:pPr>
      <w:r>
        <w:rPr>
          <w:noProof/>
        </w:rPr>
        <w:drawing>
          <wp:inline distT="0" distB="0" distL="0" distR="0" wp14:anchorId="7EEF3C6A" wp14:editId="77289DE4">
            <wp:extent cx="5645150" cy="328930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5150" cy="3289300"/>
                    </a:xfrm>
                    <a:prstGeom prst="rect">
                      <a:avLst/>
                    </a:prstGeom>
                    <a:noFill/>
                    <a:ln>
                      <a:noFill/>
                    </a:ln>
                  </pic:spPr>
                </pic:pic>
              </a:graphicData>
            </a:graphic>
          </wp:inline>
        </w:drawing>
      </w:r>
    </w:p>
    <w:p w14:paraId="61914E86" w14:textId="0AAB601D" w:rsidR="00870AC2" w:rsidRPr="00DD09D2" w:rsidRDefault="00870AC2" w:rsidP="0068258C">
      <w:pPr>
        <w:pStyle w:val="StylTekst"/>
        <w:ind w:firstLine="0"/>
        <w:jc w:val="center"/>
      </w:pPr>
      <w:r>
        <w:t>Rys. 2.1. Przebieg prądu zwarciowego w przypadku zwarcia odległego od generatora [</w:t>
      </w:r>
      <w:r>
        <w:fldChar w:fldCharType="begin"/>
      </w:r>
      <w:r>
        <w:instrText xml:space="preserve"> REF _Ref444854228 \r \h </w:instrText>
      </w:r>
      <w:r>
        <w:fldChar w:fldCharType="separate"/>
      </w:r>
      <w:r w:rsidR="00FC0B07">
        <w:t>2</w:t>
      </w:r>
      <w:r>
        <w:fldChar w:fldCharType="end"/>
      </w:r>
      <w:r>
        <w:t>]</w:t>
      </w:r>
      <w:r w:rsidR="006D30C6">
        <w:br/>
      </w:r>
      <m:oMath>
        <m:sSubSup>
          <m:sSubSupPr>
            <m:ctrlPr>
              <w:rPr>
                <w:rFonts w:ascii="Cambria Math" w:hAnsi="Cambria Math"/>
                <w:i/>
              </w:rPr>
            </m:ctrlPr>
          </m:sSubSupPr>
          <m:e>
            <m:r>
              <w:rPr>
                <w:rFonts w:ascii="Cambria Math" w:hAnsi="Cambria Math"/>
              </w:rPr>
              <m:t>I</m:t>
            </m:r>
          </m:e>
          <m:sub>
            <m:r>
              <w:rPr>
                <w:rFonts w:ascii="Cambria Math" w:hAnsi="Cambria Math"/>
              </w:rPr>
              <m:t>k</m:t>
            </m:r>
          </m:sub>
          <m:sup>
            <m:r>
              <w:rPr>
                <w:rFonts w:ascii="Cambria Math" w:hAnsi="Cambria Math"/>
              </w:rPr>
              <m:t>''</m:t>
            </m:r>
          </m:sup>
        </m:sSubSup>
      </m:oMath>
      <w:r w:rsidR="008E1B58">
        <w:t xml:space="preserve"> - prąd zwarciowy początkowy</w:t>
      </w:r>
      <w:r w:rsidR="00947675">
        <w:t xml:space="preserve">, </w:t>
      </w:r>
      <w:proofErr w:type="spellStart"/>
      <w:r w:rsidR="00947675" w:rsidRPr="00947675">
        <w:rPr>
          <w:i/>
          <w:iCs/>
        </w:rPr>
        <w:t>i</w:t>
      </w:r>
      <w:r w:rsidR="00947675">
        <w:rPr>
          <w:vertAlign w:val="subscript"/>
        </w:rPr>
        <w:t>p</w:t>
      </w:r>
      <w:proofErr w:type="spellEnd"/>
      <w:r w:rsidR="00947675">
        <w:t xml:space="preserve"> – prąd zwarciowy udarowy</w:t>
      </w:r>
      <w:r w:rsidR="00DD09D2">
        <w:t>,</w:t>
      </w:r>
      <w:r w:rsidR="00F62685">
        <w:br/>
      </w:r>
      <w:proofErr w:type="spellStart"/>
      <w:r w:rsidR="00DD09D2" w:rsidRPr="00F62685">
        <w:rPr>
          <w:i/>
          <w:iCs/>
        </w:rPr>
        <w:t>i</w:t>
      </w:r>
      <w:r w:rsidR="00DD09D2">
        <w:rPr>
          <w:vertAlign w:val="subscript"/>
        </w:rPr>
        <w:t>d.c</w:t>
      </w:r>
      <w:proofErr w:type="spellEnd"/>
      <w:r w:rsidR="00DD09D2">
        <w:rPr>
          <w:vertAlign w:val="subscript"/>
        </w:rPr>
        <w:t>.</w:t>
      </w:r>
      <w:r w:rsidR="00DD09D2">
        <w:t xml:space="preserve"> – składowa </w:t>
      </w:r>
      <w:r w:rsidR="00F62685">
        <w:t>nieokresowa w prądzie zwarciowym</w:t>
      </w:r>
    </w:p>
    <w:p w14:paraId="1D580430" w14:textId="77777777" w:rsidR="00E27112" w:rsidRDefault="00E27112" w:rsidP="00AA59ED"/>
    <w:p w14:paraId="023F9921" w14:textId="21B3AC38" w:rsidR="00912A44" w:rsidRDefault="00912A44" w:rsidP="00912A44">
      <w:pPr>
        <w:pStyle w:val="Tekspodstawowy"/>
      </w:pPr>
      <w:r>
        <w:lastRenderedPageBreak/>
        <w:t xml:space="preserve">Rysunki powinny być wykonane samodzielnie. W takim przypadku opisy stosowane na rysunkach powinny być również wykonane (w miarę możliwości edytora, w którym wykonywany jest rysunek) czcionką Times New Roman. W przypadku skomplikowanych rysunków dopuszczalne jest ich skanowanie. Dla rysunków skanowanych należy jednak bezwzględnie podać w podpisie pod rysunkiem ich źródło, z którego dany rysunek został zaczerpnięty. Również w przypadku przerysowania rysunku z jakiejś pozycji literatury powinno się podać odnośnik. W jednym i drugim przypadku umieszcza się jedynie numer np. [2] oznaczający, że źródłem rysunku jest pozycja literatury umieszczona na drugim miejscu </w:t>
      </w:r>
      <w:r w:rsidR="005D618D">
        <w:br/>
      </w:r>
      <w:r>
        <w:t>w spisie. Rysunki powinny być czytelne, a umieszczone na nich oznaczenia opisane w podpisie lub tekście pr</w:t>
      </w:r>
      <w:r w:rsidR="005C3349">
        <w:t>ojektu</w:t>
      </w:r>
      <w:r>
        <w:t>.</w:t>
      </w:r>
    </w:p>
    <w:p w14:paraId="27124075" w14:textId="77777777" w:rsidR="00912A44" w:rsidRDefault="00912A44" w:rsidP="00AA59ED"/>
    <w:p w14:paraId="1E7E62F1" w14:textId="77777777" w:rsidR="00F37F69" w:rsidRDefault="00F37F69" w:rsidP="005B075D">
      <w:pPr>
        <w:pStyle w:val="Nagwek2"/>
        <w:keepNext/>
        <w:tabs>
          <w:tab w:val="clear" w:pos="792"/>
        </w:tabs>
        <w:ind w:left="992" w:hanging="567"/>
      </w:pPr>
      <w:bookmarkStart w:id="7" w:name="_Toc219557690"/>
      <w:r w:rsidRPr="00B73DD0">
        <w:t>Stopka</w:t>
      </w:r>
      <w:r>
        <w:t xml:space="preserve"> i nagłówek</w:t>
      </w:r>
      <w:bookmarkEnd w:id="7"/>
    </w:p>
    <w:p w14:paraId="71A67F7B" w14:textId="4E0107DA" w:rsidR="00F37F69" w:rsidRDefault="00F37F69" w:rsidP="00EC34DD">
      <w:pPr>
        <w:pStyle w:val="Tekspodstawowy"/>
      </w:pPr>
      <w:r>
        <w:t xml:space="preserve">Stopka </w:t>
      </w:r>
      <w:r w:rsidR="006E7040">
        <w:t>projektu inżynierskiego</w:t>
      </w:r>
      <w:r>
        <w:t xml:space="preserve"> zawierać powinna numer strony, rozmiar 10</w:t>
      </w:r>
      <w:r w:rsidR="00E27112">
        <w:t> </w:t>
      </w:r>
      <w:r>
        <w:t>p</w:t>
      </w:r>
      <w:r w:rsidR="00E27112">
        <w:t>k</w:t>
      </w:r>
      <w:r w:rsidR="00DE0A43">
        <w:t>t</w:t>
      </w:r>
      <w:r>
        <w:t>, wyśrodkowany. W nagłówku umieszcza</w:t>
      </w:r>
      <w:r w:rsidR="00EA7713">
        <w:t xml:space="preserve"> się</w:t>
      </w:r>
      <w:r>
        <w:t xml:space="preserve"> nazwisko i pierwszą literę imienia autora oraz tytuł pr</w:t>
      </w:r>
      <w:r w:rsidR="006E7040">
        <w:t>ojektu</w:t>
      </w:r>
      <w:r>
        <w:t xml:space="preserve">, bądź pierwsze słowa tytułu (jeśli tytuł pracy nie mieści się w </w:t>
      </w:r>
      <w:r w:rsidR="00302BAA">
        <w:t xml:space="preserve">jednej linii </w:t>
      </w:r>
      <w:r>
        <w:t>nagłówk</w:t>
      </w:r>
      <w:r w:rsidR="00302BAA">
        <w:t>a</w:t>
      </w:r>
      <w:r>
        <w:t>). Czcionka 10</w:t>
      </w:r>
      <w:r w:rsidR="00302BAA">
        <w:t> </w:t>
      </w:r>
      <w:r>
        <w:t>p</w:t>
      </w:r>
      <w:r w:rsidR="00302BAA">
        <w:t>k</w:t>
      </w:r>
      <w:r w:rsidR="00DE0A43">
        <w:t>t</w:t>
      </w:r>
      <w:r>
        <w:t xml:space="preserve">, wyrównanie do lewej, tytuł pracy kursywą. </w:t>
      </w:r>
      <w:r w:rsidR="00342212">
        <w:t xml:space="preserve">Aby </w:t>
      </w:r>
      <w:r w:rsidR="008D5671">
        <w:t xml:space="preserve">nagłówek i stopka nie pojawiły się na stronie tytułowej </w:t>
      </w:r>
      <w:r w:rsidR="00C552FB">
        <w:t xml:space="preserve">w narzędziach </w:t>
      </w:r>
      <w:r w:rsidR="0068579E">
        <w:t xml:space="preserve">„Nagłówek i stopka” </w:t>
      </w:r>
      <w:r w:rsidR="008D5671">
        <w:t>należy z</w:t>
      </w:r>
      <w:r>
        <w:t xml:space="preserve">aznaczyć „inne na </w:t>
      </w:r>
      <w:r w:rsidR="00C552FB">
        <w:t xml:space="preserve">pierwszej </w:t>
      </w:r>
      <w:r>
        <w:t>stronie</w:t>
      </w:r>
      <w:r w:rsidR="00C552FB">
        <w:t>”</w:t>
      </w:r>
      <w:r>
        <w:t>.</w:t>
      </w:r>
    </w:p>
    <w:p w14:paraId="06C6CC1D" w14:textId="77777777" w:rsidR="002F14D7" w:rsidRDefault="002F14D7" w:rsidP="002F14D7"/>
    <w:p w14:paraId="5AD8515C" w14:textId="3E2E3B62" w:rsidR="00652B1E" w:rsidRDefault="00652B1E">
      <w:r>
        <w:br w:type="page"/>
      </w:r>
    </w:p>
    <w:p w14:paraId="0921D826" w14:textId="0B780227" w:rsidR="00376747" w:rsidRPr="00C06EE1" w:rsidRDefault="00870AC2" w:rsidP="00C06EE1">
      <w:pPr>
        <w:pStyle w:val="Nagwek1"/>
      </w:pPr>
      <w:bookmarkStart w:id="8" w:name="_Toc219557691"/>
      <w:r w:rsidRPr="00C06EE1">
        <w:lastRenderedPageBreak/>
        <w:t>PISOWNIA ZMIENNYCH I JEDNOSTEK</w:t>
      </w:r>
      <w:bookmarkEnd w:id="8"/>
    </w:p>
    <w:p w14:paraId="72944908" w14:textId="77777777" w:rsidR="0000340F" w:rsidRDefault="000567D8" w:rsidP="00EC34DD">
      <w:pPr>
        <w:pStyle w:val="Tekspodstawowy"/>
      </w:pPr>
      <w:r>
        <w:t xml:space="preserve">Poniżej podano </w:t>
      </w:r>
      <w:r w:rsidR="00804C26">
        <w:t xml:space="preserve">zasady pisowni zmiennych i jednostek zawarte w </w:t>
      </w:r>
      <w:r w:rsidR="00232B55">
        <w:t>[</w:t>
      </w:r>
      <w:r w:rsidR="00232B55">
        <w:fldChar w:fldCharType="begin"/>
      </w:r>
      <w:r w:rsidR="00232B55">
        <w:instrText xml:space="preserve"> REF _Ref444853639 \r \h </w:instrText>
      </w:r>
      <w:r w:rsidR="00232B55">
        <w:fldChar w:fldCharType="separate"/>
      </w:r>
      <w:r w:rsidR="00232B55">
        <w:t>9</w:t>
      </w:r>
      <w:r w:rsidR="00232B55">
        <w:fldChar w:fldCharType="end"/>
      </w:r>
      <w:r w:rsidR="00232B55">
        <w:t>] i stosowane m.in. przez Wydawnictwo Politechniki Śląskiej</w:t>
      </w:r>
      <w:r w:rsidR="002A27E7">
        <w:t xml:space="preserve"> i wiele innych uznanych wydawnictw krajowych</w:t>
      </w:r>
      <w:r w:rsidR="00232B55">
        <w:t>.</w:t>
      </w:r>
    </w:p>
    <w:p w14:paraId="726DED76" w14:textId="3DC2ABD2" w:rsidR="00376747" w:rsidRPr="00DF18BD" w:rsidRDefault="00376747" w:rsidP="00EC34DD">
      <w:pPr>
        <w:pStyle w:val="Tekspodstawowy"/>
      </w:pPr>
      <w:r>
        <w:t>Według [</w:t>
      </w:r>
      <w:r>
        <w:fldChar w:fldCharType="begin"/>
      </w:r>
      <w:r>
        <w:instrText xml:space="preserve"> REF _Ref444853639 \r \h </w:instrText>
      </w:r>
      <w:r>
        <w:fldChar w:fldCharType="separate"/>
      </w:r>
      <w:r w:rsidR="00FC0B07">
        <w:t>9</w:t>
      </w:r>
      <w:r>
        <w:fldChar w:fldCharType="end"/>
      </w:r>
      <w:r>
        <w:t>] k</w:t>
      </w:r>
      <w:r w:rsidRPr="00DF18BD">
        <w:t xml:space="preserve">ursywą (pismem pochyłym, ang. </w:t>
      </w:r>
      <w:proofErr w:type="spellStart"/>
      <w:r w:rsidRPr="007E4A43">
        <w:rPr>
          <w:i/>
          <w:iCs/>
        </w:rPr>
        <w:t>sloping</w:t>
      </w:r>
      <w:proofErr w:type="spellEnd"/>
      <w:r w:rsidRPr="007E4A43">
        <w:rPr>
          <w:i/>
          <w:iCs/>
        </w:rPr>
        <w:t xml:space="preserve"> </w:t>
      </w:r>
      <w:proofErr w:type="spellStart"/>
      <w:r w:rsidRPr="007E4A43">
        <w:rPr>
          <w:i/>
          <w:iCs/>
        </w:rPr>
        <w:t>type</w:t>
      </w:r>
      <w:proofErr w:type="spellEnd"/>
      <w:r w:rsidRPr="007E4A43">
        <w:rPr>
          <w:i/>
          <w:iCs/>
        </w:rPr>
        <w:t xml:space="preserve">, </w:t>
      </w:r>
      <w:proofErr w:type="spellStart"/>
      <w:r w:rsidRPr="007E4A43">
        <w:rPr>
          <w:i/>
          <w:iCs/>
        </w:rPr>
        <w:t>italic</w:t>
      </w:r>
      <w:proofErr w:type="spellEnd"/>
      <w:r w:rsidRPr="007E4A43">
        <w:rPr>
          <w:i/>
          <w:iCs/>
        </w:rPr>
        <w:t xml:space="preserve"> </w:t>
      </w:r>
      <w:proofErr w:type="spellStart"/>
      <w:r w:rsidRPr="007E4A43">
        <w:rPr>
          <w:i/>
          <w:iCs/>
        </w:rPr>
        <w:t>type</w:t>
      </w:r>
      <w:proofErr w:type="spellEnd"/>
      <w:r>
        <w:t>) pisze się</w:t>
      </w:r>
      <w:r w:rsidRPr="00DF18BD">
        <w:t>:</w:t>
      </w:r>
    </w:p>
    <w:p w14:paraId="7E3BC8E4" w14:textId="77777777"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t>L</w:t>
      </w:r>
      <w:r w:rsidRPr="00DF18BD">
        <w:t xml:space="preserve">iterę źródłową symbolu wielkości fizycznej, niezależnie od tego, czy w konkretnym przypadku jest to litera alfabetu łacińskiego czy greckiego. Na przykład prąd elektryczny to </w:t>
      </w:r>
      <w:r w:rsidRPr="00DF18BD">
        <w:rPr>
          <w:i/>
        </w:rPr>
        <w:t>I</w:t>
      </w:r>
      <w:r w:rsidRPr="00DF18BD">
        <w:t xml:space="preserve"> a nie I, rezystancja to </w:t>
      </w:r>
      <w:r w:rsidRPr="00DF18BD">
        <w:rPr>
          <w:i/>
        </w:rPr>
        <w:t>R</w:t>
      </w:r>
      <w:r w:rsidRPr="00DF18BD">
        <w:t xml:space="preserve">, a nie R, strumień magnetyczny to </w:t>
      </w:r>
      <w:r w:rsidRPr="00DF18BD">
        <w:rPr>
          <w:i/>
        </w:rPr>
        <w:t>Φ</w:t>
      </w:r>
      <w:r w:rsidRPr="00DF18BD">
        <w:t xml:space="preserve">, a nie Φ. Zasada ta dotyczy oczywiście zarówno symboli występujących w tekście, jak i we wzorach matematycznych, na rysunkach, w tablicach </w:t>
      </w:r>
      <w:r>
        <w:t>itp</w:t>
      </w:r>
      <w:r w:rsidRPr="00DF18BD">
        <w:t>.</w:t>
      </w:r>
    </w:p>
    <w:p w14:paraId="5696CAF0" w14:textId="77777777"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 xml:space="preserve">Wskaźnik dolny, górny, prawo- i lewostronny, ale tylko gdy odwołuje się on do innej wielkości fizycznej, więc np. składowa x-owa indukcji magnetycznej to </w:t>
      </w:r>
      <w:proofErr w:type="spellStart"/>
      <w:r w:rsidRPr="00DF18BD">
        <w:rPr>
          <w:i/>
        </w:rPr>
        <w:t>B</w:t>
      </w:r>
      <w:r w:rsidRPr="00DF18BD">
        <w:rPr>
          <w:i/>
          <w:vertAlign w:val="subscript"/>
        </w:rPr>
        <w:t>x</w:t>
      </w:r>
      <w:proofErr w:type="spellEnd"/>
      <w:r w:rsidRPr="00DF18BD">
        <w:t xml:space="preserve">, a nie </w:t>
      </w:r>
      <w:proofErr w:type="spellStart"/>
      <w:r w:rsidRPr="00DF18BD">
        <w:rPr>
          <w:i/>
        </w:rPr>
        <w:t>B</w:t>
      </w:r>
      <w:r w:rsidRPr="00DF18BD">
        <w:rPr>
          <w:vertAlign w:val="subscript"/>
        </w:rPr>
        <w:t>x</w:t>
      </w:r>
      <w:proofErr w:type="spellEnd"/>
      <w:r w:rsidRPr="00DF18BD">
        <w:t>.</w:t>
      </w:r>
    </w:p>
    <w:p w14:paraId="71F4399E" w14:textId="14F54CD0"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 xml:space="preserve">Wskaźnik literowy oznaczający dowolną liczbę, np. </w:t>
      </w:r>
      <w:r w:rsidRPr="00DF18BD">
        <w:rPr>
          <w:i/>
        </w:rPr>
        <w:t>U</w:t>
      </w:r>
      <w:r w:rsidRPr="00DF18BD">
        <w:rPr>
          <w:i/>
          <w:vertAlign w:val="subscript"/>
        </w:rPr>
        <w:t>j</w:t>
      </w:r>
      <w:r w:rsidRPr="00DF18BD">
        <w:t xml:space="preserve"> dla </w:t>
      </w:r>
      <w:r w:rsidRPr="00DF18BD">
        <w:rPr>
          <w:i/>
        </w:rPr>
        <w:t>j</w:t>
      </w:r>
      <w:r w:rsidRPr="00DF18BD">
        <w:t xml:space="preserve"> = </w:t>
      </w:r>
      <w:r w:rsidR="00156FC3" w:rsidRPr="00DF18BD">
        <w:t>1, 2,</w:t>
      </w:r>
      <w:r w:rsidR="00156FC3">
        <w:t xml:space="preserve"> </w:t>
      </w:r>
      <w:r w:rsidR="00156FC3" w:rsidRPr="00DF18BD">
        <w:t>...</w:t>
      </w:r>
      <w:r w:rsidRPr="00DF18BD">
        <w:t>,</w:t>
      </w:r>
      <w:r w:rsidR="00156FC3">
        <w:t xml:space="preserve"> </w:t>
      </w:r>
      <w:r w:rsidRPr="00DF18BD">
        <w:rPr>
          <w:i/>
        </w:rPr>
        <w:t>n</w:t>
      </w:r>
      <w:r w:rsidRPr="00DF18BD">
        <w:t>, ale nie konkretną liczbę.</w:t>
      </w:r>
    </w:p>
    <w:p w14:paraId="415359D6" w14:textId="77777777"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 xml:space="preserve">Ogólny symbol funkcji, np. </w:t>
      </w:r>
      <w:r w:rsidRPr="00DF18BD">
        <w:rPr>
          <w:i/>
        </w:rPr>
        <w:t>f</w:t>
      </w:r>
      <w:r w:rsidRPr="00DF18BD">
        <w:t xml:space="preserve"> lub </w:t>
      </w:r>
      <w:r w:rsidRPr="00DF18BD">
        <w:rPr>
          <w:i/>
        </w:rPr>
        <w:t>g</w:t>
      </w:r>
      <w:r w:rsidRPr="00DF18BD">
        <w:t>, ale nie symbol konkretnej funkcji.</w:t>
      </w:r>
    </w:p>
    <w:p w14:paraId="35AA2EE6" w14:textId="77777777"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Symbol wektora reprezentującego wielkość fizyc</w:t>
      </w:r>
      <w:r>
        <w:t>zną pisze się</w:t>
      </w:r>
      <w:r w:rsidRPr="00DF18BD">
        <w:t xml:space="preserve"> zasadniczo kursywą półgrubą, np. </w:t>
      </w:r>
      <w:r w:rsidRPr="00DF18BD">
        <w:rPr>
          <w:b/>
          <w:i/>
        </w:rPr>
        <w:t>H</w:t>
      </w:r>
      <w:r w:rsidRPr="00DF18BD">
        <w:t xml:space="preserve">, ale przy konflikcie z symbolem macierzy pisanej tak samo trzeba pisać </w:t>
      </w:r>
      <w:r w:rsidRPr="00DF18BD">
        <w:rPr>
          <w:position w:val="-4"/>
        </w:rPr>
        <w:object w:dxaOrig="300" w:dyaOrig="420" w14:anchorId="7006A66D">
          <v:shape id="_x0000_i1026" type="#_x0000_t75" style="width:14.95pt;height:21.05pt" o:ole="">
            <v:imagedata r:id="rId12" o:title=""/>
          </v:shape>
          <o:OLEObject Type="Embed" ProgID="Equation.3" ShapeID="_x0000_i1026" DrawAspect="Content" ObjectID="_1831196061" r:id="rId13"/>
        </w:object>
      </w:r>
      <w:r w:rsidRPr="00DF18BD">
        <w:t xml:space="preserve"> lub </w:t>
      </w:r>
      <w:r w:rsidRPr="00DF18BD">
        <w:rPr>
          <w:position w:val="-4"/>
        </w:rPr>
        <w:object w:dxaOrig="279" w:dyaOrig="420" w14:anchorId="5C62618B">
          <v:shape id="_x0000_i1027" type="#_x0000_t75" style="width:14.25pt;height:21.05pt" o:ole="">
            <v:imagedata r:id="rId14" o:title=""/>
          </v:shape>
          <o:OLEObject Type="Embed" ProgID="Equation.3" ShapeID="_x0000_i1027" DrawAspect="Content" ObjectID="_1831196062" r:id="rId15"/>
        </w:object>
      </w:r>
    </w:p>
    <w:p w14:paraId="5CD60452" w14:textId="68F94D1A" w:rsidR="00376747" w:rsidRPr="00DF18BD" w:rsidRDefault="00376747" w:rsidP="00EC34DD">
      <w:pPr>
        <w:pStyle w:val="Tekspodstawowy"/>
      </w:pPr>
      <w:r>
        <w:t xml:space="preserve">Z kolei </w:t>
      </w:r>
      <w:r w:rsidR="00703805">
        <w:t>antykwą,</w:t>
      </w:r>
      <w:r>
        <w:t xml:space="preserve"> czyli </w:t>
      </w:r>
      <w:r w:rsidRPr="00DF18BD">
        <w:t xml:space="preserve">pismem </w:t>
      </w:r>
      <w:r w:rsidR="00703805" w:rsidRPr="00DF18BD">
        <w:t>prostym</w:t>
      </w:r>
      <w:r w:rsidRPr="00DF18BD">
        <w:t xml:space="preserve"> </w:t>
      </w:r>
      <w:r>
        <w:t>(</w:t>
      </w:r>
      <w:r w:rsidRPr="00DF18BD">
        <w:t xml:space="preserve">ang. </w:t>
      </w:r>
      <w:proofErr w:type="spellStart"/>
      <w:r w:rsidRPr="007E4A43">
        <w:rPr>
          <w:i/>
          <w:iCs/>
        </w:rPr>
        <w:t>upright</w:t>
      </w:r>
      <w:proofErr w:type="spellEnd"/>
      <w:r w:rsidRPr="007E4A43">
        <w:rPr>
          <w:i/>
          <w:iCs/>
        </w:rPr>
        <w:t xml:space="preserve"> </w:t>
      </w:r>
      <w:proofErr w:type="spellStart"/>
      <w:r w:rsidRPr="007E4A43">
        <w:rPr>
          <w:i/>
          <w:iCs/>
        </w:rPr>
        <w:t>type</w:t>
      </w:r>
      <w:proofErr w:type="spellEnd"/>
      <w:r w:rsidRPr="007E4A43">
        <w:rPr>
          <w:i/>
          <w:iCs/>
        </w:rPr>
        <w:t xml:space="preserve">, </w:t>
      </w:r>
      <w:proofErr w:type="spellStart"/>
      <w:r w:rsidRPr="007E4A43">
        <w:rPr>
          <w:i/>
          <w:iCs/>
        </w:rPr>
        <w:t>roman</w:t>
      </w:r>
      <w:proofErr w:type="spellEnd"/>
      <w:r w:rsidRPr="007E4A43">
        <w:rPr>
          <w:i/>
          <w:iCs/>
        </w:rPr>
        <w:t xml:space="preserve"> </w:t>
      </w:r>
      <w:proofErr w:type="spellStart"/>
      <w:r w:rsidRPr="007E4A43">
        <w:rPr>
          <w:i/>
          <w:iCs/>
        </w:rPr>
        <w:t>type</w:t>
      </w:r>
      <w:proofErr w:type="spellEnd"/>
      <w:r>
        <w:t>) pisze się</w:t>
      </w:r>
      <w:r w:rsidRPr="00DF18BD">
        <w:t>:</w:t>
      </w:r>
    </w:p>
    <w:p w14:paraId="1970A4AB" w14:textId="77777777"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Cyfry.</w:t>
      </w:r>
    </w:p>
    <w:p w14:paraId="1169F6A9" w14:textId="77777777"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 xml:space="preserve">Symbole konkretnych funkcji, np. </w:t>
      </w:r>
      <w:proofErr w:type="spellStart"/>
      <w:r w:rsidRPr="00DF18BD">
        <w:t>sin</w:t>
      </w:r>
      <w:r w:rsidRPr="00DF18BD">
        <w:rPr>
          <w:i/>
        </w:rPr>
        <w:t>ωt</w:t>
      </w:r>
      <w:proofErr w:type="spellEnd"/>
      <w:r w:rsidRPr="00DF18BD">
        <w:t xml:space="preserve">, a nie </w:t>
      </w:r>
      <w:proofErr w:type="spellStart"/>
      <w:r w:rsidRPr="00DF18BD">
        <w:rPr>
          <w:i/>
        </w:rPr>
        <w:t>sinωt</w:t>
      </w:r>
      <w:proofErr w:type="spellEnd"/>
      <w:r w:rsidRPr="00DF18BD">
        <w:t>.</w:t>
      </w:r>
    </w:p>
    <w:p w14:paraId="29287043" w14:textId="77777777"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 xml:space="preserve">Operatory, np. operatory różniczkowania (zwyczajne i cząstkowe) to d </w:t>
      </w:r>
      <w:r>
        <w:t>a n</w:t>
      </w:r>
      <w:r w:rsidRPr="00DF18BD">
        <w:t xml:space="preserve">ie </w:t>
      </w:r>
      <w:r w:rsidRPr="00DF18BD">
        <w:rPr>
          <w:i/>
        </w:rPr>
        <w:t>d</w:t>
      </w:r>
      <w:r>
        <w:t>,</w:t>
      </w:r>
      <w:r>
        <w:br/>
      </w:r>
      <w:r w:rsidRPr="00DF18BD">
        <w:t xml:space="preserve">a także </w:t>
      </w:r>
      <w:r w:rsidRPr="00DF18BD">
        <w:rPr>
          <w:position w:val="-10"/>
        </w:rPr>
        <w:object w:dxaOrig="840" w:dyaOrig="380" w14:anchorId="4544FB85">
          <v:shape id="_x0000_i1028" type="#_x0000_t75" style="width:42.1pt;height:19pt" o:ole="">
            <v:imagedata r:id="rId16" o:title=""/>
          </v:shape>
          <o:OLEObject Type="Embed" ProgID="Equation.3" ShapeID="_x0000_i1028" DrawAspect="Content" ObjectID="_1831196063" r:id="rId17"/>
        </w:object>
      </w:r>
      <w:r w:rsidRPr="00DF18BD">
        <w:t xml:space="preserve">, a nie </w:t>
      </w:r>
      <w:r w:rsidRPr="00DF18BD">
        <w:rPr>
          <w:i/>
        </w:rPr>
        <w:t>j</w:t>
      </w:r>
      <w:r w:rsidRPr="00DF18BD">
        <w:t xml:space="preserve">; część rzeczywista liczby zespolonej to Re, a nie </w:t>
      </w:r>
      <w:r w:rsidRPr="00DF18BD">
        <w:rPr>
          <w:i/>
        </w:rPr>
        <w:t>Re</w:t>
      </w:r>
      <w:r w:rsidRPr="00DF18BD">
        <w:t>.</w:t>
      </w:r>
    </w:p>
    <w:p w14:paraId="0F677D08" w14:textId="4E845766"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Symbole liczb o konkretnej wartości, np.</w:t>
      </w:r>
      <w:r w:rsidR="00DE0A43">
        <w:t xml:space="preserve"> </w:t>
      </w:r>
      <w:r w:rsidRPr="00DF18BD">
        <w:t xml:space="preserve">3,14... = π, a nie </w:t>
      </w:r>
      <w:r w:rsidR="00265F87" w:rsidRPr="00DF18BD">
        <w:rPr>
          <w:i/>
        </w:rPr>
        <w:t>π</w:t>
      </w:r>
      <w:r w:rsidRPr="00DF18BD">
        <w:t xml:space="preserve"> i podobnie 2,718... = e, </w:t>
      </w:r>
      <w:r w:rsidR="00E55FB4">
        <w:br/>
      </w:r>
      <w:r w:rsidRPr="00DF18BD">
        <w:t xml:space="preserve">a nie </w:t>
      </w:r>
      <w:r w:rsidRPr="00DF18BD">
        <w:rPr>
          <w:i/>
        </w:rPr>
        <w:t>e</w:t>
      </w:r>
      <w:r w:rsidRPr="00DF18BD">
        <w:t>.</w:t>
      </w:r>
    </w:p>
    <w:p w14:paraId="10344259" w14:textId="77777777"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Indeksy, jeśli odwołują się:</w:t>
      </w:r>
    </w:p>
    <w:p w14:paraId="3FE20AC7" w14:textId="319CE668" w:rsidR="00376747" w:rsidRPr="00DF18BD" w:rsidRDefault="00376747" w:rsidP="00376747">
      <w:pPr>
        <w:numPr>
          <w:ilvl w:val="0"/>
          <w:numId w:val="36"/>
        </w:numPr>
        <w:tabs>
          <w:tab w:val="clear" w:pos="720"/>
          <w:tab w:val="num" w:pos="1080"/>
        </w:tabs>
        <w:ind w:left="1080" w:hanging="360"/>
      </w:pPr>
      <w:r w:rsidRPr="00DF18BD">
        <w:t xml:space="preserve">do obiektów (fizycznych, geometrycznych), np. natężenie pola elektrycznego </w:t>
      </w:r>
      <w:r w:rsidR="00E55FB4">
        <w:br/>
      </w:r>
      <w:r w:rsidRPr="00DF18BD">
        <w:t xml:space="preserve">w punkcie A to </w:t>
      </w:r>
      <w:r w:rsidRPr="00DF18BD">
        <w:rPr>
          <w:i/>
        </w:rPr>
        <w:t>E</w:t>
      </w:r>
      <w:r w:rsidRPr="00DF18BD">
        <w:rPr>
          <w:vertAlign w:val="subscript"/>
        </w:rPr>
        <w:t>A</w:t>
      </w:r>
      <w:r w:rsidRPr="00DF18BD">
        <w:t>, a nie</w:t>
      </w:r>
      <w:r w:rsidR="00E55FB4">
        <w:t xml:space="preserve"> </w:t>
      </w:r>
      <w:r w:rsidRPr="00DF18BD">
        <w:rPr>
          <w:i/>
        </w:rPr>
        <w:t>E</w:t>
      </w:r>
      <w:r w:rsidRPr="00DF18BD">
        <w:rPr>
          <w:i/>
          <w:vertAlign w:val="subscript"/>
        </w:rPr>
        <w:t>A</w:t>
      </w:r>
      <w:r w:rsidRPr="00DF18BD">
        <w:t>,</w:t>
      </w:r>
    </w:p>
    <w:p w14:paraId="5DC441D8" w14:textId="77777777" w:rsidR="00376747" w:rsidRPr="00DF18BD" w:rsidRDefault="00376747" w:rsidP="00376747">
      <w:pPr>
        <w:numPr>
          <w:ilvl w:val="0"/>
          <w:numId w:val="36"/>
        </w:numPr>
        <w:tabs>
          <w:tab w:val="clear" w:pos="720"/>
          <w:tab w:val="num" w:pos="1080"/>
        </w:tabs>
        <w:ind w:left="1080" w:hanging="360"/>
      </w:pPr>
      <w:r w:rsidRPr="00DF18BD">
        <w:t xml:space="preserve">do zjawisk lub stanów fizycznych, np. prąd zwarcia to </w:t>
      </w:r>
      <w:proofErr w:type="spellStart"/>
      <w:r w:rsidRPr="00DF18BD">
        <w:rPr>
          <w:i/>
        </w:rPr>
        <w:t>I</w:t>
      </w:r>
      <w:r w:rsidRPr="00DF18BD">
        <w:rPr>
          <w:vertAlign w:val="subscript"/>
        </w:rPr>
        <w:t>k</w:t>
      </w:r>
      <w:proofErr w:type="spellEnd"/>
      <w:r w:rsidRPr="00DF18BD">
        <w:t xml:space="preserve">, a nie </w:t>
      </w:r>
      <w:proofErr w:type="spellStart"/>
      <w:r w:rsidRPr="00DF18BD">
        <w:rPr>
          <w:i/>
        </w:rPr>
        <w:t>I</w:t>
      </w:r>
      <w:r w:rsidRPr="00DF18BD">
        <w:rPr>
          <w:i/>
          <w:vertAlign w:val="subscript"/>
        </w:rPr>
        <w:t>k</w:t>
      </w:r>
      <w:proofErr w:type="spellEnd"/>
      <w:r w:rsidRPr="00DF18BD">
        <w:t xml:space="preserve">, i podobnie moc mechaniczna to </w:t>
      </w:r>
      <w:r w:rsidRPr="00DF18BD">
        <w:rPr>
          <w:i/>
        </w:rPr>
        <w:t>P</w:t>
      </w:r>
      <w:r w:rsidRPr="00DF18BD">
        <w:rPr>
          <w:vertAlign w:val="subscript"/>
        </w:rPr>
        <w:t>m</w:t>
      </w:r>
      <w:r w:rsidRPr="00DF18BD">
        <w:t xml:space="preserve">, a nie </w:t>
      </w:r>
      <w:r w:rsidRPr="00DF18BD">
        <w:rPr>
          <w:i/>
        </w:rPr>
        <w:t>P</w:t>
      </w:r>
      <w:r w:rsidRPr="00DF18BD">
        <w:rPr>
          <w:i/>
          <w:vertAlign w:val="subscript"/>
        </w:rPr>
        <w:t>m</w:t>
      </w:r>
      <w:r w:rsidRPr="00DF18BD">
        <w:t>.</w:t>
      </w:r>
    </w:p>
    <w:p w14:paraId="4D1ED53B" w14:textId="77777777" w:rsidR="00376747" w:rsidRPr="00DF18BD" w:rsidRDefault="00376747" w:rsidP="00376747">
      <w:pPr>
        <w:numPr>
          <w:ilvl w:val="0"/>
          <w:numId w:val="36"/>
        </w:numPr>
        <w:tabs>
          <w:tab w:val="clear" w:pos="720"/>
          <w:tab w:val="num" w:pos="1080"/>
        </w:tabs>
        <w:ind w:left="1080" w:hanging="360"/>
      </w:pPr>
      <w:r w:rsidRPr="00DF18BD">
        <w:t xml:space="preserve">do nazwisk, np. temperatura Curie to </w:t>
      </w:r>
      <w:r w:rsidRPr="00DF18BD">
        <w:rPr>
          <w:i/>
        </w:rPr>
        <w:t>T</w:t>
      </w:r>
      <w:r w:rsidRPr="00DF18BD">
        <w:rPr>
          <w:vertAlign w:val="subscript"/>
        </w:rPr>
        <w:t>C</w:t>
      </w:r>
      <w:r w:rsidRPr="00DF18BD">
        <w:t xml:space="preserve">, a nie </w:t>
      </w:r>
      <w:r w:rsidRPr="00DF18BD">
        <w:rPr>
          <w:i/>
        </w:rPr>
        <w:t>T</w:t>
      </w:r>
      <w:r w:rsidRPr="00DF18BD">
        <w:rPr>
          <w:i/>
          <w:vertAlign w:val="subscript"/>
        </w:rPr>
        <w:t>C</w:t>
      </w:r>
      <w:r w:rsidRPr="00DF18BD">
        <w:t>,</w:t>
      </w:r>
    </w:p>
    <w:p w14:paraId="32E72980" w14:textId="77777777" w:rsidR="00376747" w:rsidRPr="00DF18BD" w:rsidRDefault="00376747" w:rsidP="00376747">
      <w:pPr>
        <w:numPr>
          <w:ilvl w:val="0"/>
          <w:numId w:val="36"/>
        </w:numPr>
        <w:tabs>
          <w:tab w:val="clear" w:pos="720"/>
          <w:tab w:val="num" w:pos="1080"/>
        </w:tabs>
        <w:ind w:left="1080" w:hanging="360"/>
      </w:pPr>
      <w:r w:rsidRPr="00DF18BD">
        <w:t xml:space="preserve">do charakteru wielkości symbolizowanej przez literę źródłową, np. wartość szczytowa napięcia to </w:t>
      </w:r>
      <w:proofErr w:type="spellStart"/>
      <w:r w:rsidRPr="00DF18BD">
        <w:rPr>
          <w:i/>
        </w:rPr>
        <w:t>U</w:t>
      </w:r>
      <w:r w:rsidRPr="00DF18BD">
        <w:rPr>
          <w:vertAlign w:val="subscript"/>
        </w:rPr>
        <w:t>m</w:t>
      </w:r>
      <w:proofErr w:type="spellEnd"/>
      <w:r w:rsidRPr="00DF18BD">
        <w:t xml:space="preserve">, a nie </w:t>
      </w:r>
      <w:r w:rsidRPr="00DF18BD">
        <w:rPr>
          <w:i/>
        </w:rPr>
        <w:t>U</w:t>
      </w:r>
      <w:r w:rsidRPr="00DF18BD">
        <w:rPr>
          <w:i/>
          <w:vertAlign w:val="subscript"/>
        </w:rPr>
        <w:t>m</w:t>
      </w:r>
      <w:r w:rsidRPr="00DF18BD">
        <w:t>.</w:t>
      </w:r>
    </w:p>
    <w:p w14:paraId="692FF102" w14:textId="74D7C8D1"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Oznaczenia jednostek miar, np. mikro wolt oznacza</w:t>
      </w:r>
      <w:r w:rsidR="00EA7713">
        <w:t xml:space="preserve"> się</w:t>
      </w:r>
      <w:r w:rsidRPr="00DF18BD">
        <w:t xml:space="preserve"> </w:t>
      </w:r>
      <w:proofErr w:type="spellStart"/>
      <w:r w:rsidRPr="00DF18BD">
        <w:t>μV</w:t>
      </w:r>
      <w:proofErr w:type="spellEnd"/>
      <w:r w:rsidRPr="00DF18BD">
        <w:t>, a nie </w:t>
      </w:r>
      <w:proofErr w:type="spellStart"/>
      <w:r w:rsidRPr="00DF18BD">
        <w:rPr>
          <w:i/>
        </w:rPr>
        <w:t>μ</w:t>
      </w:r>
      <w:r w:rsidR="00265F87" w:rsidRPr="00DF18BD">
        <w:rPr>
          <w:i/>
        </w:rPr>
        <w:t>V</w:t>
      </w:r>
      <w:proofErr w:type="spellEnd"/>
      <w:r w:rsidR="00265F87" w:rsidRPr="00DF18BD">
        <w:t>.</w:t>
      </w:r>
    </w:p>
    <w:p w14:paraId="6F3DCDF0" w14:textId="77777777" w:rsidR="00376747" w:rsidRPr="00DF18BD" w:rsidRDefault="00376747" w:rsidP="00EC34DD">
      <w:pPr>
        <w:pStyle w:val="Tekspodstawowy"/>
      </w:pPr>
      <w:r w:rsidRPr="00DF18BD">
        <w:t>Jak wspomniano powyżej, oznaczenia jednostek miar pisze się zawsze antykwą. Zapisując konkretną wartość fizyczną, podaje się jej wartość liczbową i jednostkę miary; dobrze jest zachować tu następujące zasady:</w:t>
      </w:r>
    </w:p>
    <w:p w14:paraId="311265D3" w14:textId="77777777"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Zapisując wartość liczbową cyframi, wpisuje</w:t>
      </w:r>
      <w:r w:rsidR="00EA7713">
        <w:t xml:space="preserve"> się</w:t>
      </w:r>
      <w:r w:rsidRPr="00DF18BD">
        <w:t xml:space="preserve"> po spacji oznaczenie jednostki miar, a nie jej nazwę, więc</w:t>
      </w:r>
      <w:r>
        <w:t xml:space="preserve"> poprawnie jest na przykład 100 </w:t>
      </w:r>
      <w:r w:rsidRPr="00DF18BD">
        <w:t>V a niepoprawnie 100 woltów, a jeszcze gorzej 100 wolt, bo jednostki w języku polskim podlegają deklinacji, podobnie jak rzeczowniki.</w:t>
      </w:r>
    </w:p>
    <w:p w14:paraId="29D93063" w14:textId="6B3FF706"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lastRenderedPageBreak/>
        <w:t>Zapisując wartość liczbową słowami, dopisuje</w:t>
      </w:r>
      <w:r w:rsidR="00EA7713">
        <w:t xml:space="preserve"> się</w:t>
      </w:r>
      <w:r w:rsidRPr="00DF18BD">
        <w:t xml:space="preserve"> po niej nazwę, a nie oznaczenie jednostki, więc poprawnie jest sto woltów a niepoprawnie sto V. O powyższej zasadzie trzeba szczególnie pamiętać w przypadku jednostek miar, których oznaczenie jest identyczne z ich nazwą, np. bit, mol: poprawnie jest np. 500 bit </w:t>
      </w:r>
      <w:r w:rsidR="00E55FB4">
        <w:br/>
      </w:r>
      <w:r w:rsidRPr="00DF18BD">
        <w:t>i pięćset bitów, a niepoprawnie 500 bitów i pięćset bit.</w:t>
      </w:r>
    </w:p>
    <w:p w14:paraId="0C220C8D" w14:textId="77777777" w:rsidR="00376747" w:rsidRPr="00DF18BD" w:rsidRDefault="00376747" w:rsidP="00EC34DD">
      <w:pPr>
        <w:pStyle w:val="Tekspodstawowy"/>
      </w:pPr>
      <w:r w:rsidRPr="00DF18BD">
        <w:t>Wiele osób publikujących teksty techniczne, nie wyłączając nawet autorów podręczników szkolnych, nie uświadamia sobie prawdopodobnie tej zasady</w:t>
      </w:r>
      <w:r>
        <w:t xml:space="preserve"> </w:t>
      </w:r>
      <w:r w:rsidRPr="00DF18BD">
        <w:t xml:space="preserve">(np. z podręcznika licealnego chemii </w:t>
      </w:r>
      <w:r>
        <w:t xml:space="preserve">– </w:t>
      </w:r>
      <w:r w:rsidRPr="00DF18BD">
        <w:t>10</w:t>
      </w:r>
      <w:r>
        <w:t xml:space="preserve"> </w:t>
      </w:r>
      <w:r w:rsidRPr="00DF18BD">
        <w:t>moli zamiast</w:t>
      </w:r>
      <w:r>
        <w:t xml:space="preserve"> poprawnego 10 mol).</w:t>
      </w:r>
      <w:r w:rsidRPr="00DF18BD">
        <w:t xml:space="preserve"> Do o</w:t>
      </w:r>
      <w:r w:rsidRPr="00A56AB0">
        <w:t>znaczeń jednostek miar nie wolno dopisywać indeksów, które mogą być dołączane</w:t>
      </w:r>
      <w:r w:rsidRPr="00DF18BD">
        <w:t xml:space="preserve"> tylko do symboli wielkości fizycznych, np. tekst moc turbozespołu w elektrowni jest równa 100 </w:t>
      </w:r>
      <w:proofErr w:type="spellStart"/>
      <w:r w:rsidRPr="00DF18BD">
        <w:t>MWe</w:t>
      </w:r>
      <w:proofErr w:type="spellEnd"/>
      <w:r w:rsidRPr="00DF18BD">
        <w:t xml:space="preserve">, jest niepoprawny (i podobnie ani nie MW(e), ani nie </w:t>
      </w:r>
      <w:proofErr w:type="spellStart"/>
      <w:r w:rsidRPr="00DF18BD">
        <w:t>MW</w:t>
      </w:r>
      <w:r w:rsidRPr="00DF18BD">
        <w:rPr>
          <w:vertAlign w:val="subscript"/>
        </w:rPr>
        <w:t>e</w:t>
      </w:r>
      <w:proofErr w:type="spellEnd"/>
      <w:r w:rsidRPr="00DF18BD">
        <w:t xml:space="preserve">), trzeba to napisać np. tak: moc </w:t>
      </w:r>
      <w:r w:rsidRPr="00DF18BD">
        <w:rPr>
          <w:i/>
        </w:rPr>
        <w:t>P</w:t>
      </w:r>
      <w:r w:rsidRPr="00DF18BD">
        <w:rPr>
          <w:vertAlign w:val="subscript"/>
        </w:rPr>
        <w:t>e</w:t>
      </w:r>
      <w:r w:rsidRPr="00DF18BD">
        <w:t xml:space="preserve"> turbozespołu w elektrowni jest równa 100 MW. </w:t>
      </w:r>
    </w:p>
    <w:p w14:paraId="114834BF" w14:textId="0FF499D1" w:rsidR="00376747" w:rsidRPr="00DF18BD" w:rsidRDefault="00376747" w:rsidP="00EC34DD">
      <w:pPr>
        <w:pStyle w:val="Tekspodstawowy"/>
      </w:pPr>
      <w:r w:rsidRPr="00DF18BD">
        <w:t>I jeszcze jeden drobiazg zwi</w:t>
      </w:r>
      <w:r>
        <w:t xml:space="preserve">ązany z zapisywaniem </w:t>
      </w:r>
      <w:r w:rsidRPr="00DF18BD">
        <w:t xml:space="preserve">jednostek. W tekstach technicznych </w:t>
      </w:r>
      <w:r w:rsidR="00E55FB4">
        <w:br/>
      </w:r>
      <w:r w:rsidRPr="00DF18BD">
        <w:t>w języku polskim rozpowszechniła</w:t>
      </w:r>
      <w:r>
        <w:t xml:space="preserve"> się maniera ujmowania oznaczeń </w:t>
      </w:r>
      <w:r w:rsidRPr="00DF18BD">
        <w:t>jednostek w nawias kwadratowy, np. [V].</w:t>
      </w:r>
      <w:r>
        <w:t xml:space="preserve"> </w:t>
      </w:r>
      <w:r w:rsidRPr="00DF18BD">
        <w:t>Międzynarodowe normy edytorskie: ani IEC, ani ISO nie przewidu</w:t>
      </w:r>
      <w:r>
        <w:t>ją takiego zapisu. Zdaniem autora [</w:t>
      </w:r>
      <w:r>
        <w:fldChar w:fldCharType="begin"/>
      </w:r>
      <w:r>
        <w:instrText xml:space="preserve"> REF _Ref432490838 \r \h </w:instrText>
      </w:r>
      <w:r>
        <w:fldChar w:fldCharType="separate"/>
      </w:r>
      <w:r w:rsidR="00FC0B07">
        <w:t>9</w:t>
      </w:r>
      <w:r>
        <w:fldChar w:fldCharType="end"/>
      </w:r>
      <w:r>
        <w:t xml:space="preserve">] </w:t>
      </w:r>
      <w:r w:rsidRPr="00DF18BD">
        <w:t>w tekstach technicznych pisanych po polsku można dopuścić stosowanie powyższego nawiasu tylko w następujących przypadkach:</w:t>
      </w:r>
    </w:p>
    <w:p w14:paraId="1A1C4DB8" w14:textId="77777777"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w tabelach, w nagłówku kolumny, w której wpisane są wartości wyrażone w danej jednostce miary,</w:t>
      </w:r>
    </w:p>
    <w:p w14:paraId="4ADE4683" w14:textId="77777777" w:rsidR="00376747" w:rsidRPr="00DF18BD"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na wykresach, do oznaczenia jednostki miary wielkości występującej na danej osi,</w:t>
      </w:r>
    </w:p>
    <w:p w14:paraId="4C43F20C" w14:textId="77777777" w:rsidR="00376747" w:rsidRDefault="00376747" w:rsidP="00376747">
      <w:pPr>
        <w:pStyle w:val="Wypunktowanie"/>
        <w:keepNext w:val="0"/>
        <w:numPr>
          <w:ilvl w:val="0"/>
          <w:numId w:val="23"/>
        </w:numPr>
        <w:tabs>
          <w:tab w:val="clear" w:pos="851"/>
          <w:tab w:val="clear" w:pos="1080"/>
          <w:tab w:val="num" w:pos="900"/>
        </w:tabs>
        <w:spacing w:line="240" w:lineRule="auto"/>
        <w:ind w:left="900" w:hanging="475"/>
        <w:outlineLvl w:val="9"/>
      </w:pPr>
      <w:r w:rsidRPr="00DF18BD">
        <w:t>po wzorach matematycznych, z których nie wynika, w jakiej jednostce miary wystąpi wartość liczbowa wyliczona danym wzorem</w:t>
      </w:r>
      <w:r>
        <w:t>.</w:t>
      </w:r>
    </w:p>
    <w:p w14:paraId="7B83EA11" w14:textId="3D789B6D" w:rsidR="00612771" w:rsidRDefault="00612771">
      <w:r>
        <w:br w:type="page"/>
      </w:r>
    </w:p>
    <w:p w14:paraId="3C766480" w14:textId="32E6E317" w:rsidR="00612771" w:rsidRPr="00C06EE1" w:rsidRDefault="00612771" w:rsidP="00652B1E">
      <w:pPr>
        <w:pStyle w:val="Nagwek1"/>
      </w:pPr>
      <w:bookmarkStart w:id="9" w:name="_Toc219557692"/>
      <w:r w:rsidRPr="00C06EE1">
        <w:lastRenderedPageBreak/>
        <w:t>UWAGI</w:t>
      </w:r>
      <w:r w:rsidR="00976089">
        <w:t xml:space="preserve"> DODATKOWE</w:t>
      </w:r>
      <w:bookmarkEnd w:id="9"/>
    </w:p>
    <w:p w14:paraId="0C068191" w14:textId="31570876" w:rsidR="001D570D" w:rsidRDefault="001D570D" w:rsidP="001D570D">
      <w:pPr>
        <w:pStyle w:val="Nagwek2"/>
      </w:pPr>
      <w:bookmarkStart w:id="10" w:name="_Toc219557693"/>
      <w:r>
        <w:t>Odnośniki do literatury</w:t>
      </w:r>
      <w:bookmarkEnd w:id="10"/>
    </w:p>
    <w:p w14:paraId="24FA4650" w14:textId="04CD6FD7" w:rsidR="00612771" w:rsidRDefault="008E1C33" w:rsidP="00612771">
      <w:pPr>
        <w:pStyle w:val="Tekspodstawowy"/>
      </w:pPr>
      <w:r>
        <w:t>Projekt</w:t>
      </w:r>
      <w:r w:rsidR="00612771">
        <w:t xml:space="preserve"> kończy się spisem literatury, do której powinny być w tekście p</w:t>
      </w:r>
      <w:r w:rsidR="00A261C2">
        <w:t>rojektu</w:t>
      </w:r>
      <w:r w:rsidR="00612771">
        <w:t xml:space="preserve"> odnośniki w postaci cyfr lub liczb podanych w nawiasach kwadratowych np. [</w:t>
      </w:r>
      <w:r w:rsidR="00612771">
        <w:fldChar w:fldCharType="begin"/>
      </w:r>
      <w:r w:rsidR="00612771">
        <w:instrText xml:space="preserve"> REF _Ref296518930 \r \h </w:instrText>
      </w:r>
      <w:r w:rsidR="00612771">
        <w:fldChar w:fldCharType="separate"/>
      </w:r>
      <w:r w:rsidR="00612771">
        <w:t>1</w:t>
      </w:r>
      <w:r w:rsidR="00612771">
        <w:fldChar w:fldCharType="end"/>
      </w:r>
      <w:r w:rsidR="00612771">
        <w:t xml:space="preserve">]. Oznacza to, że dany fragment, do którego umieszczono właściwy odnośnik </w:t>
      </w:r>
      <w:r w:rsidR="00F822F7">
        <w:t xml:space="preserve">(fragment tekstu, wzór, rysunek) </w:t>
      </w:r>
      <w:r w:rsidR="00612771">
        <w:t>ma swoje źródło w pozycji literatury umieszczonej w spisie właśnie na pozycji 1. Literaturę można podzielić np. na publikacje książkowe, czasopisma lub referaty oraz na inne pozycje w tym normy, katalogi, strony www. Spis literatury powinien być uporządkowany alfabetycznie wg nazwisk autorów (w przypadku większej liczby autorów bierze się pod uwagę nazwisko pierwszego autora danej pozycji). Opis pozycji literatury powinien zawierać: nazwisko autora (nazwiska autorów), pierwszą literę imienia, tytuł publikacji, nazwę wydawnictwa wydającego publikację, miejsce wydania oraz rok. W przypadku artykułów w czasopismach oraz referatów w materiałach konferencyjnych podaje się również strony np. ss.</w:t>
      </w:r>
      <w:r w:rsidR="007E4CA2">
        <w:t> </w:t>
      </w:r>
      <w:r w:rsidR="00612771">
        <w:t xml:space="preserve">210-222. </w:t>
      </w:r>
    </w:p>
    <w:p w14:paraId="30682D4D" w14:textId="6C6FE0BD" w:rsidR="00612771" w:rsidRDefault="00612771" w:rsidP="00612771">
      <w:pPr>
        <w:pStyle w:val="Tekspodstawowy"/>
      </w:pPr>
      <w:r>
        <w:t>Spis literatury nie jest kolejnym rozdziałem pr</w:t>
      </w:r>
      <w:r w:rsidR="00215414">
        <w:t>ojektu,</w:t>
      </w:r>
      <w:r>
        <w:t xml:space="preserve"> zatem nie powinien być numerowany. Spis ten powinien być zatytułowany „Literatura”, a tytuł ten sformatowany tak jak tytuły kolejnych głównych rozdziałów pracy</w:t>
      </w:r>
      <w:r w:rsidR="00A872E9">
        <w:t xml:space="preserve"> (Nagłówek 1)</w:t>
      </w:r>
      <w:r>
        <w:t>.</w:t>
      </w:r>
    </w:p>
    <w:p w14:paraId="6B64F133" w14:textId="77777777" w:rsidR="00CE2345" w:rsidRDefault="00CE2345" w:rsidP="00CE2345"/>
    <w:p w14:paraId="23C8769E" w14:textId="738C1F06" w:rsidR="00976089" w:rsidRDefault="00976089" w:rsidP="00641BB2">
      <w:pPr>
        <w:pStyle w:val="Nagwek2"/>
      </w:pPr>
      <w:bookmarkStart w:id="11" w:name="_Toc219557694"/>
      <w:r>
        <w:t>Inne uwagi</w:t>
      </w:r>
      <w:bookmarkEnd w:id="11"/>
    </w:p>
    <w:p w14:paraId="279EAC54" w14:textId="116FF463" w:rsidR="00612771" w:rsidRDefault="00612771" w:rsidP="00612771">
      <w:pPr>
        <w:pStyle w:val="Tekspodstawowy"/>
      </w:pPr>
      <w:r>
        <w:t xml:space="preserve">Pisząc </w:t>
      </w:r>
      <w:r w:rsidR="006542ED">
        <w:t>projekt inżynierski</w:t>
      </w:r>
      <w:r>
        <w:t xml:space="preserve"> należy unikać zwrotów w pierwszej osobie liczby mnogiej. Nie należy zatem używać zwrotów „</w:t>
      </w:r>
      <w:r w:rsidR="006B20A3">
        <w:t>podstawiamy do równania (2.1) i otrzymujemy</w:t>
      </w:r>
      <w:r w:rsidR="00C80C1F">
        <w:t xml:space="preserve"> …</w:t>
      </w:r>
      <w:r>
        <w:t>”, a starać się używać form bezosobowych typu „</w:t>
      </w:r>
      <w:r w:rsidR="006F7898">
        <w:t>podstawiając do równania (2.1) otrzymuje się</w:t>
      </w:r>
      <w:r w:rsidR="00C80C1F">
        <w:t xml:space="preserve"> …</w:t>
      </w:r>
      <w:r>
        <w:t>”, „</w:t>
      </w:r>
      <w:r w:rsidR="00230982">
        <w:t xml:space="preserve">po podstawieniu do równania (2.1) </w:t>
      </w:r>
      <w:r w:rsidR="00C80C1F">
        <w:t>otrzymano …</w:t>
      </w:r>
      <w:r>
        <w:t>”</w:t>
      </w:r>
      <w:r w:rsidR="00E97906">
        <w:t xml:space="preserve"> itp.</w:t>
      </w:r>
    </w:p>
    <w:p w14:paraId="5385906F" w14:textId="3A984962" w:rsidR="00483E93" w:rsidRDefault="00E97906" w:rsidP="00C01D06">
      <w:pPr>
        <w:pStyle w:val="Tekspodstawowy"/>
      </w:pPr>
      <w:r>
        <w:t xml:space="preserve">W końcowej fazie </w:t>
      </w:r>
      <w:r w:rsidR="00060E41">
        <w:t xml:space="preserve">redagowania projektu należy zwrócić uwagę czy </w:t>
      </w:r>
      <w:r w:rsidR="00822CAC">
        <w:t xml:space="preserve">tabele i ich opisy </w:t>
      </w:r>
      <w:r w:rsidR="003835A6">
        <w:t xml:space="preserve">wraz z numerami </w:t>
      </w:r>
      <w:r w:rsidR="00822CAC">
        <w:t xml:space="preserve">znajdują się na </w:t>
      </w:r>
      <w:r w:rsidR="00586466">
        <w:t>t</w:t>
      </w:r>
      <w:r w:rsidR="004C24BC">
        <w:t>ych</w:t>
      </w:r>
      <w:r w:rsidR="00586466">
        <w:t xml:space="preserve"> sam</w:t>
      </w:r>
      <w:r w:rsidR="004C24BC">
        <w:t>ych</w:t>
      </w:r>
      <w:r w:rsidR="00586466">
        <w:t xml:space="preserve"> stron</w:t>
      </w:r>
      <w:r w:rsidR="004C24BC">
        <w:t>ach</w:t>
      </w:r>
      <w:r w:rsidR="00586466">
        <w:t xml:space="preserve">, podobnie </w:t>
      </w:r>
      <w:r w:rsidR="002026C8">
        <w:t xml:space="preserve">czy </w:t>
      </w:r>
      <w:r w:rsidR="00586466">
        <w:t xml:space="preserve">rysunki </w:t>
      </w:r>
      <w:r w:rsidR="002026C8">
        <w:t xml:space="preserve">i ich podpisy są na tych samych stronach. </w:t>
      </w:r>
      <w:r w:rsidR="00CF282D">
        <w:t xml:space="preserve">W </w:t>
      </w:r>
      <w:r w:rsidR="00265F87">
        <w:t>przypadkach,</w:t>
      </w:r>
      <w:r w:rsidR="00CF282D">
        <w:t xml:space="preserve"> gdy tak nie jest</w:t>
      </w:r>
      <w:r w:rsidR="00277D28">
        <w:t>,</w:t>
      </w:r>
      <w:r w:rsidR="00CF282D">
        <w:t xml:space="preserve"> zastosować dodatkowe wolne linie</w:t>
      </w:r>
      <w:r w:rsidR="00A44BC6">
        <w:t>, znaki podziału</w:t>
      </w:r>
      <w:r w:rsidR="00FE10D5">
        <w:t xml:space="preserve"> lub przenieść </w:t>
      </w:r>
      <w:r w:rsidR="004550E8">
        <w:t>tabelę lub rysunek tak aby mieścił</w:t>
      </w:r>
      <w:r w:rsidR="00912501">
        <w:t>y</w:t>
      </w:r>
      <w:r w:rsidR="004550E8">
        <w:t xml:space="preserve"> się wraz z opisem</w:t>
      </w:r>
      <w:r w:rsidR="00912501">
        <w:t>/podpisem</w:t>
      </w:r>
      <w:r w:rsidR="004550E8">
        <w:t xml:space="preserve"> na </w:t>
      </w:r>
      <w:r w:rsidR="00912501">
        <w:t>tej samej stronie</w:t>
      </w:r>
      <w:r w:rsidR="00904038">
        <w:t xml:space="preserve">, zwracając również uwagę na to, żeby takie przeniesienie nie </w:t>
      </w:r>
      <w:r w:rsidR="00647F42">
        <w:t xml:space="preserve">burzyło </w:t>
      </w:r>
      <w:r w:rsidR="00125131">
        <w:t xml:space="preserve">przyjętej w projekcie logicznej struktury </w:t>
      </w:r>
      <w:r w:rsidR="00791B3C">
        <w:t>(</w:t>
      </w:r>
      <w:r w:rsidR="00556041">
        <w:t xml:space="preserve">np. </w:t>
      </w:r>
      <w:r w:rsidR="00791B3C">
        <w:t>raczej najpierw</w:t>
      </w:r>
      <w:r w:rsidR="00556041">
        <w:t xml:space="preserve"> opis przeprowadzanych obliczeń a później tabela z wynikami</w:t>
      </w:r>
      <w:r w:rsidR="00EE4E8B">
        <w:t xml:space="preserve"> lub przedstawiający je </w:t>
      </w:r>
      <w:r w:rsidR="005D4971">
        <w:t>wykres</w:t>
      </w:r>
      <w:r w:rsidR="00556041">
        <w:t>)</w:t>
      </w:r>
      <w:r w:rsidR="00F120C0">
        <w:t>.</w:t>
      </w:r>
    </w:p>
    <w:p w14:paraId="29F44681" w14:textId="42D821FF" w:rsidR="00C01D06" w:rsidRDefault="00C01D06" w:rsidP="00C01D06">
      <w:pPr>
        <w:pStyle w:val="Tekspodstawowy"/>
      </w:pPr>
      <w:r>
        <w:t>Zaleca się również w we</w:t>
      </w:r>
      <w:r w:rsidR="00483E93">
        <w:t>r</w:t>
      </w:r>
      <w:r>
        <w:t xml:space="preserve">sji </w:t>
      </w:r>
      <w:r w:rsidR="00483E93">
        <w:t xml:space="preserve">projektu zaakceptowanej przez </w:t>
      </w:r>
      <w:r w:rsidR="00A725F6" w:rsidRPr="00A725F6">
        <w:t>prowadzącego</w:t>
      </w:r>
      <w:r w:rsidR="00A725F6" w:rsidRPr="00A725F6">
        <w:t xml:space="preserve"> </w:t>
      </w:r>
      <w:r w:rsidR="00536A4F">
        <w:t>pousuwać pojedyncze litery z końców wierszy (zwłaszcza spółgłoski)</w:t>
      </w:r>
      <w:r w:rsidR="00364D34">
        <w:t xml:space="preserve">. </w:t>
      </w:r>
      <w:r w:rsidR="00567B82">
        <w:t xml:space="preserve">Oraz sprawdzić czy </w:t>
      </w:r>
      <w:r w:rsidR="00A40092">
        <w:t xml:space="preserve">umieszczone w treści wartości z jednostkami znajdują się w tym samym wierszu. </w:t>
      </w:r>
      <w:r w:rsidR="00C112C9">
        <w:t>Żeby uniknąć takiego przypadku zaleca się między wartością</w:t>
      </w:r>
      <w:r w:rsidR="002F6D0E">
        <w:t xml:space="preserve"> liczbową</w:t>
      </w:r>
      <w:r w:rsidR="00C112C9">
        <w:t xml:space="preserve"> i jednostką używać tzw. twardych spacji </w:t>
      </w:r>
      <w:r w:rsidR="00D73D70">
        <w:t>(</w:t>
      </w:r>
      <w:proofErr w:type="spellStart"/>
      <w:r w:rsidR="00D73D70">
        <w:t>ctrl</w:t>
      </w:r>
      <w:proofErr w:type="spellEnd"/>
      <w:r w:rsidR="00D73D70">
        <w:t xml:space="preserve"> + </w:t>
      </w:r>
      <w:proofErr w:type="spellStart"/>
      <w:r w:rsidR="00D73D70">
        <w:t>shift</w:t>
      </w:r>
      <w:proofErr w:type="spellEnd"/>
      <w:r w:rsidR="00D73D70">
        <w:t xml:space="preserve"> + spacja)</w:t>
      </w:r>
      <w:r w:rsidR="00D237CC">
        <w:t>.</w:t>
      </w:r>
    </w:p>
    <w:p w14:paraId="080D566C" w14:textId="77777777" w:rsidR="00CE2345" w:rsidRDefault="00CE2345" w:rsidP="00CE2345"/>
    <w:p w14:paraId="6DD6FDAA" w14:textId="66513D6D" w:rsidR="00641BB2" w:rsidRDefault="00641BB2" w:rsidP="00FB6F35">
      <w:pPr>
        <w:pStyle w:val="Nagwek2"/>
      </w:pPr>
      <w:bookmarkStart w:id="12" w:name="_Toc219557695"/>
      <w:r>
        <w:t xml:space="preserve">Przygotowanie </w:t>
      </w:r>
      <w:r w:rsidR="00FB6F35">
        <w:t>pliku do APD</w:t>
      </w:r>
      <w:bookmarkEnd w:id="12"/>
    </w:p>
    <w:p w14:paraId="350748BA" w14:textId="4DB62C8B" w:rsidR="00FB6F35" w:rsidRDefault="00EA059E" w:rsidP="00C01D06">
      <w:pPr>
        <w:pStyle w:val="Tekspodstawowy"/>
      </w:pPr>
      <w:r>
        <w:t xml:space="preserve">Po zakończeniu edycji projektu i po jego zatwierdzeniu przez </w:t>
      </w:r>
      <w:r w:rsidR="00A725F6" w:rsidRPr="00A725F6">
        <w:t>prowadzącego</w:t>
      </w:r>
      <w:r w:rsidR="00335162">
        <w:t>,</w:t>
      </w:r>
      <w:r w:rsidR="00A725F6" w:rsidRPr="00A725F6">
        <w:t xml:space="preserve"> </w:t>
      </w:r>
      <w:r w:rsidR="00416A68">
        <w:t xml:space="preserve">należy </w:t>
      </w:r>
      <w:r w:rsidR="00323F96">
        <w:t>przekonwertować edytowalny plik do formatu PDF</w:t>
      </w:r>
      <w:r w:rsidR="007F2404">
        <w:t>. Po wykonanej konwersji do PDF zaleca się sprawdzenie</w:t>
      </w:r>
      <w:r w:rsidR="00E9790C">
        <w:t xml:space="preserve"> czy wszystkie elementy projektu są widoczne w nowoutworzonym pliku</w:t>
      </w:r>
      <w:r w:rsidR="00714EA2">
        <w:t xml:space="preserve"> (zdarzają się przypadki niewidocznego rysunku, </w:t>
      </w:r>
      <w:r w:rsidR="00CE6C24">
        <w:t xml:space="preserve">błędy w automatycznych łączach wykorzystywanych w </w:t>
      </w:r>
      <w:r w:rsidR="00073BEA">
        <w:t xml:space="preserve">edytowalnym </w:t>
      </w:r>
      <w:r w:rsidR="00CE6C24">
        <w:t>pliku</w:t>
      </w:r>
      <w:r w:rsidR="00073BEA">
        <w:t xml:space="preserve"> itp.).</w:t>
      </w:r>
    </w:p>
    <w:p w14:paraId="7118B263" w14:textId="20E95C9B" w:rsidR="00CF5CA2" w:rsidRDefault="00380F99" w:rsidP="00C01D06">
      <w:pPr>
        <w:pStyle w:val="Tekspodstawowy"/>
      </w:pPr>
      <w:r>
        <w:lastRenderedPageBreak/>
        <w:t xml:space="preserve">Zgodnie z </w:t>
      </w:r>
      <w:r w:rsidR="00A85672">
        <w:t xml:space="preserve">informacjami podanymi </w:t>
      </w:r>
      <w:r w:rsidR="00EF6CDD">
        <w:t xml:space="preserve">na stronie </w:t>
      </w:r>
      <w:r w:rsidR="00BA04C3">
        <w:t xml:space="preserve">www </w:t>
      </w:r>
      <w:r w:rsidR="00EF6CDD">
        <w:t>Wydziału Elektrycznego [</w:t>
      </w:r>
      <w:r w:rsidR="00EF6CDD">
        <w:fldChar w:fldCharType="begin"/>
      </w:r>
      <w:r w:rsidR="00EF6CDD">
        <w:instrText xml:space="preserve"> REF _Ref219556730 \r \h </w:instrText>
      </w:r>
      <w:r w:rsidR="00EF6CDD">
        <w:fldChar w:fldCharType="separate"/>
      </w:r>
      <w:r w:rsidR="00EF6CDD">
        <w:t>14</w:t>
      </w:r>
      <w:r w:rsidR="00EF6CDD">
        <w:fldChar w:fldCharType="end"/>
      </w:r>
      <w:r w:rsidR="00EF6CDD">
        <w:t xml:space="preserve">], </w:t>
      </w:r>
      <w:r w:rsidR="006F53ED" w:rsidRPr="006F53ED">
        <w:t>plik</w:t>
      </w:r>
      <w:r w:rsidR="00CF5CA2">
        <w:t>owi</w:t>
      </w:r>
      <w:r w:rsidR="00EF6CDD">
        <w:t xml:space="preserve"> </w:t>
      </w:r>
      <w:r w:rsidR="00A57AC9">
        <w:t xml:space="preserve">projektu w formacie </w:t>
      </w:r>
      <w:r w:rsidR="00EF6CDD">
        <w:t xml:space="preserve">PDF </w:t>
      </w:r>
      <w:r w:rsidR="006F53ED" w:rsidRPr="006F53ED">
        <w:t xml:space="preserve">należy </w:t>
      </w:r>
      <w:r w:rsidR="00CF5CA2">
        <w:t xml:space="preserve">nadać nazwę </w:t>
      </w:r>
      <w:r w:rsidR="006F53ED" w:rsidRPr="006F53ED">
        <w:t>pisa</w:t>
      </w:r>
      <w:r w:rsidR="00CF5CA2">
        <w:t>ną</w:t>
      </w:r>
      <w:r w:rsidR="006F53ED" w:rsidRPr="006F53ED">
        <w:t xml:space="preserve"> dużymi literami, bez spacji, polskich znaków lub znaków specjalnych innych niż określone, zgodnie z następującym schematem:</w:t>
      </w:r>
    </w:p>
    <w:p w14:paraId="3A84374A" w14:textId="77777777" w:rsidR="00A850E3" w:rsidRDefault="00A850E3" w:rsidP="00A850E3"/>
    <w:p w14:paraId="29F69779" w14:textId="1278D822" w:rsidR="00A850E3" w:rsidRPr="008E1581" w:rsidRDefault="006F53ED" w:rsidP="008E1581">
      <w:pPr>
        <w:pStyle w:val="Tekspodstawowy"/>
        <w:ind w:firstLine="0"/>
        <w:jc w:val="center"/>
      </w:pPr>
      <w:r w:rsidRPr="008E1581">
        <w:t>kod jednostki-rodzaj dyplomu-numer albumu studenta-rok egzaminu dyplomowego</w:t>
      </w:r>
      <w:r w:rsidR="00427D8A" w:rsidRPr="008E1581">
        <w:t>.pdf</w:t>
      </w:r>
    </w:p>
    <w:p w14:paraId="378CA45E" w14:textId="77777777" w:rsidR="00A850E3" w:rsidRDefault="00A850E3" w:rsidP="00A850E3"/>
    <w:p w14:paraId="1FDCD71B" w14:textId="77777777" w:rsidR="00351E87" w:rsidRDefault="008266B4" w:rsidP="00427D8A">
      <w:pPr>
        <w:pStyle w:val="Tekspodstawowy"/>
        <w:ind w:firstLine="0"/>
      </w:pPr>
      <w:r>
        <w:t xml:space="preserve">zatem dla </w:t>
      </w:r>
      <w:r w:rsidR="00351E87">
        <w:t>projektu inżynierskiego realizowanego na Wydziale Elektrycznym będzie to:</w:t>
      </w:r>
    </w:p>
    <w:p w14:paraId="6872887A" w14:textId="77777777" w:rsidR="00351E87" w:rsidRDefault="00351E87" w:rsidP="000C52D5"/>
    <w:p w14:paraId="20AB6B90" w14:textId="33BA1E81" w:rsidR="00351E87" w:rsidRDefault="00351E87" w:rsidP="008E1581">
      <w:pPr>
        <w:pStyle w:val="Tekspodstawowy"/>
        <w:ind w:firstLine="0"/>
        <w:jc w:val="center"/>
      </w:pPr>
      <w:r>
        <w:t>RE</w:t>
      </w:r>
      <w:r w:rsidRPr="006F53ED">
        <w:t>-</w:t>
      </w:r>
      <w:r>
        <w:t>INZ</w:t>
      </w:r>
      <w:r w:rsidRPr="006F53ED">
        <w:t>-numer albumu studenta-rok egzaminu dyplomowego</w:t>
      </w:r>
      <w:r w:rsidR="00427D8A">
        <w:t>.pdf</w:t>
      </w:r>
    </w:p>
    <w:p w14:paraId="4BD4EC67" w14:textId="77777777" w:rsidR="00351E87" w:rsidRDefault="00351E87" w:rsidP="000C52D5"/>
    <w:p w14:paraId="3E06D8C9" w14:textId="2EF56ADB" w:rsidR="00FB6F35" w:rsidRDefault="00142B88" w:rsidP="00C01D06">
      <w:pPr>
        <w:pStyle w:val="Tekspodstawowy"/>
      </w:pPr>
      <w:r>
        <w:t>Plik przekazywany do systemu APD (</w:t>
      </w:r>
      <w:r w:rsidR="004C6C79">
        <w:t xml:space="preserve">Archiwum Prac Dyplomowych) </w:t>
      </w:r>
      <w:r w:rsidR="00380F99" w:rsidRPr="006F53ED">
        <w:t xml:space="preserve">w formacie PDF </w:t>
      </w:r>
      <w:r w:rsidR="004C6C79">
        <w:t xml:space="preserve">nie może mieć </w:t>
      </w:r>
      <w:r w:rsidR="00380F99" w:rsidRPr="006F53ED">
        <w:t>rozmiar</w:t>
      </w:r>
      <w:r w:rsidR="004C6C79">
        <w:t>u</w:t>
      </w:r>
      <w:r w:rsidR="00380F99" w:rsidRPr="006F53ED">
        <w:t xml:space="preserve"> przekraczając</w:t>
      </w:r>
      <w:r w:rsidR="004C6C79">
        <w:t>ego</w:t>
      </w:r>
      <w:r w:rsidR="00380F99" w:rsidRPr="006F53ED">
        <w:t xml:space="preserve"> 20 MB.</w:t>
      </w:r>
    </w:p>
    <w:p w14:paraId="08C6AFE8" w14:textId="77777777" w:rsidR="0069672A" w:rsidRDefault="0069672A" w:rsidP="0069672A"/>
    <w:p w14:paraId="65A983C2" w14:textId="607E5306" w:rsidR="00F37F69" w:rsidRDefault="00F37F69" w:rsidP="00615889">
      <w:pPr>
        <w:pStyle w:val="Nagwek1"/>
        <w:numPr>
          <w:ilvl w:val="0"/>
          <w:numId w:val="0"/>
        </w:numPr>
        <w:rPr>
          <w:rFonts w:cs="Arial"/>
          <w:bCs/>
          <w:color w:val="auto"/>
          <w:kern w:val="32"/>
          <w:szCs w:val="32"/>
        </w:rPr>
      </w:pPr>
      <w:r>
        <w:br w:type="page"/>
      </w:r>
      <w:bookmarkStart w:id="13" w:name="_Toc148998710"/>
      <w:bookmarkStart w:id="14" w:name="_Toc219557696"/>
      <w:r w:rsidRPr="00615889">
        <w:lastRenderedPageBreak/>
        <w:t>LITERATURA</w:t>
      </w:r>
      <w:bookmarkEnd w:id="13"/>
      <w:bookmarkEnd w:id="14"/>
    </w:p>
    <w:p w14:paraId="33309BAB" w14:textId="77777777" w:rsidR="00F37F69" w:rsidRDefault="00F37F69" w:rsidP="00596C6C">
      <w:pPr>
        <w:pStyle w:val="StylTekst"/>
        <w:numPr>
          <w:ilvl w:val="0"/>
          <w:numId w:val="34"/>
        </w:numPr>
        <w:spacing w:before="60"/>
      </w:pPr>
      <w:bookmarkStart w:id="15" w:name="_Ref296518930"/>
      <w:r w:rsidRPr="00DE0A43">
        <w:t xml:space="preserve">Nazwisko </w:t>
      </w:r>
      <w:r>
        <w:t xml:space="preserve">I., Nazwisko2 I2.: </w:t>
      </w:r>
      <w:r>
        <w:rPr>
          <w:i/>
        </w:rPr>
        <w:t>Tytuł opracowania lub książki</w:t>
      </w:r>
      <w:r>
        <w:t>. Wydanie. Miejsce, Rok.</w:t>
      </w:r>
      <w:bookmarkEnd w:id="15"/>
    </w:p>
    <w:p w14:paraId="6AD0C210" w14:textId="77777777" w:rsidR="00CE5D5B" w:rsidRDefault="00CE5D5B" w:rsidP="00CE5D5B">
      <w:pPr>
        <w:pStyle w:val="StylTekst"/>
        <w:numPr>
          <w:ilvl w:val="0"/>
          <w:numId w:val="34"/>
        </w:numPr>
        <w:spacing w:before="60"/>
      </w:pPr>
      <w:bookmarkStart w:id="16" w:name="_Ref444854228"/>
      <w:proofErr w:type="spellStart"/>
      <w:r>
        <w:t>K</w:t>
      </w:r>
      <w:r w:rsidR="00870AC2">
        <w:t>acejko</w:t>
      </w:r>
      <w:proofErr w:type="spellEnd"/>
      <w:r>
        <w:t xml:space="preserve"> </w:t>
      </w:r>
      <w:r w:rsidR="00870AC2">
        <w:t>P</w:t>
      </w:r>
      <w:r>
        <w:t>.</w:t>
      </w:r>
      <w:r w:rsidR="00870AC2">
        <w:t>, Machowski J.</w:t>
      </w:r>
      <w:r>
        <w:t xml:space="preserve">: </w:t>
      </w:r>
      <w:r w:rsidR="00870AC2">
        <w:rPr>
          <w:i/>
        </w:rPr>
        <w:t>Zwarcia w systemach elektroenergetycznych</w:t>
      </w:r>
      <w:r>
        <w:t xml:space="preserve">. WNT, Warszawa </w:t>
      </w:r>
      <w:r w:rsidR="00870AC2">
        <w:t>200</w:t>
      </w:r>
      <w:r>
        <w:t>2.</w:t>
      </w:r>
      <w:bookmarkEnd w:id="16"/>
    </w:p>
    <w:p w14:paraId="65B1E2EF" w14:textId="77777777" w:rsidR="00CE5D5B" w:rsidRDefault="00CE5D5B" w:rsidP="00CE5D5B">
      <w:pPr>
        <w:pStyle w:val="StylTekst"/>
        <w:numPr>
          <w:ilvl w:val="0"/>
          <w:numId w:val="34"/>
        </w:numPr>
        <w:spacing w:before="60"/>
      </w:pPr>
      <w:r>
        <w:t xml:space="preserve">Kowalski B.: </w:t>
      </w:r>
      <w:r w:rsidRPr="00CE5D5B">
        <w:rPr>
          <w:i/>
        </w:rPr>
        <w:t>Inny przykład książki lub monografii</w:t>
      </w:r>
      <w:r>
        <w:t>. Wydawnictwo Politechniki Śląskiej, Gliwice 1996.</w:t>
      </w:r>
    </w:p>
    <w:p w14:paraId="745BE63A" w14:textId="77777777" w:rsidR="00CE5D5B" w:rsidRDefault="00CE5D5B" w:rsidP="00CE5D5B">
      <w:pPr>
        <w:pStyle w:val="StylTekst"/>
        <w:numPr>
          <w:ilvl w:val="0"/>
          <w:numId w:val="34"/>
        </w:numPr>
        <w:spacing w:before="60"/>
      </w:pPr>
      <w:r>
        <w:t xml:space="preserve">Kowalski C. i inni: </w:t>
      </w:r>
      <w:r w:rsidRPr="00CE5D5B">
        <w:rPr>
          <w:i/>
        </w:rPr>
        <w:t>Książka wielu autorów</w:t>
      </w:r>
      <w:r>
        <w:t>. Tom II, Wyd. Nauk. PWN, Warszawa 1994.</w:t>
      </w:r>
    </w:p>
    <w:p w14:paraId="049C457F" w14:textId="77777777" w:rsidR="00CE5D5B" w:rsidRDefault="00CE5D5B" w:rsidP="00CE5D5B">
      <w:pPr>
        <w:pStyle w:val="StylTekst"/>
        <w:numPr>
          <w:ilvl w:val="0"/>
          <w:numId w:val="34"/>
        </w:numPr>
        <w:spacing w:before="60"/>
      </w:pPr>
      <w:r>
        <w:t xml:space="preserve">Kowalski D., Nowak A.: </w:t>
      </w:r>
      <w:r w:rsidRPr="00CE5D5B">
        <w:rPr>
          <w:i/>
        </w:rPr>
        <w:t>Przykład artykułu w zeszytach naukowych</w:t>
      </w:r>
      <w:r>
        <w:t>. ZN Pol. Śl. Elektryka, nr 116, Gliwice 1991, ss. 29-38.</w:t>
      </w:r>
    </w:p>
    <w:p w14:paraId="7A22C784" w14:textId="77777777" w:rsidR="00CE5D5B" w:rsidRDefault="00CE5D5B" w:rsidP="00CE5D5B">
      <w:pPr>
        <w:pStyle w:val="StylTekst"/>
        <w:numPr>
          <w:ilvl w:val="0"/>
          <w:numId w:val="34"/>
        </w:numPr>
        <w:spacing w:before="60"/>
      </w:pPr>
      <w:r>
        <w:t xml:space="preserve">Kowalski E., Nowak B.: </w:t>
      </w:r>
      <w:r w:rsidRPr="00CE5D5B">
        <w:rPr>
          <w:i/>
        </w:rPr>
        <w:t xml:space="preserve">English </w:t>
      </w:r>
      <w:proofErr w:type="spellStart"/>
      <w:r w:rsidRPr="00CE5D5B">
        <w:rPr>
          <w:i/>
        </w:rPr>
        <w:t>Title</w:t>
      </w:r>
      <w:proofErr w:type="spellEnd"/>
      <w:r w:rsidRPr="00CE5D5B">
        <w:rPr>
          <w:i/>
        </w:rPr>
        <w:t xml:space="preserve"> artykułu w materiałach konferencji międzynarodowej lub zagranicznej.</w:t>
      </w:r>
      <w:r>
        <w:t xml:space="preserve"> Proc. of the 9th’ISH, vol. 2, </w:t>
      </w:r>
      <w:proofErr w:type="spellStart"/>
      <w:r>
        <w:t>paper</w:t>
      </w:r>
      <w:proofErr w:type="spellEnd"/>
      <w:r>
        <w:t xml:space="preserve"> 2274, Graz, 1995, pp. 233-236.</w:t>
      </w:r>
    </w:p>
    <w:p w14:paraId="234CFD81" w14:textId="77777777" w:rsidR="00CE5D5B" w:rsidRDefault="00CE5D5B" w:rsidP="00CE5D5B">
      <w:pPr>
        <w:pStyle w:val="StylTekst"/>
        <w:numPr>
          <w:ilvl w:val="0"/>
          <w:numId w:val="34"/>
        </w:numPr>
        <w:spacing w:before="60"/>
      </w:pPr>
      <w:r>
        <w:t xml:space="preserve">Kowalski F., Nowak C.: </w:t>
      </w:r>
      <w:r w:rsidRPr="00CE5D5B">
        <w:rPr>
          <w:i/>
        </w:rPr>
        <w:t>Tytuł artykułu na konferencji krajowej</w:t>
      </w:r>
      <w:r>
        <w:t xml:space="preserve">. Mat. </w:t>
      </w:r>
      <w:proofErr w:type="spellStart"/>
      <w:r>
        <w:t>Konf</w:t>
      </w:r>
      <w:proofErr w:type="spellEnd"/>
      <w:r>
        <w:t>. SPETO XVII, Gliwice-Ustroń, 1994, tom 1, ss. 141-146.</w:t>
      </w:r>
    </w:p>
    <w:p w14:paraId="5BA5FCBA" w14:textId="77777777" w:rsidR="00CE5D5B" w:rsidRDefault="00CE5D5B" w:rsidP="00CE5D5B">
      <w:pPr>
        <w:pStyle w:val="StylTekst"/>
        <w:numPr>
          <w:ilvl w:val="0"/>
          <w:numId w:val="34"/>
        </w:numPr>
        <w:spacing w:before="60"/>
      </w:pPr>
      <w:r>
        <w:t xml:space="preserve">Kowalski G., Nowak D.: </w:t>
      </w:r>
      <w:r w:rsidRPr="00CE5D5B">
        <w:rPr>
          <w:i/>
        </w:rPr>
        <w:t>Przykład opracowania niepublikowanego</w:t>
      </w:r>
      <w:r>
        <w:t xml:space="preserve">. CPBP 02.18, zadanie 1.4.3.2. Politechnika Śląska, Gliwice 1987 (praca </w:t>
      </w:r>
      <w:proofErr w:type="spellStart"/>
      <w:r>
        <w:t>niepublik</w:t>
      </w:r>
      <w:proofErr w:type="spellEnd"/>
      <w:r>
        <w:t>.).</w:t>
      </w:r>
    </w:p>
    <w:p w14:paraId="09DD54A0" w14:textId="77777777" w:rsidR="00376747" w:rsidRPr="00376747" w:rsidRDefault="00376747" w:rsidP="00CE5D5B">
      <w:pPr>
        <w:pStyle w:val="StylTekst"/>
        <w:numPr>
          <w:ilvl w:val="0"/>
          <w:numId w:val="34"/>
        </w:numPr>
        <w:spacing w:before="60"/>
      </w:pPr>
      <w:bookmarkStart w:id="17" w:name="_Ref432490838"/>
      <w:bookmarkStart w:id="18" w:name="_Ref444853639"/>
      <w:r>
        <w:t xml:space="preserve">Pawluk K.: </w:t>
      </w:r>
      <w:r w:rsidRPr="00A56AB0">
        <w:rPr>
          <w:i/>
        </w:rPr>
        <w:t>Jak pisać teksty techniczne poprawnie.</w:t>
      </w:r>
      <w:bookmarkEnd w:id="17"/>
      <w:r>
        <w:rPr>
          <w:i/>
        </w:rPr>
        <w:t xml:space="preserve"> </w:t>
      </w:r>
      <w:r w:rsidRPr="00376747">
        <w:t>Wiadomości Elektrotechniczne, nr 12, 2001, str. 513-515</w:t>
      </w:r>
      <w:r>
        <w:t>.</w:t>
      </w:r>
      <w:bookmarkEnd w:id="18"/>
    </w:p>
    <w:p w14:paraId="0B042491" w14:textId="6CC80955" w:rsidR="00CE5D5B" w:rsidRDefault="00CE5D5B" w:rsidP="00CE5D5B">
      <w:pPr>
        <w:pStyle w:val="StylTekst"/>
        <w:numPr>
          <w:ilvl w:val="0"/>
          <w:numId w:val="34"/>
        </w:numPr>
        <w:spacing w:before="60"/>
      </w:pPr>
      <w:r>
        <w:t>Monitor Polski nr 86 poz. 876</w:t>
      </w:r>
      <w:r w:rsidRPr="00CE5D5B">
        <w:rPr>
          <w:i/>
        </w:rPr>
        <w:t xml:space="preserve">: Obwieszczenie Ministra Gospodarki z dnia 24 grudnia </w:t>
      </w:r>
      <w:r w:rsidR="00265F87" w:rsidRPr="00CE5D5B">
        <w:rPr>
          <w:i/>
        </w:rPr>
        <w:t>1997 r.</w:t>
      </w:r>
      <w:r w:rsidRPr="00CE5D5B">
        <w:rPr>
          <w:i/>
        </w:rPr>
        <w:t xml:space="preserve"> w sprawie ustalenia urzędowych cen energii elektrycznej obowiązujących</w:t>
      </w:r>
      <w:r>
        <w:t xml:space="preserve"> </w:t>
      </w:r>
      <w:r w:rsidR="00265F87">
        <w:t>....</w:t>
      </w:r>
    </w:p>
    <w:p w14:paraId="38FB891F" w14:textId="306BF1B1" w:rsidR="00CE5D5B" w:rsidRDefault="00F00888" w:rsidP="00CE5D5B">
      <w:pPr>
        <w:pStyle w:val="StylTekst"/>
        <w:numPr>
          <w:ilvl w:val="0"/>
          <w:numId w:val="34"/>
        </w:numPr>
        <w:spacing w:before="60"/>
      </w:pPr>
      <w:r>
        <w:t xml:space="preserve">PN-EN 60865-1:2012 </w:t>
      </w:r>
      <w:r w:rsidRPr="00DB2D9B">
        <w:rPr>
          <w:i/>
          <w:iCs/>
        </w:rPr>
        <w:t>Prądy zwarciowe – Obliczanie skutków działania prądów zwarciowych – Część 1: Definicje i metody obliczania</w:t>
      </w:r>
      <w:r>
        <w:t>.</w:t>
      </w:r>
    </w:p>
    <w:p w14:paraId="24C837D1" w14:textId="737EC1BA" w:rsidR="00CE5D5B" w:rsidRPr="00CE5D5B" w:rsidRDefault="00CE5D5B" w:rsidP="00CE5D5B">
      <w:pPr>
        <w:pStyle w:val="StylTekst"/>
        <w:numPr>
          <w:ilvl w:val="0"/>
          <w:numId w:val="34"/>
        </w:numPr>
        <w:spacing w:before="60"/>
        <w:rPr>
          <w:lang w:val="en-US"/>
        </w:rPr>
      </w:pPr>
      <w:r w:rsidRPr="00CE5D5B">
        <w:rPr>
          <w:lang w:val="en-US"/>
        </w:rPr>
        <w:t xml:space="preserve">IEC 376 </w:t>
      </w:r>
      <w:r w:rsidRPr="00CE5D5B">
        <w:rPr>
          <w:i/>
          <w:lang w:val="en-US"/>
        </w:rPr>
        <w:t xml:space="preserve">Specification and acceptance of new </w:t>
      </w:r>
      <w:proofErr w:type="spellStart"/>
      <w:r w:rsidRPr="00CE5D5B">
        <w:rPr>
          <w:i/>
          <w:lang w:val="en-US"/>
        </w:rPr>
        <w:t>sulphur</w:t>
      </w:r>
      <w:proofErr w:type="spellEnd"/>
      <w:r w:rsidRPr="00CE5D5B">
        <w:rPr>
          <w:i/>
          <w:lang w:val="en-US"/>
        </w:rPr>
        <w:t xml:space="preserve"> hexafluoride</w:t>
      </w:r>
      <w:r w:rsidRPr="00CE5D5B">
        <w:rPr>
          <w:lang w:val="en-US"/>
        </w:rPr>
        <w:t>.</w:t>
      </w:r>
    </w:p>
    <w:p w14:paraId="30120054" w14:textId="3945B59A" w:rsidR="00CE5D5B" w:rsidRDefault="00100F83" w:rsidP="00CE5D5B">
      <w:pPr>
        <w:pStyle w:val="StylTekst"/>
        <w:numPr>
          <w:ilvl w:val="0"/>
          <w:numId w:val="34"/>
        </w:numPr>
        <w:spacing w:before="60"/>
      </w:pPr>
      <w:hyperlink r:id="rId18" w:history="1">
        <w:r w:rsidRPr="002057B1">
          <w:rPr>
            <w:rStyle w:val="Hipercze"/>
          </w:rPr>
          <w:t>www.przykładowastronainternetowa.pl</w:t>
        </w:r>
      </w:hyperlink>
    </w:p>
    <w:bookmarkStart w:id="19" w:name="_Ref219556730"/>
    <w:p w14:paraId="05980C6C" w14:textId="03ABF6B0" w:rsidR="00100F83" w:rsidRDefault="00100F83" w:rsidP="00CE5D5B">
      <w:pPr>
        <w:pStyle w:val="StylTekst"/>
        <w:numPr>
          <w:ilvl w:val="0"/>
          <w:numId w:val="34"/>
        </w:numPr>
        <w:spacing w:before="60"/>
      </w:pPr>
      <w:r>
        <w:fldChar w:fldCharType="begin"/>
      </w:r>
      <w:r>
        <w:instrText>HYPERLINK "</w:instrText>
      </w:r>
      <w:r w:rsidRPr="00100F83">
        <w:instrText>https://www.polsl.pl/rd1-cos/wp-content/uploads/sites/642/2021/10/procedura-dyplomowania-w-USOS.pdf</w:instrText>
      </w:r>
      <w:r>
        <w:instrText>"</w:instrText>
      </w:r>
      <w:r>
        <w:fldChar w:fldCharType="separate"/>
      </w:r>
      <w:r w:rsidRPr="002057B1">
        <w:rPr>
          <w:rStyle w:val="Hipercze"/>
        </w:rPr>
        <w:t>https://www.polsl.pl/rd1-cos/wp-content/uploads/sites/642/2021/10/procedura-dyplomowania-w-USOS.pdf</w:t>
      </w:r>
      <w:r>
        <w:fldChar w:fldCharType="end"/>
      </w:r>
      <w:r>
        <w:t xml:space="preserve"> </w:t>
      </w:r>
      <w:r w:rsidR="00CD27F4">
        <w:t>(dostęp 17.01.2026 r.)</w:t>
      </w:r>
      <w:bookmarkEnd w:id="19"/>
    </w:p>
    <w:p w14:paraId="3DA36138" w14:textId="77777777" w:rsidR="00F37F69" w:rsidRDefault="00F37F69"/>
    <w:sectPr w:rsidR="00F37F69">
      <w:headerReference w:type="default" r:id="rId19"/>
      <w:footerReference w:type="defaul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2833" w14:textId="77777777" w:rsidR="00766E43" w:rsidRDefault="00766E43">
      <w:pPr>
        <w:pStyle w:val="Tekst"/>
      </w:pPr>
      <w:r>
        <w:separator/>
      </w:r>
    </w:p>
  </w:endnote>
  <w:endnote w:type="continuationSeparator" w:id="0">
    <w:p w14:paraId="1C3CC4F4" w14:textId="77777777" w:rsidR="00766E43" w:rsidRDefault="00766E43">
      <w:pPr>
        <w:pStyle w:val="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4A85" w14:textId="77777777" w:rsidR="00DE0A43" w:rsidRDefault="00DE0A43">
    <w:pPr>
      <w:pStyle w:val="Stopka"/>
      <w:jc w:val="center"/>
      <w:rPr>
        <w:sz w:val="20"/>
        <w:szCs w:val="20"/>
      </w:rPr>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Pr>
        <w:rStyle w:val="Numerstrony"/>
        <w:noProof/>
        <w:sz w:val="20"/>
        <w:szCs w:val="20"/>
      </w:rPr>
      <w:t>2</w:t>
    </w:r>
    <w:r>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7166" w14:textId="77777777" w:rsidR="00766E43" w:rsidRDefault="00766E43">
      <w:pPr>
        <w:pStyle w:val="Tekst"/>
      </w:pPr>
      <w:r>
        <w:separator/>
      </w:r>
    </w:p>
  </w:footnote>
  <w:footnote w:type="continuationSeparator" w:id="0">
    <w:p w14:paraId="786CFCD8" w14:textId="77777777" w:rsidR="00766E43" w:rsidRDefault="00766E43">
      <w:pPr>
        <w:pStyle w:val="Tek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E902" w14:textId="3C2BAD52" w:rsidR="00DE0A43" w:rsidRDefault="00DE0A43">
    <w:pPr>
      <w:pStyle w:val="Nagwek"/>
      <w:rPr>
        <w:i/>
        <w:sz w:val="20"/>
        <w:szCs w:val="20"/>
      </w:rPr>
    </w:pPr>
    <w:r>
      <w:rPr>
        <w:sz w:val="20"/>
        <w:szCs w:val="20"/>
      </w:rPr>
      <w:t xml:space="preserve">Nazwisko I.: </w:t>
    </w:r>
    <w:r w:rsidR="005544FE">
      <w:rPr>
        <w:i/>
        <w:sz w:val="20"/>
        <w:szCs w:val="20"/>
      </w:rPr>
      <w:t>T</w:t>
    </w:r>
    <w:r w:rsidR="001D1567">
      <w:rPr>
        <w:i/>
        <w:sz w:val="20"/>
        <w:szCs w:val="20"/>
      </w:rPr>
      <w:t>ytuł pr</w:t>
    </w:r>
    <w:r w:rsidR="00897130">
      <w:rPr>
        <w:i/>
        <w:sz w:val="20"/>
        <w:szCs w:val="20"/>
      </w:rPr>
      <w:t>ojektu</w:t>
    </w:r>
    <w:r w:rsidR="001D1567">
      <w:rPr>
        <w:i/>
        <w:sz w:val="20"/>
        <w:szCs w:val="20"/>
      </w:rPr>
      <w:t xml:space="preserve"> </w:t>
    </w:r>
    <w:r w:rsidR="00897130">
      <w:rPr>
        <w:i/>
        <w:sz w:val="20"/>
        <w:szCs w:val="20"/>
      </w:rPr>
      <w:t>inżynierskiego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C9E"/>
    <w:multiLevelType w:val="hybridMultilevel"/>
    <w:tmpl w:val="35A0AAFA"/>
    <w:lvl w:ilvl="0" w:tplc="AA262480">
      <w:start w:val="1"/>
      <w:numFmt w:val="decimal"/>
      <w:pStyle w:val="Wylicz2"/>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6800E8"/>
    <w:multiLevelType w:val="multilevel"/>
    <w:tmpl w:val="2AC6680E"/>
    <w:lvl w:ilvl="0">
      <w:start w:val="1"/>
      <w:numFmt w:val="bullet"/>
      <w:lvlText w:val=""/>
      <w:lvlJc w:val="left"/>
      <w:pPr>
        <w:tabs>
          <w:tab w:val="num" w:pos="851"/>
        </w:tabs>
        <w:ind w:left="851" w:hanging="426"/>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A481C"/>
    <w:multiLevelType w:val="multilevel"/>
    <w:tmpl w:val="456EE3D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8382B"/>
    <w:multiLevelType w:val="hybridMultilevel"/>
    <w:tmpl w:val="2A7A082C"/>
    <w:lvl w:ilvl="0" w:tplc="90DA6104">
      <w:start w:val="1"/>
      <w:numFmt w:val="bullet"/>
      <w:pStyle w:val="StylPunktory3"/>
      <w:lvlText w:val=""/>
      <w:lvlJc w:val="left"/>
      <w:pPr>
        <w:tabs>
          <w:tab w:val="num" w:pos="1361"/>
        </w:tabs>
        <w:ind w:left="1361" w:hanging="454"/>
      </w:pPr>
      <w:rPr>
        <w:rFonts w:ascii="Wingdings" w:hAnsi="Wingdings" w:hint="default"/>
      </w:rPr>
    </w:lvl>
    <w:lvl w:ilvl="1" w:tplc="04150003" w:tentative="1">
      <w:start w:val="1"/>
      <w:numFmt w:val="bullet"/>
      <w:lvlText w:val="o"/>
      <w:lvlJc w:val="left"/>
      <w:pPr>
        <w:tabs>
          <w:tab w:val="num" w:pos="2114"/>
        </w:tabs>
        <w:ind w:left="2114" w:hanging="360"/>
      </w:pPr>
      <w:rPr>
        <w:rFonts w:ascii="Courier New" w:hAnsi="Courier New" w:cs="Courier New" w:hint="default"/>
      </w:rPr>
    </w:lvl>
    <w:lvl w:ilvl="2" w:tplc="04150005" w:tentative="1">
      <w:start w:val="1"/>
      <w:numFmt w:val="bullet"/>
      <w:lvlText w:val=""/>
      <w:lvlJc w:val="left"/>
      <w:pPr>
        <w:tabs>
          <w:tab w:val="num" w:pos="2834"/>
        </w:tabs>
        <w:ind w:left="2834" w:hanging="360"/>
      </w:pPr>
      <w:rPr>
        <w:rFonts w:ascii="Wingdings" w:hAnsi="Wingdings" w:hint="default"/>
      </w:rPr>
    </w:lvl>
    <w:lvl w:ilvl="3" w:tplc="04150001" w:tentative="1">
      <w:start w:val="1"/>
      <w:numFmt w:val="bullet"/>
      <w:lvlText w:val=""/>
      <w:lvlJc w:val="left"/>
      <w:pPr>
        <w:tabs>
          <w:tab w:val="num" w:pos="3554"/>
        </w:tabs>
        <w:ind w:left="3554" w:hanging="360"/>
      </w:pPr>
      <w:rPr>
        <w:rFonts w:ascii="Symbol" w:hAnsi="Symbol" w:hint="default"/>
      </w:rPr>
    </w:lvl>
    <w:lvl w:ilvl="4" w:tplc="04150003" w:tentative="1">
      <w:start w:val="1"/>
      <w:numFmt w:val="bullet"/>
      <w:lvlText w:val="o"/>
      <w:lvlJc w:val="left"/>
      <w:pPr>
        <w:tabs>
          <w:tab w:val="num" w:pos="4274"/>
        </w:tabs>
        <w:ind w:left="4274" w:hanging="360"/>
      </w:pPr>
      <w:rPr>
        <w:rFonts w:ascii="Courier New" w:hAnsi="Courier New" w:cs="Courier New" w:hint="default"/>
      </w:rPr>
    </w:lvl>
    <w:lvl w:ilvl="5" w:tplc="04150005" w:tentative="1">
      <w:start w:val="1"/>
      <w:numFmt w:val="bullet"/>
      <w:lvlText w:val=""/>
      <w:lvlJc w:val="left"/>
      <w:pPr>
        <w:tabs>
          <w:tab w:val="num" w:pos="4994"/>
        </w:tabs>
        <w:ind w:left="4994" w:hanging="360"/>
      </w:pPr>
      <w:rPr>
        <w:rFonts w:ascii="Wingdings" w:hAnsi="Wingdings" w:hint="default"/>
      </w:rPr>
    </w:lvl>
    <w:lvl w:ilvl="6" w:tplc="04150001" w:tentative="1">
      <w:start w:val="1"/>
      <w:numFmt w:val="bullet"/>
      <w:lvlText w:val=""/>
      <w:lvlJc w:val="left"/>
      <w:pPr>
        <w:tabs>
          <w:tab w:val="num" w:pos="5714"/>
        </w:tabs>
        <w:ind w:left="5714" w:hanging="360"/>
      </w:pPr>
      <w:rPr>
        <w:rFonts w:ascii="Symbol" w:hAnsi="Symbol" w:hint="default"/>
      </w:rPr>
    </w:lvl>
    <w:lvl w:ilvl="7" w:tplc="04150003" w:tentative="1">
      <w:start w:val="1"/>
      <w:numFmt w:val="bullet"/>
      <w:lvlText w:val="o"/>
      <w:lvlJc w:val="left"/>
      <w:pPr>
        <w:tabs>
          <w:tab w:val="num" w:pos="6434"/>
        </w:tabs>
        <w:ind w:left="6434" w:hanging="360"/>
      </w:pPr>
      <w:rPr>
        <w:rFonts w:ascii="Courier New" w:hAnsi="Courier New" w:cs="Courier New" w:hint="default"/>
      </w:rPr>
    </w:lvl>
    <w:lvl w:ilvl="8" w:tplc="04150005" w:tentative="1">
      <w:start w:val="1"/>
      <w:numFmt w:val="bullet"/>
      <w:lvlText w:val=""/>
      <w:lvlJc w:val="left"/>
      <w:pPr>
        <w:tabs>
          <w:tab w:val="num" w:pos="7154"/>
        </w:tabs>
        <w:ind w:left="7154" w:hanging="360"/>
      </w:pPr>
      <w:rPr>
        <w:rFonts w:ascii="Wingdings" w:hAnsi="Wingdings" w:hint="default"/>
      </w:rPr>
    </w:lvl>
  </w:abstractNum>
  <w:abstractNum w:abstractNumId="4" w15:restartNumberingAfterBreak="0">
    <w:nsid w:val="21E50A6D"/>
    <w:multiLevelType w:val="hybridMultilevel"/>
    <w:tmpl w:val="3EDC10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67E64CC"/>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704789F"/>
    <w:multiLevelType w:val="multilevel"/>
    <w:tmpl w:val="8EFAAB58"/>
    <w:lvl w:ilvl="0">
      <w:start w:val="1"/>
      <w:numFmt w:val="bullet"/>
      <w:lvlText w:val="-"/>
      <w:lvlJc w:val="left"/>
      <w:pPr>
        <w:tabs>
          <w:tab w:val="num" w:pos="360"/>
        </w:tabs>
        <w:ind w:left="360" w:hanging="36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8404EA8"/>
    <w:multiLevelType w:val="hybridMultilevel"/>
    <w:tmpl w:val="2AC6680E"/>
    <w:lvl w:ilvl="0" w:tplc="75825ABA">
      <w:start w:val="1"/>
      <w:numFmt w:val="bullet"/>
      <w:pStyle w:val="Styl1"/>
      <w:lvlText w:val=""/>
      <w:lvlJc w:val="left"/>
      <w:pPr>
        <w:tabs>
          <w:tab w:val="num" w:pos="851"/>
        </w:tabs>
        <w:ind w:left="851" w:hanging="426"/>
      </w:pPr>
      <w:rPr>
        <w:rFonts w:ascii="Symbol" w:hAnsi="Symbol" w:hint="default"/>
      </w:rPr>
    </w:lvl>
    <w:lvl w:ilvl="1" w:tplc="A5203C24">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D09FB"/>
    <w:multiLevelType w:val="hybridMultilevel"/>
    <w:tmpl w:val="DF066768"/>
    <w:lvl w:ilvl="0" w:tplc="06DEC7C2">
      <w:start w:val="1"/>
      <w:numFmt w:val="decimal"/>
      <w:pStyle w:val="StylLiteratura"/>
      <w:lvlText w:val="%1."/>
      <w:lvlJc w:val="left"/>
      <w:pPr>
        <w:tabs>
          <w:tab w:val="num" w:pos="737"/>
        </w:tabs>
        <w:ind w:left="73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8606A30"/>
    <w:multiLevelType w:val="multilevel"/>
    <w:tmpl w:val="2D6860FE"/>
    <w:lvl w:ilvl="0">
      <w:start w:val="1"/>
      <w:numFmt w:val="decimal"/>
      <w:pStyle w:val="Nagwek1"/>
      <w:lvlText w:val="%1."/>
      <w:lvlJc w:val="left"/>
      <w:pPr>
        <w:tabs>
          <w:tab w:val="num" w:pos="360"/>
        </w:tabs>
        <w:ind w:left="360" w:hanging="360"/>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pStyle w:val="Wyliczpogr1"/>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E6C6318"/>
    <w:multiLevelType w:val="hybridMultilevel"/>
    <w:tmpl w:val="B4BAC0F0"/>
    <w:lvl w:ilvl="0" w:tplc="3AB2187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41F10792"/>
    <w:multiLevelType w:val="multilevel"/>
    <w:tmpl w:val="15CA439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CCB45D3"/>
    <w:multiLevelType w:val="hybridMultilevel"/>
    <w:tmpl w:val="456EE3DC"/>
    <w:lvl w:ilvl="0" w:tplc="21703BE6">
      <w:start w:val="1"/>
      <w:numFmt w:val="bullet"/>
      <w:pStyle w:val="Wypunktowanie"/>
      <w:lvlText w:val=""/>
      <w:lvlJc w:val="left"/>
      <w:pPr>
        <w:tabs>
          <w:tab w:val="num" w:pos="720"/>
        </w:tabs>
        <w:ind w:left="720" w:hanging="360"/>
      </w:pPr>
      <w:rPr>
        <w:rFonts w:ascii="Wingdings" w:hAnsi="Wingdings" w:hint="default"/>
      </w:rPr>
    </w:lvl>
    <w:lvl w:ilvl="1" w:tplc="A5203C24">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37007"/>
    <w:multiLevelType w:val="hybridMultilevel"/>
    <w:tmpl w:val="DFFED7DA"/>
    <w:lvl w:ilvl="0" w:tplc="FFFFFFFF">
      <w:start w:val="1"/>
      <w:numFmt w:val="bullet"/>
      <w:pStyle w:val="StylPunktory2"/>
      <w:lvlText w:val="─"/>
      <w:lvlJc w:val="left"/>
      <w:pPr>
        <w:tabs>
          <w:tab w:val="num" w:pos="907"/>
        </w:tabs>
        <w:ind w:left="907" w:hanging="453"/>
      </w:pPr>
      <w:rPr>
        <w:rFonts w:ascii="Courier New" w:hAnsi="Courier New" w:hint="default"/>
      </w:rPr>
    </w:lvl>
    <w:lvl w:ilvl="1" w:tplc="FFFFFFFF" w:tentative="1">
      <w:start w:val="1"/>
      <w:numFmt w:val="bullet"/>
      <w:lvlText w:val="o"/>
      <w:lvlJc w:val="left"/>
      <w:pPr>
        <w:tabs>
          <w:tab w:val="num" w:pos="1780"/>
        </w:tabs>
        <w:ind w:left="1780" w:hanging="360"/>
      </w:pPr>
      <w:rPr>
        <w:rFonts w:ascii="Courier New" w:hAnsi="Courier New" w:cs="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cs="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cs="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5A89161F"/>
    <w:multiLevelType w:val="multilevel"/>
    <w:tmpl w:val="8EFAAB58"/>
    <w:lvl w:ilvl="0">
      <w:start w:val="1"/>
      <w:numFmt w:val="bullet"/>
      <w:lvlText w:val="-"/>
      <w:lvlJc w:val="left"/>
      <w:pPr>
        <w:tabs>
          <w:tab w:val="num" w:pos="360"/>
        </w:tabs>
        <w:ind w:left="360" w:hanging="36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C713048"/>
    <w:multiLevelType w:val="hybridMultilevel"/>
    <w:tmpl w:val="F81CCE32"/>
    <w:lvl w:ilvl="0" w:tplc="59CC42A4">
      <w:start w:val="1"/>
      <w:numFmt w:val="decimal"/>
      <w:pStyle w:val="StylNumerowanie"/>
      <w:lvlText w:val="%1)"/>
      <w:lvlJc w:val="left"/>
      <w:pPr>
        <w:tabs>
          <w:tab w:val="num" w:pos="737"/>
        </w:tabs>
        <w:ind w:left="737" w:hanging="453"/>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6" w15:restartNumberingAfterBreak="0">
    <w:nsid w:val="5E5B0A3B"/>
    <w:multiLevelType w:val="hybridMultilevel"/>
    <w:tmpl w:val="4586A720"/>
    <w:lvl w:ilvl="0" w:tplc="988A4C86">
      <w:start w:val="1"/>
      <w:numFmt w:val="bullet"/>
      <w:lvlText w:val=""/>
      <w:lvlJc w:val="left"/>
      <w:pPr>
        <w:tabs>
          <w:tab w:val="num" w:pos="720"/>
        </w:tabs>
        <w:ind w:left="720" w:hanging="38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B40459"/>
    <w:multiLevelType w:val="multilevel"/>
    <w:tmpl w:val="041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0B80807"/>
    <w:multiLevelType w:val="hybridMultilevel"/>
    <w:tmpl w:val="2F32061E"/>
    <w:lvl w:ilvl="0" w:tplc="75825ABA">
      <w:start w:val="1"/>
      <w:numFmt w:val="bullet"/>
      <w:lvlText w:val=""/>
      <w:lvlJc w:val="left"/>
      <w:pPr>
        <w:tabs>
          <w:tab w:val="num" w:pos="851"/>
        </w:tabs>
        <w:ind w:left="851" w:hanging="426"/>
      </w:pPr>
      <w:rPr>
        <w:rFonts w:ascii="Symbol" w:hAnsi="Symbol" w:hint="default"/>
      </w:rPr>
    </w:lvl>
    <w:lvl w:ilvl="1" w:tplc="988A4C86">
      <w:start w:val="1"/>
      <w:numFmt w:val="bullet"/>
      <w:lvlText w:val=""/>
      <w:lvlJc w:val="left"/>
      <w:pPr>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E15FB7"/>
    <w:multiLevelType w:val="multilevel"/>
    <w:tmpl w:val="53B6E38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B00A11"/>
    <w:multiLevelType w:val="multilevel"/>
    <w:tmpl w:val="6C6E18A4"/>
    <w:lvl w:ilvl="0">
      <w:start w:val="1"/>
      <w:numFmt w:val="decimal"/>
      <w:pStyle w:val="StylNagwek1Punkt"/>
      <w:lvlText w:val="%1."/>
      <w:lvlJc w:val="left"/>
      <w:pPr>
        <w:tabs>
          <w:tab w:val="num" w:pos="454"/>
        </w:tabs>
        <w:ind w:left="454" w:hanging="454"/>
      </w:pPr>
      <w:rPr>
        <w:rFonts w:hint="default"/>
      </w:rPr>
    </w:lvl>
    <w:lvl w:ilvl="1">
      <w:start w:val="1"/>
      <w:numFmt w:val="decimal"/>
      <w:pStyle w:val="StylNagwek2Punkt"/>
      <w:lvlText w:val="%1.%2."/>
      <w:lvlJc w:val="left"/>
      <w:pPr>
        <w:tabs>
          <w:tab w:val="num" w:pos="680"/>
        </w:tabs>
        <w:ind w:left="680" w:hanging="680"/>
      </w:pPr>
      <w:rPr>
        <w:rFonts w:hint="default"/>
      </w:rPr>
    </w:lvl>
    <w:lvl w:ilvl="2">
      <w:start w:val="1"/>
      <w:numFmt w:val="decimal"/>
      <w:pStyle w:val="StylNagwek3Punkt"/>
      <w:lvlText w:val="%1.%2.%3."/>
      <w:lvlJc w:val="left"/>
      <w:pPr>
        <w:tabs>
          <w:tab w:val="num" w:pos="907"/>
        </w:tabs>
        <w:ind w:left="907" w:hanging="907"/>
      </w:pPr>
      <w:rPr>
        <w:rFonts w:hint="default"/>
      </w:rPr>
    </w:lvl>
    <w:lvl w:ilvl="3">
      <w:start w:val="1"/>
      <w:numFmt w:val="decimal"/>
      <w:pStyle w:val="StylNagwek4Punkt"/>
      <w:lvlText w:val="%1.%2.%3.%4."/>
      <w:lvlJc w:val="left"/>
      <w:pPr>
        <w:tabs>
          <w:tab w:val="num" w:pos="1134"/>
        </w:tabs>
        <w:ind w:left="1134" w:hanging="1134"/>
      </w:pPr>
      <w:rPr>
        <w:rFonts w:hint="default"/>
      </w:rPr>
    </w:lvl>
    <w:lvl w:ilvl="4">
      <w:start w:val="1"/>
      <w:numFmt w:val="decimal"/>
      <w:pStyle w:val="StylNagwek5Punkt"/>
      <w:lvlText w:val="%1.%2.%3.%4.%5."/>
      <w:lvlJc w:val="left"/>
      <w:pPr>
        <w:tabs>
          <w:tab w:val="num" w:pos="1361"/>
        </w:tabs>
        <w:ind w:left="1361" w:hanging="1361"/>
      </w:pPr>
      <w:rPr>
        <w:rFonts w:hint="default"/>
      </w:rPr>
    </w:lvl>
    <w:lvl w:ilvl="5">
      <w:start w:val="1"/>
      <w:numFmt w:val="decimal"/>
      <w:pStyle w:val="StylNagwek6Punkt"/>
      <w:lvlText w:val="%1.%2.%3.%4.%5.%6."/>
      <w:lvlJc w:val="left"/>
      <w:pPr>
        <w:tabs>
          <w:tab w:val="num" w:pos="1588"/>
        </w:tabs>
        <w:ind w:left="1588" w:hanging="158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94F0C42"/>
    <w:multiLevelType w:val="hybridMultilevel"/>
    <w:tmpl w:val="809E9642"/>
    <w:lvl w:ilvl="0" w:tplc="FFFFFFFF">
      <w:start w:val="1"/>
      <w:numFmt w:val="bullet"/>
      <w:pStyle w:val="StylPunktory1"/>
      <w:lvlText w:val=""/>
      <w:lvlJc w:val="left"/>
      <w:pPr>
        <w:tabs>
          <w:tab w:val="num" w:pos="454"/>
        </w:tabs>
        <w:ind w:left="454" w:hanging="454"/>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811481147">
    <w:abstractNumId w:val="5"/>
  </w:num>
  <w:num w:numId="2" w16cid:durableId="1554737261">
    <w:abstractNumId w:val="20"/>
  </w:num>
  <w:num w:numId="3" w16cid:durableId="2024278660">
    <w:abstractNumId w:val="8"/>
  </w:num>
  <w:num w:numId="4" w16cid:durableId="595210886">
    <w:abstractNumId w:val="20"/>
  </w:num>
  <w:num w:numId="5" w16cid:durableId="25106421">
    <w:abstractNumId w:val="20"/>
  </w:num>
  <w:num w:numId="6" w16cid:durableId="1181315558">
    <w:abstractNumId w:val="20"/>
  </w:num>
  <w:num w:numId="7" w16cid:durableId="1631276658">
    <w:abstractNumId w:val="20"/>
  </w:num>
  <w:num w:numId="8" w16cid:durableId="992371290">
    <w:abstractNumId w:val="20"/>
  </w:num>
  <w:num w:numId="9" w16cid:durableId="1482650537">
    <w:abstractNumId w:val="20"/>
  </w:num>
  <w:num w:numId="10" w16cid:durableId="2004815084">
    <w:abstractNumId w:val="15"/>
  </w:num>
  <w:num w:numId="11" w16cid:durableId="1924992926">
    <w:abstractNumId w:val="21"/>
  </w:num>
  <w:num w:numId="12" w16cid:durableId="1425611630">
    <w:abstractNumId w:val="13"/>
  </w:num>
  <w:num w:numId="13" w16cid:durableId="196817209">
    <w:abstractNumId w:val="3"/>
  </w:num>
  <w:num w:numId="14" w16cid:durableId="663628834">
    <w:abstractNumId w:val="0"/>
  </w:num>
  <w:num w:numId="15" w16cid:durableId="1559853007">
    <w:abstractNumId w:val="9"/>
  </w:num>
  <w:num w:numId="16" w16cid:durableId="2141071534">
    <w:abstractNumId w:val="9"/>
  </w:num>
  <w:num w:numId="17" w16cid:durableId="1452161756">
    <w:abstractNumId w:val="9"/>
  </w:num>
  <w:num w:numId="18" w16cid:durableId="1025592044">
    <w:abstractNumId w:val="12"/>
  </w:num>
  <w:num w:numId="19" w16cid:durableId="2081826207">
    <w:abstractNumId w:val="14"/>
  </w:num>
  <w:num w:numId="20" w16cid:durableId="2075424040">
    <w:abstractNumId w:val="6"/>
  </w:num>
  <w:num w:numId="21" w16cid:durableId="1584683652">
    <w:abstractNumId w:val="11"/>
  </w:num>
  <w:num w:numId="22" w16cid:durableId="1288969187">
    <w:abstractNumId w:val="2"/>
  </w:num>
  <w:num w:numId="23" w16cid:durableId="97409174">
    <w:abstractNumId w:val="7"/>
  </w:num>
  <w:num w:numId="24" w16cid:durableId="862599190">
    <w:abstractNumId w:val="19"/>
  </w:num>
  <w:num w:numId="25" w16cid:durableId="1633562612">
    <w:abstractNumId w:val="12"/>
  </w:num>
  <w:num w:numId="26" w16cid:durableId="1829521228">
    <w:abstractNumId w:val="1"/>
  </w:num>
  <w:num w:numId="27" w16cid:durableId="1661888480">
    <w:abstractNumId w:val="18"/>
  </w:num>
  <w:num w:numId="28" w16cid:durableId="1316185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988704">
    <w:abstractNumId w:val="17"/>
  </w:num>
  <w:num w:numId="30" w16cid:durableId="1084647971">
    <w:abstractNumId w:val="9"/>
  </w:num>
  <w:num w:numId="31" w16cid:durableId="486937867">
    <w:abstractNumId w:val="9"/>
  </w:num>
  <w:num w:numId="32" w16cid:durableId="75785639">
    <w:abstractNumId w:val="9"/>
  </w:num>
  <w:num w:numId="33" w16cid:durableId="380058247">
    <w:abstractNumId w:val="9"/>
  </w:num>
  <w:num w:numId="34" w16cid:durableId="481897214">
    <w:abstractNumId w:val="4"/>
  </w:num>
  <w:num w:numId="35" w16cid:durableId="237061255">
    <w:abstractNumId w:val="9"/>
  </w:num>
  <w:num w:numId="36" w16cid:durableId="1100834476">
    <w:abstractNumId w:val="16"/>
  </w:num>
  <w:num w:numId="37" w16cid:durableId="534852987">
    <w:abstractNumId w:val="9"/>
  </w:num>
  <w:num w:numId="38" w16cid:durableId="1909532963">
    <w:abstractNumId w:val="10"/>
  </w:num>
  <w:num w:numId="39" w16cid:durableId="365373753">
    <w:abstractNumId w:val="9"/>
  </w:num>
  <w:num w:numId="40" w16cid:durableId="1118069006">
    <w:abstractNumId w:val="9"/>
  </w:num>
  <w:num w:numId="41" w16cid:durableId="1035038222">
    <w:abstractNumId w:val="9"/>
  </w:num>
  <w:num w:numId="42" w16cid:durableId="412942350">
    <w:abstractNumId w:val="9"/>
  </w:num>
  <w:num w:numId="43" w16cid:durableId="1663436383">
    <w:abstractNumId w:val="9"/>
  </w:num>
  <w:num w:numId="44" w16cid:durableId="1354576584">
    <w:abstractNumId w:val="12"/>
  </w:num>
  <w:num w:numId="45" w16cid:durableId="511921072">
    <w:abstractNumId w:val="12"/>
  </w:num>
  <w:num w:numId="46" w16cid:durableId="768165435">
    <w:abstractNumId w:val="9"/>
  </w:num>
  <w:num w:numId="47" w16cid:durableId="36777573">
    <w:abstractNumId w:val="9"/>
  </w:num>
  <w:num w:numId="48" w16cid:durableId="474572067">
    <w:abstractNumId w:val="9"/>
  </w:num>
  <w:num w:numId="49" w16cid:durableId="35663273">
    <w:abstractNumId w:val="9"/>
  </w:num>
  <w:num w:numId="50" w16cid:durableId="417290132">
    <w:abstractNumId w:val="9"/>
  </w:num>
  <w:num w:numId="51" w16cid:durableId="1133252419">
    <w:abstractNumId w:val="9"/>
  </w:num>
  <w:num w:numId="52" w16cid:durableId="1632204482">
    <w:abstractNumId w:val="9"/>
  </w:num>
  <w:num w:numId="53" w16cid:durableId="612983081">
    <w:abstractNumId w:val="9"/>
  </w:num>
  <w:num w:numId="54" w16cid:durableId="1088968301">
    <w:abstractNumId w:val="9"/>
  </w:num>
  <w:num w:numId="55" w16cid:durableId="1933125343">
    <w:abstractNumId w:val="9"/>
  </w:num>
  <w:num w:numId="56" w16cid:durableId="1944608367">
    <w:abstractNumId w:val="9"/>
  </w:num>
  <w:num w:numId="57" w16cid:durableId="1721588020">
    <w:abstractNumId w:val="9"/>
  </w:num>
  <w:num w:numId="58" w16cid:durableId="1976911078">
    <w:abstractNumId w:val="9"/>
  </w:num>
  <w:num w:numId="59" w16cid:durableId="84309539">
    <w:abstractNumId w:val="9"/>
  </w:num>
  <w:num w:numId="60" w16cid:durableId="1323586851">
    <w:abstractNumId w:val="9"/>
  </w:num>
  <w:num w:numId="61" w16cid:durableId="1886678454">
    <w:abstractNumId w:val="9"/>
  </w:num>
  <w:num w:numId="62" w16cid:durableId="375662152">
    <w:abstractNumId w:val="9"/>
  </w:num>
  <w:num w:numId="63" w16cid:durableId="1123503297">
    <w:abstractNumId w:val="9"/>
  </w:num>
  <w:num w:numId="64" w16cid:durableId="1111631583">
    <w:abstractNumId w:val="9"/>
  </w:num>
  <w:num w:numId="65" w16cid:durableId="1662538476">
    <w:abstractNumId w:val="9"/>
  </w:num>
  <w:num w:numId="66" w16cid:durableId="374548552">
    <w:abstractNumId w:val="9"/>
  </w:num>
  <w:num w:numId="67" w16cid:durableId="1458836197">
    <w:abstractNumId w:val="9"/>
  </w:num>
  <w:num w:numId="68" w16cid:durableId="1254124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6C"/>
    <w:rsid w:val="000031F9"/>
    <w:rsid w:val="0000340F"/>
    <w:rsid w:val="00007B8E"/>
    <w:rsid w:val="00012FE8"/>
    <w:rsid w:val="00020608"/>
    <w:rsid w:val="00024311"/>
    <w:rsid w:val="00032B83"/>
    <w:rsid w:val="000345CE"/>
    <w:rsid w:val="00043A20"/>
    <w:rsid w:val="00055EBC"/>
    <w:rsid w:val="000564BE"/>
    <w:rsid w:val="000567D8"/>
    <w:rsid w:val="00060E41"/>
    <w:rsid w:val="00066300"/>
    <w:rsid w:val="00073BEA"/>
    <w:rsid w:val="00084AE6"/>
    <w:rsid w:val="00084DEB"/>
    <w:rsid w:val="00091F94"/>
    <w:rsid w:val="000948D5"/>
    <w:rsid w:val="000A5228"/>
    <w:rsid w:val="000B4DB3"/>
    <w:rsid w:val="000C17CC"/>
    <w:rsid w:val="000C52D5"/>
    <w:rsid w:val="000D4586"/>
    <w:rsid w:val="000F466D"/>
    <w:rsid w:val="00100F83"/>
    <w:rsid w:val="00101A4E"/>
    <w:rsid w:val="00104316"/>
    <w:rsid w:val="00117144"/>
    <w:rsid w:val="00117652"/>
    <w:rsid w:val="00125131"/>
    <w:rsid w:val="00133E21"/>
    <w:rsid w:val="001360EB"/>
    <w:rsid w:val="00140CBB"/>
    <w:rsid w:val="00142B88"/>
    <w:rsid w:val="00143131"/>
    <w:rsid w:val="00150322"/>
    <w:rsid w:val="00156FC3"/>
    <w:rsid w:val="00157F9F"/>
    <w:rsid w:val="001610D3"/>
    <w:rsid w:val="00165F0A"/>
    <w:rsid w:val="00170865"/>
    <w:rsid w:val="00183BE9"/>
    <w:rsid w:val="001A3500"/>
    <w:rsid w:val="001A4A78"/>
    <w:rsid w:val="001B086B"/>
    <w:rsid w:val="001B44D7"/>
    <w:rsid w:val="001C0EC1"/>
    <w:rsid w:val="001C2C5D"/>
    <w:rsid w:val="001C3DC2"/>
    <w:rsid w:val="001C5D9F"/>
    <w:rsid w:val="001C6785"/>
    <w:rsid w:val="001C68AE"/>
    <w:rsid w:val="001C6BEB"/>
    <w:rsid w:val="001D1567"/>
    <w:rsid w:val="001D2735"/>
    <w:rsid w:val="001D4CA8"/>
    <w:rsid w:val="001D570D"/>
    <w:rsid w:val="001E326C"/>
    <w:rsid w:val="001F250D"/>
    <w:rsid w:val="001F5FD8"/>
    <w:rsid w:val="00201348"/>
    <w:rsid w:val="002026C8"/>
    <w:rsid w:val="00203226"/>
    <w:rsid w:val="00205DE9"/>
    <w:rsid w:val="002071B4"/>
    <w:rsid w:val="0020785C"/>
    <w:rsid w:val="002120F5"/>
    <w:rsid w:val="002132B4"/>
    <w:rsid w:val="002148DF"/>
    <w:rsid w:val="00215414"/>
    <w:rsid w:val="0021633D"/>
    <w:rsid w:val="00225778"/>
    <w:rsid w:val="002258F7"/>
    <w:rsid w:val="00227CFA"/>
    <w:rsid w:val="00230982"/>
    <w:rsid w:val="0023175A"/>
    <w:rsid w:val="00232B55"/>
    <w:rsid w:val="00233C83"/>
    <w:rsid w:val="00233F3A"/>
    <w:rsid w:val="002372DB"/>
    <w:rsid w:val="00250EBC"/>
    <w:rsid w:val="00265F87"/>
    <w:rsid w:val="0027029D"/>
    <w:rsid w:val="00277D28"/>
    <w:rsid w:val="0028566B"/>
    <w:rsid w:val="00285CE7"/>
    <w:rsid w:val="00291237"/>
    <w:rsid w:val="00295EC5"/>
    <w:rsid w:val="002A27E7"/>
    <w:rsid w:val="002A7C43"/>
    <w:rsid w:val="002B1952"/>
    <w:rsid w:val="002B1B3F"/>
    <w:rsid w:val="002B25A0"/>
    <w:rsid w:val="002B38FD"/>
    <w:rsid w:val="002C3815"/>
    <w:rsid w:val="002C4E2C"/>
    <w:rsid w:val="002D39C2"/>
    <w:rsid w:val="002F14D7"/>
    <w:rsid w:val="002F587B"/>
    <w:rsid w:val="002F6D0E"/>
    <w:rsid w:val="002F7973"/>
    <w:rsid w:val="002F7BBC"/>
    <w:rsid w:val="00302BAA"/>
    <w:rsid w:val="00312222"/>
    <w:rsid w:val="00313DAD"/>
    <w:rsid w:val="00315074"/>
    <w:rsid w:val="00322794"/>
    <w:rsid w:val="00322835"/>
    <w:rsid w:val="00323F96"/>
    <w:rsid w:val="003262C9"/>
    <w:rsid w:val="00326C39"/>
    <w:rsid w:val="00334CF7"/>
    <w:rsid w:val="00335162"/>
    <w:rsid w:val="0033710A"/>
    <w:rsid w:val="003377BF"/>
    <w:rsid w:val="00342212"/>
    <w:rsid w:val="00351E87"/>
    <w:rsid w:val="00356B50"/>
    <w:rsid w:val="00364D34"/>
    <w:rsid w:val="00367DED"/>
    <w:rsid w:val="00374BA0"/>
    <w:rsid w:val="00376747"/>
    <w:rsid w:val="00380F99"/>
    <w:rsid w:val="003835A6"/>
    <w:rsid w:val="00390B04"/>
    <w:rsid w:val="003942D3"/>
    <w:rsid w:val="00395D1A"/>
    <w:rsid w:val="003A573B"/>
    <w:rsid w:val="003C04D4"/>
    <w:rsid w:val="003C4862"/>
    <w:rsid w:val="003D160F"/>
    <w:rsid w:val="003D6658"/>
    <w:rsid w:val="00402E83"/>
    <w:rsid w:val="00403C37"/>
    <w:rsid w:val="004044FF"/>
    <w:rsid w:val="0040494C"/>
    <w:rsid w:val="00404B11"/>
    <w:rsid w:val="00407831"/>
    <w:rsid w:val="0041159D"/>
    <w:rsid w:val="00416A68"/>
    <w:rsid w:val="00417D7D"/>
    <w:rsid w:val="00426A2E"/>
    <w:rsid w:val="00427D8A"/>
    <w:rsid w:val="00427EA1"/>
    <w:rsid w:val="00434ABB"/>
    <w:rsid w:val="00437972"/>
    <w:rsid w:val="00441779"/>
    <w:rsid w:val="004457B3"/>
    <w:rsid w:val="004467F6"/>
    <w:rsid w:val="00454CA6"/>
    <w:rsid w:val="004550E8"/>
    <w:rsid w:val="00460AE4"/>
    <w:rsid w:val="00475205"/>
    <w:rsid w:val="00483E93"/>
    <w:rsid w:val="004A25D4"/>
    <w:rsid w:val="004A30A1"/>
    <w:rsid w:val="004C24BC"/>
    <w:rsid w:val="004C6C79"/>
    <w:rsid w:val="004D0AEA"/>
    <w:rsid w:val="004E5D18"/>
    <w:rsid w:val="004E7A37"/>
    <w:rsid w:val="004F7928"/>
    <w:rsid w:val="00500103"/>
    <w:rsid w:val="00500146"/>
    <w:rsid w:val="00500450"/>
    <w:rsid w:val="005072B4"/>
    <w:rsid w:val="00517A6B"/>
    <w:rsid w:val="005216D8"/>
    <w:rsid w:val="00521AB9"/>
    <w:rsid w:val="005322FA"/>
    <w:rsid w:val="005336E5"/>
    <w:rsid w:val="00536A4F"/>
    <w:rsid w:val="005544FE"/>
    <w:rsid w:val="00556041"/>
    <w:rsid w:val="00564DFB"/>
    <w:rsid w:val="00567B82"/>
    <w:rsid w:val="00572E58"/>
    <w:rsid w:val="00575707"/>
    <w:rsid w:val="00586466"/>
    <w:rsid w:val="005868DF"/>
    <w:rsid w:val="00596C6C"/>
    <w:rsid w:val="005A08FD"/>
    <w:rsid w:val="005A15DC"/>
    <w:rsid w:val="005B075D"/>
    <w:rsid w:val="005B446F"/>
    <w:rsid w:val="005B7DE5"/>
    <w:rsid w:val="005C32E3"/>
    <w:rsid w:val="005C3349"/>
    <w:rsid w:val="005D32BE"/>
    <w:rsid w:val="005D4971"/>
    <w:rsid w:val="005D618D"/>
    <w:rsid w:val="005D6AB9"/>
    <w:rsid w:val="005F6231"/>
    <w:rsid w:val="005F6987"/>
    <w:rsid w:val="00605F09"/>
    <w:rsid w:val="00612771"/>
    <w:rsid w:val="00615889"/>
    <w:rsid w:val="006217F5"/>
    <w:rsid w:val="00632641"/>
    <w:rsid w:val="00641920"/>
    <w:rsid w:val="00641BB2"/>
    <w:rsid w:val="00644461"/>
    <w:rsid w:val="00647F42"/>
    <w:rsid w:val="00647FE3"/>
    <w:rsid w:val="00652B1E"/>
    <w:rsid w:val="006542ED"/>
    <w:rsid w:val="00675145"/>
    <w:rsid w:val="006773D3"/>
    <w:rsid w:val="006777CF"/>
    <w:rsid w:val="0068258C"/>
    <w:rsid w:val="0068579E"/>
    <w:rsid w:val="00694F07"/>
    <w:rsid w:val="0069672A"/>
    <w:rsid w:val="006A06A2"/>
    <w:rsid w:val="006A0E3E"/>
    <w:rsid w:val="006B20A3"/>
    <w:rsid w:val="006B2CED"/>
    <w:rsid w:val="006C4A9E"/>
    <w:rsid w:val="006D30C6"/>
    <w:rsid w:val="006E0231"/>
    <w:rsid w:val="006E454D"/>
    <w:rsid w:val="006E4803"/>
    <w:rsid w:val="006E6B67"/>
    <w:rsid w:val="006E7040"/>
    <w:rsid w:val="006E7C00"/>
    <w:rsid w:val="006F4A56"/>
    <w:rsid w:val="006F53ED"/>
    <w:rsid w:val="006F7898"/>
    <w:rsid w:val="00703805"/>
    <w:rsid w:val="00714EA2"/>
    <w:rsid w:val="007243D9"/>
    <w:rsid w:val="00734B09"/>
    <w:rsid w:val="0073530F"/>
    <w:rsid w:val="007403FE"/>
    <w:rsid w:val="00747073"/>
    <w:rsid w:val="00753793"/>
    <w:rsid w:val="00762E42"/>
    <w:rsid w:val="00766E43"/>
    <w:rsid w:val="00772969"/>
    <w:rsid w:val="00777513"/>
    <w:rsid w:val="00781765"/>
    <w:rsid w:val="00781FB1"/>
    <w:rsid w:val="00783B85"/>
    <w:rsid w:val="00791B3C"/>
    <w:rsid w:val="00795060"/>
    <w:rsid w:val="007B2CB9"/>
    <w:rsid w:val="007C510F"/>
    <w:rsid w:val="007C6562"/>
    <w:rsid w:val="007D1EB6"/>
    <w:rsid w:val="007D67E3"/>
    <w:rsid w:val="007E3944"/>
    <w:rsid w:val="007E4A43"/>
    <w:rsid w:val="007E4CA2"/>
    <w:rsid w:val="007E647A"/>
    <w:rsid w:val="007E717F"/>
    <w:rsid w:val="007F2404"/>
    <w:rsid w:val="00804C26"/>
    <w:rsid w:val="008130ED"/>
    <w:rsid w:val="00822CAC"/>
    <w:rsid w:val="00823D70"/>
    <w:rsid w:val="008266B4"/>
    <w:rsid w:val="00831D9D"/>
    <w:rsid w:val="00834E4F"/>
    <w:rsid w:val="00835631"/>
    <w:rsid w:val="00845897"/>
    <w:rsid w:val="008505B3"/>
    <w:rsid w:val="00863E9C"/>
    <w:rsid w:val="008664CB"/>
    <w:rsid w:val="00870AC2"/>
    <w:rsid w:val="008741EF"/>
    <w:rsid w:val="008770AD"/>
    <w:rsid w:val="008772DA"/>
    <w:rsid w:val="00887AE0"/>
    <w:rsid w:val="00890498"/>
    <w:rsid w:val="00892392"/>
    <w:rsid w:val="008942C3"/>
    <w:rsid w:val="00897130"/>
    <w:rsid w:val="008B0098"/>
    <w:rsid w:val="008B6A85"/>
    <w:rsid w:val="008C43F4"/>
    <w:rsid w:val="008D4399"/>
    <w:rsid w:val="008D474A"/>
    <w:rsid w:val="008D5671"/>
    <w:rsid w:val="008E1444"/>
    <w:rsid w:val="008E1581"/>
    <w:rsid w:val="008E1B58"/>
    <w:rsid w:val="008E1C33"/>
    <w:rsid w:val="00904038"/>
    <w:rsid w:val="00906D21"/>
    <w:rsid w:val="00912501"/>
    <w:rsid w:val="00912A44"/>
    <w:rsid w:val="00915589"/>
    <w:rsid w:val="00925BC6"/>
    <w:rsid w:val="00932213"/>
    <w:rsid w:val="00947675"/>
    <w:rsid w:val="009536F8"/>
    <w:rsid w:val="00954981"/>
    <w:rsid w:val="00957746"/>
    <w:rsid w:val="00962C6C"/>
    <w:rsid w:val="00976089"/>
    <w:rsid w:val="009827E9"/>
    <w:rsid w:val="009948F8"/>
    <w:rsid w:val="009A6C63"/>
    <w:rsid w:val="009B55C4"/>
    <w:rsid w:val="009C1806"/>
    <w:rsid w:val="009C603C"/>
    <w:rsid w:val="009D2A92"/>
    <w:rsid w:val="009D37A4"/>
    <w:rsid w:val="009E1CAD"/>
    <w:rsid w:val="009E1F1D"/>
    <w:rsid w:val="009E7C6F"/>
    <w:rsid w:val="00A009C2"/>
    <w:rsid w:val="00A02571"/>
    <w:rsid w:val="00A02D8A"/>
    <w:rsid w:val="00A0753B"/>
    <w:rsid w:val="00A260AE"/>
    <w:rsid w:val="00A261C2"/>
    <w:rsid w:val="00A3181D"/>
    <w:rsid w:val="00A40092"/>
    <w:rsid w:val="00A4306E"/>
    <w:rsid w:val="00A43C68"/>
    <w:rsid w:val="00A44A48"/>
    <w:rsid w:val="00A44BC6"/>
    <w:rsid w:val="00A515E2"/>
    <w:rsid w:val="00A57AC9"/>
    <w:rsid w:val="00A6476A"/>
    <w:rsid w:val="00A65F08"/>
    <w:rsid w:val="00A66EC4"/>
    <w:rsid w:val="00A725F6"/>
    <w:rsid w:val="00A850E3"/>
    <w:rsid w:val="00A85672"/>
    <w:rsid w:val="00A872E9"/>
    <w:rsid w:val="00A93753"/>
    <w:rsid w:val="00A95DE3"/>
    <w:rsid w:val="00AA4005"/>
    <w:rsid w:val="00AA59ED"/>
    <w:rsid w:val="00AB33CF"/>
    <w:rsid w:val="00AB4AA6"/>
    <w:rsid w:val="00AB673C"/>
    <w:rsid w:val="00AC6753"/>
    <w:rsid w:val="00AD0DFD"/>
    <w:rsid w:val="00AD19F5"/>
    <w:rsid w:val="00AE2B07"/>
    <w:rsid w:val="00AF5CE4"/>
    <w:rsid w:val="00AF7B53"/>
    <w:rsid w:val="00B00EFF"/>
    <w:rsid w:val="00B1012A"/>
    <w:rsid w:val="00B17607"/>
    <w:rsid w:val="00B27C2A"/>
    <w:rsid w:val="00B31355"/>
    <w:rsid w:val="00B335F6"/>
    <w:rsid w:val="00B36BA9"/>
    <w:rsid w:val="00B37283"/>
    <w:rsid w:val="00B45348"/>
    <w:rsid w:val="00B67F51"/>
    <w:rsid w:val="00B7000B"/>
    <w:rsid w:val="00B709C0"/>
    <w:rsid w:val="00B70E35"/>
    <w:rsid w:val="00B73DD0"/>
    <w:rsid w:val="00B80390"/>
    <w:rsid w:val="00B83E84"/>
    <w:rsid w:val="00BA04C3"/>
    <w:rsid w:val="00BA3EA2"/>
    <w:rsid w:val="00BD19D1"/>
    <w:rsid w:val="00BD7CDF"/>
    <w:rsid w:val="00BE02FF"/>
    <w:rsid w:val="00BE4947"/>
    <w:rsid w:val="00BF045B"/>
    <w:rsid w:val="00BF22F5"/>
    <w:rsid w:val="00BF2350"/>
    <w:rsid w:val="00BF5FC0"/>
    <w:rsid w:val="00C01D06"/>
    <w:rsid w:val="00C01DAB"/>
    <w:rsid w:val="00C057A2"/>
    <w:rsid w:val="00C06EE1"/>
    <w:rsid w:val="00C112C9"/>
    <w:rsid w:val="00C30ED6"/>
    <w:rsid w:val="00C41262"/>
    <w:rsid w:val="00C552FB"/>
    <w:rsid w:val="00C56DBE"/>
    <w:rsid w:val="00C60C34"/>
    <w:rsid w:val="00C62C43"/>
    <w:rsid w:val="00C640F4"/>
    <w:rsid w:val="00C80C1F"/>
    <w:rsid w:val="00C87A4D"/>
    <w:rsid w:val="00CA0170"/>
    <w:rsid w:val="00CA04CD"/>
    <w:rsid w:val="00CA298D"/>
    <w:rsid w:val="00CB641F"/>
    <w:rsid w:val="00CC3FF2"/>
    <w:rsid w:val="00CD1967"/>
    <w:rsid w:val="00CD27F4"/>
    <w:rsid w:val="00CD5C4E"/>
    <w:rsid w:val="00CD7D6A"/>
    <w:rsid w:val="00CE2345"/>
    <w:rsid w:val="00CE27E0"/>
    <w:rsid w:val="00CE2EBE"/>
    <w:rsid w:val="00CE426C"/>
    <w:rsid w:val="00CE5D5B"/>
    <w:rsid w:val="00CE6C24"/>
    <w:rsid w:val="00CF1F14"/>
    <w:rsid w:val="00CF282D"/>
    <w:rsid w:val="00CF5CA2"/>
    <w:rsid w:val="00D00C10"/>
    <w:rsid w:val="00D01D2B"/>
    <w:rsid w:val="00D06C2E"/>
    <w:rsid w:val="00D07BB2"/>
    <w:rsid w:val="00D2242B"/>
    <w:rsid w:val="00D237CC"/>
    <w:rsid w:val="00D26353"/>
    <w:rsid w:val="00D26872"/>
    <w:rsid w:val="00D31D9F"/>
    <w:rsid w:val="00D37290"/>
    <w:rsid w:val="00D47E16"/>
    <w:rsid w:val="00D57898"/>
    <w:rsid w:val="00D60473"/>
    <w:rsid w:val="00D736A3"/>
    <w:rsid w:val="00D73D70"/>
    <w:rsid w:val="00D823DB"/>
    <w:rsid w:val="00D846E5"/>
    <w:rsid w:val="00D916FE"/>
    <w:rsid w:val="00D96478"/>
    <w:rsid w:val="00D9657C"/>
    <w:rsid w:val="00DA3530"/>
    <w:rsid w:val="00DB1E71"/>
    <w:rsid w:val="00DB41C7"/>
    <w:rsid w:val="00DD09D2"/>
    <w:rsid w:val="00DD2061"/>
    <w:rsid w:val="00DE0A43"/>
    <w:rsid w:val="00DE3668"/>
    <w:rsid w:val="00DE69CC"/>
    <w:rsid w:val="00DE7CEA"/>
    <w:rsid w:val="00E145B7"/>
    <w:rsid w:val="00E17C97"/>
    <w:rsid w:val="00E17F6B"/>
    <w:rsid w:val="00E27112"/>
    <w:rsid w:val="00E34C5E"/>
    <w:rsid w:val="00E37F51"/>
    <w:rsid w:val="00E5536A"/>
    <w:rsid w:val="00E55FB4"/>
    <w:rsid w:val="00E563AA"/>
    <w:rsid w:val="00E57374"/>
    <w:rsid w:val="00E724E8"/>
    <w:rsid w:val="00E726C6"/>
    <w:rsid w:val="00E7277D"/>
    <w:rsid w:val="00E75E7C"/>
    <w:rsid w:val="00E82317"/>
    <w:rsid w:val="00E85005"/>
    <w:rsid w:val="00E851EF"/>
    <w:rsid w:val="00E86A8D"/>
    <w:rsid w:val="00E97906"/>
    <w:rsid w:val="00E9790C"/>
    <w:rsid w:val="00EA04A7"/>
    <w:rsid w:val="00EA059E"/>
    <w:rsid w:val="00EA7713"/>
    <w:rsid w:val="00EC34DD"/>
    <w:rsid w:val="00EC5B77"/>
    <w:rsid w:val="00EC5F91"/>
    <w:rsid w:val="00EC76B8"/>
    <w:rsid w:val="00ED4EEA"/>
    <w:rsid w:val="00EE03F8"/>
    <w:rsid w:val="00EE1516"/>
    <w:rsid w:val="00EE2E80"/>
    <w:rsid w:val="00EE465C"/>
    <w:rsid w:val="00EE4E8B"/>
    <w:rsid w:val="00EF5418"/>
    <w:rsid w:val="00EF6CDD"/>
    <w:rsid w:val="00F00888"/>
    <w:rsid w:val="00F0766E"/>
    <w:rsid w:val="00F120C0"/>
    <w:rsid w:val="00F17FCF"/>
    <w:rsid w:val="00F321A1"/>
    <w:rsid w:val="00F34A6E"/>
    <w:rsid w:val="00F37F69"/>
    <w:rsid w:val="00F403B8"/>
    <w:rsid w:val="00F467CD"/>
    <w:rsid w:val="00F536B5"/>
    <w:rsid w:val="00F57F18"/>
    <w:rsid w:val="00F62685"/>
    <w:rsid w:val="00F658D0"/>
    <w:rsid w:val="00F66E40"/>
    <w:rsid w:val="00F70285"/>
    <w:rsid w:val="00F822F7"/>
    <w:rsid w:val="00F83BFC"/>
    <w:rsid w:val="00F8507B"/>
    <w:rsid w:val="00F90399"/>
    <w:rsid w:val="00F96B60"/>
    <w:rsid w:val="00F96F30"/>
    <w:rsid w:val="00FA35A1"/>
    <w:rsid w:val="00FA3A2D"/>
    <w:rsid w:val="00FB3623"/>
    <w:rsid w:val="00FB6F35"/>
    <w:rsid w:val="00FC0B07"/>
    <w:rsid w:val="00FC384A"/>
    <w:rsid w:val="00FC52C0"/>
    <w:rsid w:val="00FC7CB2"/>
    <w:rsid w:val="00FD3BFC"/>
    <w:rsid w:val="00FD5C61"/>
    <w:rsid w:val="00FE10D5"/>
    <w:rsid w:val="00FE3E73"/>
    <w:rsid w:val="00FF6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273A1F"/>
  <w15:chartTrackingRefBased/>
  <w15:docId w15:val="{42194DF4-784F-43DC-A5A8-E11F15C2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toc 1" w:uiPriority="39"/>
    <w:lsdException w:name="toc 2" w:uiPriority="39"/>
    <w:lsdException w:name="caption" w:semiHidden="1" w:unhideWhenUsed="1" w:qFormat="1"/>
    <w:lsdException w:name="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qFormat/>
    <w:rsid w:val="002B1952"/>
    <w:pPr>
      <w:keepNext/>
      <w:numPr>
        <w:numId w:val="15"/>
      </w:numPr>
      <w:spacing w:before="360" w:after="180"/>
      <w:jc w:val="both"/>
      <w:outlineLvl w:val="0"/>
    </w:pPr>
    <w:rPr>
      <w:b/>
      <w:color w:val="000000"/>
      <w:kern w:val="26"/>
      <w:sz w:val="28"/>
      <w:szCs w:val="26"/>
    </w:rPr>
  </w:style>
  <w:style w:type="paragraph" w:styleId="Nagwek2">
    <w:name w:val="heading 2"/>
    <w:aliases w:val="Nagłówek 2 kons,Nagłówek 2 kons + Z lewej:  0,63 cm,Pierwszy wiersz:  0 cm"/>
    <w:basedOn w:val="Normalny"/>
    <w:qFormat/>
    <w:rsid w:val="00374BA0"/>
    <w:pPr>
      <w:numPr>
        <w:ilvl w:val="1"/>
        <w:numId w:val="15"/>
      </w:numPr>
      <w:spacing w:before="240" w:after="240"/>
      <w:jc w:val="both"/>
      <w:outlineLvl w:val="1"/>
    </w:pPr>
    <w:rPr>
      <w:b/>
      <w:color w:val="000000"/>
      <w:sz w:val="26"/>
    </w:rPr>
  </w:style>
  <w:style w:type="paragraph" w:styleId="Nagwek3">
    <w:name w:val="heading 3"/>
    <w:basedOn w:val="Normalny"/>
    <w:pPr>
      <w:keepNext/>
      <w:spacing w:before="120"/>
      <w:jc w:val="both"/>
      <w:outlineLvl w:val="2"/>
    </w:pPr>
  </w:style>
  <w:style w:type="paragraph" w:styleId="Nagwek4">
    <w:name w:val="heading 4"/>
    <w:basedOn w:val="Normalny"/>
    <w:pPr>
      <w:keepNext/>
      <w:spacing w:before="120"/>
      <w:jc w:val="both"/>
      <w:outlineLvl w:val="3"/>
    </w:pPr>
    <w:rPr>
      <w:u w:val="single"/>
    </w:rPr>
  </w:style>
  <w:style w:type="paragraph" w:styleId="Nagwek5">
    <w:name w:val="heading 5"/>
    <w:basedOn w:val="Normalny"/>
    <w:pPr>
      <w:keepNext/>
      <w:spacing w:before="120"/>
      <w:jc w:val="both"/>
      <w:outlineLvl w:val="4"/>
    </w:pPr>
    <w:rPr>
      <w:i/>
      <w:color w:val="000000"/>
    </w:rPr>
  </w:style>
  <w:style w:type="paragraph" w:styleId="Nagwek6">
    <w:name w:val="heading 6"/>
    <w:basedOn w:val="Normalny"/>
    <w:pPr>
      <w:keepNext/>
      <w:spacing w:before="120"/>
      <w:jc w:val="both"/>
      <w:outlineLvl w:val="5"/>
    </w:pPr>
    <w:rPr>
      <w:bCs/>
      <w:i/>
      <w:szCs w:val="22"/>
      <w:u w:val="single"/>
    </w:rPr>
  </w:style>
  <w:style w:type="paragraph" w:styleId="Nagwek7">
    <w:name w:val="heading 7"/>
    <w:basedOn w:val="Normalny"/>
    <w:pPr>
      <w:spacing w:before="120"/>
      <w:jc w:val="center"/>
      <w:outlineLvl w:val="6"/>
    </w:pPr>
    <w:rPr>
      <w:b/>
    </w:rPr>
  </w:style>
  <w:style w:type="paragraph" w:styleId="Nagwek8">
    <w:name w:val="heading 8"/>
    <w:basedOn w:val="Normalny"/>
    <w:pPr>
      <w:spacing w:before="120"/>
      <w:jc w:val="center"/>
      <w:outlineLvl w:val="7"/>
    </w:pPr>
    <w:rPr>
      <w:iCs/>
      <w:u w:val="single"/>
    </w:rPr>
  </w:style>
  <w:style w:type="paragraph" w:styleId="Nagwek9">
    <w:name w:val="heading 9"/>
    <w:basedOn w:val="Normalny"/>
    <w:next w:val="Normalny"/>
    <w:pPr>
      <w:spacing w:before="240" w:after="60"/>
      <w:jc w:val="center"/>
      <w:outlineLvl w:val="8"/>
    </w:pPr>
    <w:rPr>
      <w:rFonts w:cs="Arial"/>
      <w:i/>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podstawowy">
    <w:name w:val="Teks podstawowy"/>
    <w:basedOn w:val="Tekst"/>
    <w:link w:val="TekspodstawowyZnak"/>
    <w:qFormat/>
    <w:rsid w:val="00575707"/>
    <w:pPr>
      <w:keepNext w:val="0"/>
      <w:spacing w:line="240" w:lineRule="auto"/>
      <w:ind w:firstLine="425"/>
      <w:outlineLvl w:val="9"/>
    </w:pPr>
  </w:style>
  <w:style w:type="character" w:styleId="Hipercze">
    <w:name w:val="Hyperlink"/>
    <w:uiPriority w:val="99"/>
    <w:rPr>
      <w:color w:val="0000FF"/>
      <w:u w:val="single"/>
    </w:rPr>
  </w:style>
  <w:style w:type="character" w:customStyle="1" w:styleId="Nagwek1ZnakZnak">
    <w:name w:val="Nagłówek 1 Znak Znak"/>
    <w:rPr>
      <w:b/>
      <w:color w:val="000000"/>
      <w:kern w:val="26"/>
      <w:sz w:val="26"/>
      <w:szCs w:val="26"/>
      <w:lang w:val="pl-PL" w:eastAsia="pl-PL" w:bidi="ar-SA"/>
    </w:rPr>
  </w:style>
  <w:style w:type="character" w:customStyle="1" w:styleId="Nagwek3ZnakZnak">
    <w:name w:val="Nagłówek 3 Znak Znak"/>
    <w:rPr>
      <w:sz w:val="24"/>
      <w:szCs w:val="24"/>
      <w:lang w:val="pl-PL" w:eastAsia="pl-PL" w:bidi="ar-SA"/>
    </w:rPr>
  </w:style>
  <w:style w:type="character" w:styleId="Odwoanieprzypisudolnego">
    <w:name w:val="footnote reference"/>
    <w:semiHidden/>
    <w:rPr>
      <w:vertAlign w:val="superscript"/>
    </w:rPr>
  </w:style>
  <w:style w:type="paragraph" w:styleId="Spistreci1">
    <w:name w:val="toc 1"/>
    <w:basedOn w:val="Nagwek1"/>
    <w:next w:val="Normalny"/>
    <w:uiPriority w:val="39"/>
    <w:pPr>
      <w:numPr>
        <w:numId w:val="0"/>
      </w:numPr>
      <w:tabs>
        <w:tab w:val="left" w:pos="454"/>
        <w:tab w:val="right" w:leader="dot" w:pos="9072"/>
      </w:tabs>
      <w:ind w:right="1134"/>
    </w:pPr>
    <w:rPr>
      <w:smallCaps/>
      <w:noProof/>
    </w:rPr>
  </w:style>
  <w:style w:type="paragraph" w:styleId="Spistreci2">
    <w:name w:val="toc 2"/>
    <w:basedOn w:val="Nagwek2"/>
    <w:next w:val="Normalny"/>
    <w:uiPriority w:val="39"/>
    <w:pPr>
      <w:tabs>
        <w:tab w:val="left" w:pos="964"/>
        <w:tab w:val="right" w:leader="dot" w:pos="9071"/>
      </w:tabs>
      <w:ind w:left="964" w:right="1134" w:hanging="680"/>
    </w:pPr>
    <w:rPr>
      <w:noProof/>
      <w:szCs w:val="26"/>
    </w:rPr>
  </w:style>
  <w:style w:type="paragraph" w:styleId="Spistreci3">
    <w:name w:val="toc 3"/>
    <w:basedOn w:val="Nagwek3"/>
    <w:next w:val="Normalny"/>
    <w:semiHidden/>
    <w:pPr>
      <w:tabs>
        <w:tab w:val="left" w:pos="1474"/>
        <w:tab w:val="right" w:leader="dot" w:pos="9072"/>
      </w:tabs>
      <w:ind w:left="1474" w:right="1134" w:hanging="907"/>
    </w:pPr>
    <w:rPr>
      <w:noProof/>
      <w:color w:val="000000"/>
      <w:szCs w:val="26"/>
    </w:rPr>
  </w:style>
  <w:style w:type="paragraph" w:styleId="Spistreci4">
    <w:name w:val="toc 4"/>
    <w:basedOn w:val="Nagwek4"/>
    <w:next w:val="Normalny"/>
    <w:semiHidden/>
    <w:pPr>
      <w:tabs>
        <w:tab w:val="left" w:pos="1985"/>
        <w:tab w:val="right" w:leader="dot" w:pos="9072"/>
      </w:tabs>
      <w:ind w:left="1985" w:right="1134" w:hanging="1134"/>
    </w:pPr>
    <w:rPr>
      <w:color w:val="000000"/>
      <w:szCs w:val="20"/>
    </w:rPr>
  </w:style>
  <w:style w:type="paragraph" w:styleId="Spistreci5">
    <w:name w:val="toc 5"/>
    <w:basedOn w:val="Nagwek5"/>
    <w:next w:val="Normalny"/>
    <w:semiHidden/>
    <w:pPr>
      <w:tabs>
        <w:tab w:val="left" w:pos="2495"/>
        <w:tab w:val="right" w:leader="dot" w:pos="9072"/>
      </w:tabs>
      <w:ind w:left="2495" w:right="1134" w:hanging="1361"/>
    </w:pPr>
  </w:style>
  <w:style w:type="paragraph" w:styleId="Spistreci6">
    <w:name w:val="toc 6"/>
    <w:basedOn w:val="Nagwek6"/>
    <w:next w:val="Normalny"/>
    <w:semiHidden/>
    <w:pPr>
      <w:tabs>
        <w:tab w:val="left" w:pos="3005"/>
        <w:tab w:val="right" w:leader="dot" w:pos="9072"/>
      </w:tabs>
      <w:ind w:left="3006" w:right="1134" w:hanging="1588"/>
    </w:pPr>
    <w:rPr>
      <w:color w:val="000000"/>
      <w:szCs w:val="20"/>
    </w:rPr>
  </w:style>
  <w:style w:type="paragraph" w:styleId="Spistreci7">
    <w:name w:val="toc 7"/>
    <w:basedOn w:val="Normalny"/>
    <w:next w:val="Normalny"/>
    <w:autoRedefine/>
    <w:semiHidden/>
    <w:pPr>
      <w:tabs>
        <w:tab w:val="center" w:pos="4536"/>
        <w:tab w:val="right" w:pos="9072"/>
      </w:tabs>
      <w:ind w:left="1440"/>
      <w:jc w:val="both"/>
    </w:pPr>
    <w:rPr>
      <w:color w:val="000000"/>
      <w:szCs w:val="20"/>
    </w:rPr>
  </w:style>
  <w:style w:type="paragraph" w:styleId="Spistreci8">
    <w:name w:val="toc 8"/>
    <w:basedOn w:val="Normalny"/>
    <w:next w:val="Normalny"/>
    <w:autoRedefine/>
    <w:semiHidden/>
    <w:pPr>
      <w:tabs>
        <w:tab w:val="center" w:pos="4536"/>
        <w:tab w:val="right" w:pos="9072"/>
      </w:tabs>
      <w:ind w:left="1680"/>
      <w:jc w:val="both"/>
    </w:pPr>
    <w:rPr>
      <w:color w:val="000000"/>
      <w:szCs w:val="20"/>
    </w:rPr>
  </w:style>
  <w:style w:type="paragraph" w:styleId="Spistreci9">
    <w:name w:val="toc 9"/>
    <w:basedOn w:val="Normalny"/>
    <w:next w:val="Normalny"/>
    <w:autoRedefine/>
    <w:semiHidden/>
    <w:pPr>
      <w:tabs>
        <w:tab w:val="center" w:pos="4536"/>
        <w:tab w:val="right" w:pos="9072"/>
      </w:tabs>
      <w:ind w:left="1920"/>
      <w:jc w:val="both"/>
    </w:pPr>
    <w:rPr>
      <w:color w:val="000000"/>
      <w:szCs w:val="20"/>
    </w:rPr>
  </w:style>
  <w:style w:type="paragraph" w:customStyle="1" w:styleId="StylLiteratura">
    <w:name w:val="Styl Literatura"/>
    <w:basedOn w:val="Normalny"/>
    <w:pPr>
      <w:numPr>
        <w:numId w:val="3"/>
      </w:numPr>
      <w:tabs>
        <w:tab w:val="clear" w:pos="737"/>
        <w:tab w:val="num" w:pos="454"/>
      </w:tabs>
      <w:spacing w:before="120"/>
      <w:ind w:left="454" w:hanging="454"/>
      <w:jc w:val="both"/>
    </w:pPr>
  </w:style>
  <w:style w:type="paragraph" w:customStyle="1" w:styleId="StylNagwek1Punkt">
    <w:name w:val="Styl Nagłówek 1 + Punkt"/>
    <w:basedOn w:val="Nagwek1"/>
    <w:pPr>
      <w:numPr>
        <w:numId w:val="9"/>
      </w:numPr>
    </w:pPr>
  </w:style>
  <w:style w:type="character" w:customStyle="1" w:styleId="StylNagwek1PunktZnak">
    <w:name w:val="Styl Nagłówek 1 + Punkt Znak"/>
    <w:basedOn w:val="Nagwek1ZnakZnak"/>
    <w:rPr>
      <w:b/>
      <w:color w:val="000000"/>
      <w:kern w:val="26"/>
      <w:sz w:val="26"/>
      <w:szCs w:val="26"/>
      <w:lang w:val="pl-PL" w:eastAsia="pl-PL" w:bidi="ar-SA"/>
    </w:rPr>
  </w:style>
  <w:style w:type="paragraph" w:customStyle="1" w:styleId="StylNagwek2Punkt">
    <w:name w:val="Styl Nagłówek 2 + Punkt"/>
    <w:basedOn w:val="Nagwek2"/>
    <w:pPr>
      <w:numPr>
        <w:numId w:val="9"/>
      </w:numPr>
    </w:pPr>
  </w:style>
  <w:style w:type="paragraph" w:customStyle="1" w:styleId="StylNagwek3Punkt">
    <w:name w:val="Styl Nagłówek 3 + Punkt"/>
    <w:basedOn w:val="Nagwek3"/>
    <w:pPr>
      <w:numPr>
        <w:ilvl w:val="2"/>
        <w:numId w:val="9"/>
      </w:numPr>
    </w:pPr>
  </w:style>
  <w:style w:type="paragraph" w:customStyle="1" w:styleId="StylNagwek4Punkt">
    <w:name w:val="Styl Nagłówek 4 + Punkt"/>
    <w:basedOn w:val="Nagwek4"/>
    <w:pPr>
      <w:numPr>
        <w:ilvl w:val="3"/>
        <w:numId w:val="9"/>
      </w:numPr>
    </w:pPr>
  </w:style>
  <w:style w:type="paragraph" w:customStyle="1" w:styleId="StylNagwek5Punkt">
    <w:name w:val="Styl Nagłówek 5 + Punkt"/>
    <w:basedOn w:val="Nagwek5"/>
    <w:pPr>
      <w:numPr>
        <w:ilvl w:val="4"/>
        <w:numId w:val="9"/>
      </w:numPr>
    </w:pPr>
  </w:style>
  <w:style w:type="paragraph" w:customStyle="1" w:styleId="StylNagwek6Punkt">
    <w:name w:val="Styl Nagłówek 6 + Punkt"/>
    <w:basedOn w:val="Nagwek6"/>
    <w:pPr>
      <w:numPr>
        <w:ilvl w:val="5"/>
        <w:numId w:val="9"/>
      </w:numPr>
    </w:pPr>
  </w:style>
  <w:style w:type="paragraph" w:customStyle="1" w:styleId="StylNumerowanie">
    <w:name w:val="Styl Numerowanie"/>
    <w:basedOn w:val="Normalny"/>
    <w:pPr>
      <w:numPr>
        <w:numId w:val="10"/>
      </w:numPr>
      <w:tabs>
        <w:tab w:val="clear" w:pos="737"/>
        <w:tab w:val="num" w:pos="454"/>
      </w:tabs>
      <w:spacing w:before="120"/>
      <w:ind w:left="454" w:hanging="454"/>
      <w:jc w:val="both"/>
    </w:pPr>
  </w:style>
  <w:style w:type="paragraph" w:customStyle="1" w:styleId="StylPunktory1">
    <w:name w:val="Styl Punktory 1"/>
    <w:basedOn w:val="Normalny"/>
    <w:pPr>
      <w:numPr>
        <w:numId w:val="11"/>
      </w:numPr>
      <w:tabs>
        <w:tab w:val="clear" w:pos="454"/>
        <w:tab w:val="num" w:pos="737"/>
      </w:tabs>
      <w:spacing w:before="120"/>
      <w:ind w:left="737" w:hanging="453"/>
      <w:jc w:val="both"/>
    </w:pPr>
    <w:rPr>
      <w:color w:val="000000"/>
    </w:rPr>
  </w:style>
  <w:style w:type="paragraph" w:customStyle="1" w:styleId="StylPunktory2">
    <w:name w:val="Styl Punktory 2"/>
    <w:basedOn w:val="Normalny"/>
    <w:pPr>
      <w:numPr>
        <w:numId w:val="12"/>
      </w:numPr>
      <w:tabs>
        <w:tab w:val="clear" w:pos="907"/>
        <w:tab w:val="num" w:pos="454"/>
      </w:tabs>
      <w:spacing w:before="120"/>
      <w:ind w:left="454" w:hanging="454"/>
      <w:jc w:val="both"/>
    </w:pPr>
  </w:style>
  <w:style w:type="paragraph" w:customStyle="1" w:styleId="StylPunktory3">
    <w:name w:val="Styl Punktory 3"/>
    <w:basedOn w:val="Normalny"/>
    <w:pPr>
      <w:numPr>
        <w:numId w:val="13"/>
      </w:numPr>
      <w:tabs>
        <w:tab w:val="clear" w:pos="1361"/>
        <w:tab w:val="num" w:pos="907"/>
      </w:tabs>
      <w:spacing w:before="120"/>
      <w:ind w:left="907" w:hanging="453"/>
      <w:jc w:val="both"/>
    </w:pPr>
  </w:style>
  <w:style w:type="paragraph" w:customStyle="1" w:styleId="StylRysunekopis">
    <w:name w:val="Styl Rysunek opis"/>
    <w:basedOn w:val="Normalny"/>
    <w:pPr>
      <w:keepLines/>
      <w:spacing w:before="120"/>
      <w:jc w:val="center"/>
    </w:pPr>
  </w:style>
  <w:style w:type="paragraph" w:customStyle="1" w:styleId="StylSpistreci">
    <w:name w:val="Styl Spis treści"/>
    <w:basedOn w:val="Normalny"/>
    <w:next w:val="Normalny"/>
    <w:pPr>
      <w:jc w:val="center"/>
    </w:pPr>
    <w:rPr>
      <w:b/>
      <w:sz w:val="28"/>
    </w:rPr>
  </w:style>
  <w:style w:type="character" w:customStyle="1" w:styleId="TekstZnak1">
    <w:name w:val="Tekst Znak1"/>
    <w:basedOn w:val="Domylnaczcionkaakapitu"/>
    <w:link w:val="Tekst"/>
    <w:rsid w:val="00575707"/>
    <w:rPr>
      <w:rFonts w:cs="Arial"/>
      <w:sz w:val="24"/>
      <w:szCs w:val="32"/>
    </w:rPr>
  </w:style>
  <w:style w:type="paragraph" w:customStyle="1" w:styleId="StylTablicanumer">
    <w:name w:val="Styl Tablica numer"/>
    <w:basedOn w:val="Normalny"/>
    <w:next w:val="Normalny"/>
    <w:pPr>
      <w:keepLines/>
      <w:tabs>
        <w:tab w:val="center" w:pos="4536"/>
      </w:tabs>
      <w:spacing w:before="240" w:after="120"/>
      <w:jc w:val="right"/>
    </w:pPr>
  </w:style>
  <w:style w:type="paragraph" w:customStyle="1" w:styleId="StylTablicaopis">
    <w:name w:val="Styl Tablica opis"/>
    <w:basedOn w:val="Normalny"/>
    <w:next w:val="Normalny"/>
    <w:pPr>
      <w:keepLines/>
      <w:spacing w:after="120"/>
      <w:jc w:val="center"/>
    </w:pPr>
    <w:rPr>
      <w:color w:val="000000"/>
    </w:rPr>
  </w:style>
  <w:style w:type="character" w:customStyle="1" w:styleId="TekspodstawowyZnak">
    <w:name w:val="Teks podstawowy Znak"/>
    <w:basedOn w:val="TekstZnak1"/>
    <w:link w:val="Tekspodstawowy"/>
    <w:rsid w:val="00575707"/>
    <w:rPr>
      <w:rFonts w:cs="Arial"/>
      <w:sz w:val="24"/>
      <w:szCs w:val="32"/>
    </w:rPr>
  </w:style>
  <w:style w:type="paragraph" w:customStyle="1" w:styleId="StylTekst">
    <w:name w:val="Styl Tekst"/>
    <w:basedOn w:val="Normalny"/>
    <w:pPr>
      <w:spacing w:before="120"/>
      <w:ind w:firstLine="454"/>
      <w:jc w:val="both"/>
    </w:pPr>
    <w:rPr>
      <w:color w:val="000000"/>
    </w:rPr>
  </w:style>
  <w:style w:type="paragraph" w:customStyle="1" w:styleId="StylTekstprzypis">
    <w:name w:val="Styl Tekst przypis"/>
    <w:basedOn w:val="Normalny"/>
    <w:pPr>
      <w:tabs>
        <w:tab w:val="left" w:pos="227"/>
      </w:tabs>
      <w:spacing w:before="60"/>
      <w:ind w:left="227" w:hanging="227"/>
      <w:jc w:val="both"/>
    </w:pPr>
    <w:rPr>
      <w:sz w:val="20"/>
      <w:szCs w:val="20"/>
    </w:rPr>
  </w:style>
  <w:style w:type="paragraph" w:customStyle="1" w:styleId="StylTytu">
    <w:name w:val="Styl Tytuł"/>
    <w:basedOn w:val="Normalny"/>
    <w:pPr>
      <w:jc w:val="center"/>
    </w:pPr>
    <w:rPr>
      <w:b/>
      <w:smallCaps/>
      <w:sz w:val="36"/>
      <w:szCs w:val="36"/>
    </w:rPr>
  </w:style>
  <w:style w:type="paragraph" w:styleId="Tekstprzypisudolnego">
    <w:name w:val="footnote text"/>
    <w:basedOn w:val="Normalny"/>
    <w:semiHidden/>
    <w:rPr>
      <w:sz w:val="20"/>
      <w:szCs w:val="20"/>
    </w:rPr>
  </w:style>
  <w:style w:type="character" w:customStyle="1" w:styleId="Nagwek2Znak">
    <w:name w:val="Nagłówek 2 Znak"/>
    <w:aliases w:val="Nagłówek 2 kons Znak,Nagłówek 2 kons + Z lewej:  0 Znak,63 cm Znak,Pierwszy wiersz:  0 cm Znak"/>
    <w:rPr>
      <w:b/>
      <w:color w:val="000000"/>
      <w:sz w:val="24"/>
      <w:szCs w:val="24"/>
      <w:lang w:val="pl-PL" w:eastAsia="pl-PL" w:bidi="ar-SA"/>
    </w:rPr>
  </w:style>
  <w:style w:type="paragraph" w:customStyle="1" w:styleId="Wyliczpogr1">
    <w:name w:val="Wylicz pogr 1"/>
    <w:basedOn w:val="Nagwek2"/>
    <w:next w:val="Normalny"/>
    <w:pPr>
      <w:keepNext/>
      <w:numPr>
        <w:ilvl w:val="2"/>
      </w:numPr>
      <w:spacing w:after="120"/>
    </w:pPr>
    <w:rPr>
      <w:rFonts w:cs="Arial"/>
      <w:bCs/>
      <w:iCs/>
      <w:color w:val="auto"/>
      <w:szCs w:val="28"/>
    </w:rPr>
  </w:style>
  <w:style w:type="paragraph" w:customStyle="1" w:styleId="Wylicz2">
    <w:name w:val="Wylicz2"/>
    <w:basedOn w:val="Normalny"/>
    <w:pPr>
      <w:keepNext/>
      <w:numPr>
        <w:numId w:val="14"/>
      </w:numPr>
      <w:tabs>
        <w:tab w:val="clear" w:pos="1440"/>
        <w:tab w:val="right" w:pos="540"/>
      </w:tabs>
      <w:spacing w:before="120" w:line="360" w:lineRule="auto"/>
      <w:ind w:left="0" w:firstLine="0"/>
      <w:jc w:val="both"/>
      <w:outlineLvl w:val="0"/>
    </w:pPr>
    <w:rPr>
      <w:rFonts w:cs="Arial"/>
      <w:szCs w:val="32"/>
    </w:rPr>
  </w:style>
  <w:style w:type="paragraph" w:customStyle="1" w:styleId="Tekst">
    <w:name w:val="Tekst"/>
    <w:basedOn w:val="Normalny"/>
    <w:link w:val="TekstZnak1"/>
    <w:pPr>
      <w:keepNext/>
      <w:spacing w:before="120" w:line="360" w:lineRule="auto"/>
      <w:ind w:firstLine="357"/>
      <w:jc w:val="both"/>
      <w:outlineLvl w:val="0"/>
    </w:pPr>
    <w:rPr>
      <w:rFonts w:cs="Arial"/>
      <w:szCs w:val="32"/>
    </w:rPr>
  </w:style>
  <w:style w:type="character" w:customStyle="1" w:styleId="TekstZnak">
    <w:name w:val="Tekst Znak"/>
    <w:rPr>
      <w:rFonts w:cs="Arial"/>
      <w:sz w:val="24"/>
      <w:szCs w:val="32"/>
      <w:lang w:val="pl-PL" w:eastAsia="pl-PL" w:bidi="ar-SA"/>
    </w:rPr>
  </w:style>
  <w:style w:type="paragraph" w:customStyle="1" w:styleId="Wypunktowanie">
    <w:name w:val="Wypunktowanie"/>
    <w:basedOn w:val="Tekst"/>
    <w:pPr>
      <w:numPr>
        <w:numId w:val="18"/>
      </w:numPr>
      <w:tabs>
        <w:tab w:val="left" w:pos="1080"/>
      </w:tabs>
      <w:spacing w:after="120"/>
    </w:pPr>
  </w:style>
  <w:style w:type="paragraph" w:customStyle="1" w:styleId="Styl1">
    <w:name w:val="Styl1"/>
    <w:basedOn w:val="Wypunktowanie"/>
    <w:pPr>
      <w:numPr>
        <w:numId w:val="23"/>
      </w:numPr>
      <w:spacing w:line="240" w:lineRule="auto"/>
    </w:pPr>
  </w:style>
  <w:style w:type="character" w:customStyle="1" w:styleId="StylTekstZnak">
    <w:name w:val="Styl Tekst Znak"/>
    <w:rPr>
      <w:color w:val="000000"/>
      <w:sz w:val="24"/>
      <w:szCs w:val="24"/>
      <w:lang w:val="pl-PL" w:eastAsia="pl-PL" w:bidi="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table" w:styleId="Tabela-Siatka">
    <w:name w:val="Table Grid"/>
    <w:basedOn w:val="Standardowy"/>
    <w:rsid w:val="005B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437972"/>
    <w:rPr>
      <w:color w:val="666666"/>
    </w:rPr>
  </w:style>
  <w:style w:type="character" w:styleId="Nierozpoznanawzmianka">
    <w:name w:val="Unresolved Mention"/>
    <w:basedOn w:val="Domylnaczcionkaakapitu"/>
    <w:uiPriority w:val="99"/>
    <w:semiHidden/>
    <w:unhideWhenUsed/>
    <w:rsid w:val="00100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yperlink" Target="http://www.przyk&#322;adowastronainternetowa.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A9306-12E9-425D-987C-79460C89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14</Pages>
  <Words>3282</Words>
  <Characters>19666</Characters>
  <Application>Microsoft Office Word</Application>
  <DocSecurity>0</DocSecurity>
  <Lines>468</Lines>
  <Paragraphs>220</Paragraphs>
  <ScaleCrop>false</ScaleCrop>
  <HeadingPairs>
    <vt:vector size="2" baseType="variant">
      <vt:variant>
        <vt:lpstr>Tytuł</vt:lpstr>
      </vt:variant>
      <vt:variant>
        <vt:i4>1</vt:i4>
      </vt:variant>
    </vt:vector>
  </HeadingPairs>
  <TitlesOfParts>
    <vt:vector size="1" baseType="lpstr">
      <vt:lpstr>Projekt inżynierski</vt:lpstr>
    </vt:vector>
  </TitlesOfParts>
  <Company>EPC S.A.</Company>
  <LinksUpToDate>false</LinksUpToDate>
  <CharactersWithSpaces>22728</CharactersWithSpaces>
  <SharedDoc>false</SharedDoc>
  <HLinks>
    <vt:vector size="66" baseType="variant">
      <vt:variant>
        <vt:i4>1114163</vt:i4>
      </vt:variant>
      <vt:variant>
        <vt:i4>62</vt:i4>
      </vt:variant>
      <vt:variant>
        <vt:i4>0</vt:i4>
      </vt:variant>
      <vt:variant>
        <vt:i4>5</vt:i4>
      </vt:variant>
      <vt:variant>
        <vt:lpwstr/>
      </vt:variant>
      <vt:variant>
        <vt:lpwstr>_Toc444853697</vt:lpwstr>
      </vt:variant>
      <vt:variant>
        <vt:i4>1114163</vt:i4>
      </vt:variant>
      <vt:variant>
        <vt:i4>56</vt:i4>
      </vt:variant>
      <vt:variant>
        <vt:i4>0</vt:i4>
      </vt:variant>
      <vt:variant>
        <vt:i4>5</vt:i4>
      </vt:variant>
      <vt:variant>
        <vt:lpwstr/>
      </vt:variant>
      <vt:variant>
        <vt:lpwstr>_Toc444853696</vt:lpwstr>
      </vt:variant>
      <vt:variant>
        <vt:i4>1114163</vt:i4>
      </vt:variant>
      <vt:variant>
        <vt:i4>50</vt:i4>
      </vt:variant>
      <vt:variant>
        <vt:i4>0</vt:i4>
      </vt:variant>
      <vt:variant>
        <vt:i4>5</vt:i4>
      </vt:variant>
      <vt:variant>
        <vt:lpwstr/>
      </vt:variant>
      <vt:variant>
        <vt:lpwstr>_Toc444853695</vt:lpwstr>
      </vt:variant>
      <vt:variant>
        <vt:i4>1114163</vt:i4>
      </vt:variant>
      <vt:variant>
        <vt:i4>44</vt:i4>
      </vt:variant>
      <vt:variant>
        <vt:i4>0</vt:i4>
      </vt:variant>
      <vt:variant>
        <vt:i4>5</vt:i4>
      </vt:variant>
      <vt:variant>
        <vt:lpwstr/>
      </vt:variant>
      <vt:variant>
        <vt:lpwstr>_Toc444853694</vt:lpwstr>
      </vt:variant>
      <vt:variant>
        <vt:i4>1114163</vt:i4>
      </vt:variant>
      <vt:variant>
        <vt:i4>38</vt:i4>
      </vt:variant>
      <vt:variant>
        <vt:i4>0</vt:i4>
      </vt:variant>
      <vt:variant>
        <vt:i4>5</vt:i4>
      </vt:variant>
      <vt:variant>
        <vt:lpwstr/>
      </vt:variant>
      <vt:variant>
        <vt:lpwstr>_Toc444853693</vt:lpwstr>
      </vt:variant>
      <vt:variant>
        <vt:i4>1114163</vt:i4>
      </vt:variant>
      <vt:variant>
        <vt:i4>32</vt:i4>
      </vt:variant>
      <vt:variant>
        <vt:i4>0</vt:i4>
      </vt:variant>
      <vt:variant>
        <vt:i4>5</vt:i4>
      </vt:variant>
      <vt:variant>
        <vt:lpwstr/>
      </vt:variant>
      <vt:variant>
        <vt:lpwstr>_Toc444853692</vt:lpwstr>
      </vt:variant>
      <vt:variant>
        <vt:i4>1114163</vt:i4>
      </vt:variant>
      <vt:variant>
        <vt:i4>26</vt:i4>
      </vt:variant>
      <vt:variant>
        <vt:i4>0</vt:i4>
      </vt:variant>
      <vt:variant>
        <vt:i4>5</vt:i4>
      </vt:variant>
      <vt:variant>
        <vt:lpwstr/>
      </vt:variant>
      <vt:variant>
        <vt:lpwstr>_Toc444853691</vt:lpwstr>
      </vt:variant>
      <vt:variant>
        <vt:i4>1114163</vt:i4>
      </vt:variant>
      <vt:variant>
        <vt:i4>20</vt:i4>
      </vt:variant>
      <vt:variant>
        <vt:i4>0</vt:i4>
      </vt:variant>
      <vt:variant>
        <vt:i4>5</vt:i4>
      </vt:variant>
      <vt:variant>
        <vt:lpwstr/>
      </vt:variant>
      <vt:variant>
        <vt:lpwstr>_Toc444853690</vt:lpwstr>
      </vt:variant>
      <vt:variant>
        <vt:i4>1048627</vt:i4>
      </vt:variant>
      <vt:variant>
        <vt:i4>14</vt:i4>
      </vt:variant>
      <vt:variant>
        <vt:i4>0</vt:i4>
      </vt:variant>
      <vt:variant>
        <vt:i4>5</vt:i4>
      </vt:variant>
      <vt:variant>
        <vt:lpwstr/>
      </vt:variant>
      <vt:variant>
        <vt:lpwstr>_Toc444853689</vt:lpwstr>
      </vt:variant>
      <vt:variant>
        <vt:i4>1048627</vt:i4>
      </vt:variant>
      <vt:variant>
        <vt:i4>8</vt:i4>
      </vt:variant>
      <vt:variant>
        <vt:i4>0</vt:i4>
      </vt:variant>
      <vt:variant>
        <vt:i4>5</vt:i4>
      </vt:variant>
      <vt:variant>
        <vt:lpwstr/>
      </vt:variant>
      <vt:variant>
        <vt:lpwstr>_Toc444853688</vt:lpwstr>
      </vt:variant>
      <vt:variant>
        <vt:i4>1048627</vt:i4>
      </vt:variant>
      <vt:variant>
        <vt:i4>2</vt:i4>
      </vt:variant>
      <vt:variant>
        <vt:i4>0</vt:i4>
      </vt:variant>
      <vt:variant>
        <vt:i4>5</vt:i4>
      </vt:variant>
      <vt:variant>
        <vt:lpwstr/>
      </vt:variant>
      <vt:variant>
        <vt:lpwstr>_Toc444853687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projektu inżynierskiegoki</dc:title>
  <dc:subject/>
  <dc:creator>Domink Duda</dc:creator>
  <cp:keywords/>
  <dc:description/>
  <cp:lastModifiedBy>Dominik Duda</cp:lastModifiedBy>
  <cp:revision>436</cp:revision>
  <cp:lastPrinted>2017-04-21T07:52:00Z</cp:lastPrinted>
  <dcterms:created xsi:type="dcterms:W3CDTF">2026-01-15T13:45:00Z</dcterms:created>
  <dcterms:modified xsi:type="dcterms:W3CDTF">2026-01-29T11:45:00Z</dcterms:modified>
</cp:coreProperties>
</file>