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4D" w:rsidRPr="00C073E6" w:rsidRDefault="0075104D">
      <w:pPr>
        <w:pStyle w:val="Normalny1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C073E6">
        <w:rPr>
          <w:rFonts w:ascii="Arial" w:hAnsi="Arial" w:cs="Arial"/>
          <w:color w:val="000000"/>
          <w:sz w:val="22"/>
          <w:szCs w:val="22"/>
          <w:lang w:val="pl-PL"/>
        </w:rPr>
        <w:t>Załącznik Nr 5 do Zarz. Nr 33/11/12</w:t>
      </w:r>
    </w:p>
    <w:p w:rsidR="0075104D" w:rsidRPr="00C073E6" w:rsidRDefault="0075104D">
      <w:pPr>
        <w:pStyle w:val="Normalny1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75104D" w:rsidRPr="00C073E6" w:rsidRDefault="0075104D">
      <w:pPr>
        <w:pStyle w:val="Normalny1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75104D" w:rsidRPr="00C073E6" w:rsidRDefault="00AC1FFE">
      <w:pPr>
        <w:pStyle w:val="Normalny1"/>
        <w:rPr>
          <w:rFonts w:ascii="Arial" w:hAnsi="Arial" w:cs="Arial"/>
          <w:color w:val="000000"/>
          <w:sz w:val="22"/>
          <w:szCs w:val="22"/>
          <w:lang w:val="pl-PL"/>
        </w:rPr>
      </w:pPr>
      <w:r w:rsidRPr="00C073E6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1C3B1" wp14:editId="0AFD23E3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13970" t="5080" r="8255" b="508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104D" w:rsidRDefault="007510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5104D" w:rsidRDefault="0075104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73E6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672FD" wp14:editId="0B861E3E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7620" t="5080" r="5080" b="508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104D" w:rsidRDefault="007510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5104D" w:rsidRDefault="0075104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73E6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2EB32" wp14:editId="29459942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13970" t="5080" r="5080" b="508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104D" w:rsidRDefault="007510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5104D" w:rsidRDefault="0075104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104D" w:rsidRPr="00C073E6" w:rsidRDefault="0075104D">
      <w:pPr>
        <w:pStyle w:val="Normalny1"/>
        <w:rPr>
          <w:rFonts w:ascii="Arial" w:hAnsi="Arial" w:cs="Arial"/>
          <w:color w:val="000000"/>
          <w:sz w:val="22"/>
          <w:szCs w:val="22"/>
        </w:rPr>
      </w:pPr>
      <w:r w:rsidRPr="00C073E6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C073E6">
        <w:rPr>
          <w:rFonts w:ascii="Arial" w:hAnsi="Arial" w:cs="Arial"/>
          <w:color w:val="000000"/>
          <w:sz w:val="22"/>
          <w:szCs w:val="22"/>
        </w:rPr>
        <w:t>pieczęć</w:t>
      </w:r>
      <w:proofErr w:type="spellEnd"/>
      <w:r w:rsidRPr="00C073E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73E6">
        <w:rPr>
          <w:rFonts w:ascii="Arial" w:hAnsi="Arial" w:cs="Arial"/>
          <w:color w:val="000000"/>
          <w:sz w:val="22"/>
          <w:szCs w:val="22"/>
        </w:rPr>
        <w:t>wydziału</w:t>
      </w:r>
      <w:proofErr w:type="spellEnd"/>
      <w:r w:rsidRPr="00C073E6">
        <w:rPr>
          <w:rFonts w:ascii="Arial" w:hAnsi="Arial" w:cs="Arial"/>
          <w:color w:val="000000"/>
          <w:sz w:val="22"/>
          <w:szCs w:val="22"/>
        </w:rPr>
        <w:t>)</w:t>
      </w:r>
      <w:r w:rsidRPr="00C073E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073E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073E6">
        <w:rPr>
          <w:rFonts w:ascii="Arial" w:hAnsi="Arial" w:cs="Arial"/>
          <w:b/>
          <w:bCs/>
          <w:color w:val="000000"/>
          <w:sz w:val="22"/>
          <w:szCs w:val="22"/>
        </w:rPr>
        <w:tab/>
        <w:t>KARTA PRZEDMIOTU</w:t>
      </w:r>
    </w:p>
    <w:p w:rsidR="0075104D" w:rsidRPr="00C073E6" w:rsidRDefault="0075104D">
      <w:pPr>
        <w:pStyle w:val="Normalny1"/>
        <w:ind w:left="2124" w:firstLine="756"/>
        <w:rPr>
          <w:rFonts w:ascii="Arial" w:hAnsi="Arial" w:cs="Arial"/>
          <w:color w:val="000000"/>
          <w:sz w:val="22"/>
          <w:szCs w:val="22"/>
        </w:rPr>
      </w:pPr>
    </w:p>
    <w:p w:rsidR="0075104D" w:rsidRPr="00C073E6" w:rsidRDefault="0075104D">
      <w:pPr>
        <w:pStyle w:val="Normalny1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49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04"/>
        <w:gridCol w:w="1953"/>
        <w:gridCol w:w="1276"/>
        <w:gridCol w:w="571"/>
        <w:gridCol w:w="2268"/>
      </w:tblGrid>
      <w:tr w:rsidR="0075104D" w:rsidRPr="00C073E6" w:rsidTr="00CB1FD1">
        <w:tc>
          <w:tcPr>
            <w:tcW w:w="6659" w:type="dxa"/>
            <w:gridSpan w:val="4"/>
          </w:tcPr>
          <w:p w:rsidR="0075104D" w:rsidRPr="00C073E6" w:rsidRDefault="0075104D" w:rsidP="00977462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1. Nazwa przedmiotu</w:t>
            </w:r>
            <w:r w:rsidRPr="00C073E6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C073E6">
              <w:rPr>
                <w:rFonts w:ascii="Arial" w:hAnsi="Arial" w:cs="Arial"/>
                <w:smallCaps/>
                <w:color w:val="000000"/>
                <w:sz w:val="22"/>
                <w:szCs w:val="22"/>
                <w:lang w:val="pl-PL"/>
              </w:rPr>
              <w:t>Komputerowe wspomaganie w badaniach, projektowaniu, doborze i  zastosowaniach materiałów inżynierskich i biomateriałów</w:t>
            </w:r>
          </w:p>
        </w:tc>
        <w:tc>
          <w:tcPr>
            <w:tcW w:w="2839" w:type="dxa"/>
            <w:gridSpan w:val="2"/>
            <w:tcBorders>
              <w:left w:val="dotted" w:sz="4" w:space="0" w:color="FFFFFF"/>
            </w:tcBorders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2. Kod przedmiotu: </w:t>
            </w:r>
          </w:p>
        </w:tc>
      </w:tr>
      <w:tr w:rsidR="0075104D" w:rsidRPr="005E049C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75104D" w:rsidRPr="005E049C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75104D" w:rsidRPr="00C073E6">
        <w:trPr>
          <w:trHeight w:val="340"/>
        </w:trPr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5. Forma studiów</w:t>
            </w:r>
            <w:r w:rsidRPr="00C073E6">
              <w:rPr>
                <w:rFonts w:ascii="Arial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stu</w:t>
            </w:r>
            <w:r w:rsidR="00E8502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dia stacjonarne</w:t>
            </w:r>
          </w:p>
        </w:tc>
      </w:tr>
      <w:tr w:rsidR="0075104D" w:rsidRPr="005E049C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tabs>
                <w:tab w:val="left" w:pos="1910"/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6. Kierunek studiów</w:t>
            </w:r>
            <w:r w:rsidRPr="00C073E6">
              <w:rPr>
                <w:rFonts w:ascii="Arial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Pr="00E85020">
              <w:rPr>
                <w:rFonts w:ascii="Arial" w:hAnsi="Arial" w:cs="Arial"/>
                <w:i/>
                <w:color w:val="000000"/>
                <w:sz w:val="22"/>
                <w:szCs w:val="22"/>
                <w:lang w:val="pl-PL"/>
              </w:rPr>
              <w:t>Symulacje w Inżynierii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tabs>
                <w:tab w:val="left" w:pos="1910"/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Profil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studiów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E85020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Dyscyplina</w:t>
            </w:r>
            <w:proofErr w:type="spellEnd"/>
            <w:r w:rsidR="00E85020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: </w:t>
            </w:r>
            <w:r w:rsidR="00E85020">
              <w:rPr>
                <w:rFonts w:ascii="Arial" w:hAnsi="Arial" w:cs="Arial"/>
                <w:sz w:val="22"/>
                <w:szCs w:val="22"/>
                <w:lang w:val="pl-PL"/>
              </w:rPr>
              <w:t>inżynieria</w:t>
            </w: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85020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>ateriałowa</w:t>
            </w:r>
          </w:p>
        </w:tc>
      </w:tr>
      <w:tr w:rsidR="00AC1FFE" w:rsidRPr="00C073E6">
        <w:tc>
          <w:tcPr>
            <w:tcW w:w="9498" w:type="dxa"/>
            <w:gridSpan w:val="6"/>
          </w:tcPr>
          <w:p w:rsidR="00AC1FFE" w:rsidRPr="00C073E6" w:rsidRDefault="00AC1FFE" w:rsidP="00AC1F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C073E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C073E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C073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przedmiot</w:t>
            </w:r>
            <w:proofErr w:type="spellEnd"/>
            <w:r w:rsidRPr="00C073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75104D" w:rsidRPr="005E049C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>Instytut Materiałów Inżynierskich i Biomedycznych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:</w:t>
            </w: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 xml:space="preserve"> dr hab. inż. Jarosław Żmudzki, prof. PŚ, dr inż. Mariusz Król</w:t>
            </w:r>
          </w:p>
        </w:tc>
      </w:tr>
      <w:tr w:rsidR="0075104D" w:rsidRPr="005E049C">
        <w:tc>
          <w:tcPr>
            <w:tcW w:w="9498" w:type="dxa"/>
            <w:gridSpan w:val="6"/>
          </w:tcPr>
          <w:p w:rsidR="0075104D" w:rsidRPr="00C073E6" w:rsidRDefault="0075104D" w:rsidP="00362BE8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Pr="00362BE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moduł podstawowy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8A48CF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13. Status przedmiotu: </w:t>
            </w:r>
            <w:r w:rsidRPr="008A48CF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wspólny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="008A48C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75104D" w:rsidRPr="005E049C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="008A48CF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</w:t>
            </w:r>
            <w:r w:rsidR="00AC1FFE" w:rsidRPr="00C073E6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rzedmioty z zakresu</w:t>
            </w:r>
            <w:r w:rsidR="00AC1FFE"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AC1FFE" w:rsidRPr="00C073E6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komputerowego wspomagania projektowania</w:t>
            </w:r>
          </w:p>
        </w:tc>
      </w:tr>
      <w:tr w:rsidR="0075104D" w:rsidRPr="005E049C">
        <w:tc>
          <w:tcPr>
            <w:tcW w:w="9498" w:type="dxa"/>
            <w:gridSpan w:val="6"/>
          </w:tcPr>
          <w:p w:rsidR="0075104D" w:rsidRPr="00C073E6" w:rsidRDefault="0075104D" w:rsidP="00296482">
            <w:pPr>
              <w:pStyle w:val="Normalny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16. Cel przedmiotu: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Poszerzenie wiedzy i umiejętności</w:t>
            </w: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 zakresie modelowania i symulacji komputerowych w zagadnieniach materiałów inżynierskich</w:t>
            </w:r>
            <w:r w:rsidR="00AC1FFE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 w tym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biomateriałów. Rozwijanie umiejętności rozwiązywania zagadnień materiałowych przy wykorzystaniu komputerowego wspomagania oceny i predykcji wpływu własności mechanicznych i termomechanicznych, w tym nieliniowych oraz strukturalnej niejednorodności materiałów i biomateriałów, na własności użytkowe wyrobów i implantów.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17.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Efekty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kształcenia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5104D" w:rsidRPr="005E049C" w:rsidTr="00AC1FFE">
        <w:tc>
          <w:tcPr>
            <w:tcW w:w="426" w:type="dxa"/>
          </w:tcPr>
          <w:p w:rsidR="0075104D" w:rsidRPr="00C073E6" w:rsidRDefault="0075104D" w:rsidP="00977462">
            <w:pPr>
              <w:pStyle w:val="Normalny1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004" w:type="dxa"/>
          </w:tcPr>
          <w:p w:rsidR="0075104D" w:rsidRPr="00C073E6" w:rsidRDefault="0075104D" w:rsidP="00977462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Opis</w:t>
            </w:r>
            <w:proofErr w:type="spellEnd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53" w:type="dxa"/>
          </w:tcPr>
          <w:p w:rsidR="0075104D" w:rsidRPr="00C073E6" w:rsidRDefault="0075104D" w:rsidP="00977462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Metoda</w:t>
            </w:r>
            <w:proofErr w:type="spellEnd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sprawdzenia</w:t>
            </w:r>
            <w:proofErr w:type="spellEnd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47" w:type="dxa"/>
            <w:gridSpan w:val="2"/>
          </w:tcPr>
          <w:p w:rsidR="0075104D" w:rsidRPr="00C073E6" w:rsidRDefault="0075104D" w:rsidP="00977462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prowadzenia</w:t>
            </w:r>
            <w:proofErr w:type="spellEnd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  <w:vAlign w:val="center"/>
          </w:tcPr>
          <w:p w:rsidR="0075104D" w:rsidRPr="00C073E6" w:rsidRDefault="0075104D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75104D" w:rsidRPr="00C073E6" w:rsidTr="00AC1FFE">
        <w:tc>
          <w:tcPr>
            <w:tcW w:w="426" w:type="dxa"/>
          </w:tcPr>
          <w:p w:rsidR="0075104D" w:rsidRPr="00C073E6" w:rsidRDefault="00AC1FFE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004" w:type="dxa"/>
            <w:vAlign w:val="center"/>
          </w:tcPr>
          <w:p w:rsidR="0075104D" w:rsidRPr="00C073E6" w:rsidRDefault="0075104D" w:rsidP="00C3226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>ma wiedzę w zakresie metod i narzędzi do symulacji komputerowych procesów</w:t>
            </w:r>
          </w:p>
        </w:tc>
        <w:tc>
          <w:tcPr>
            <w:tcW w:w="1953" w:type="dxa"/>
            <w:vAlign w:val="center"/>
          </w:tcPr>
          <w:p w:rsidR="0075104D" w:rsidRPr="00C073E6" w:rsidRDefault="0075104D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>Sprawdzian ustny/pisemny i/lub sprawozdanie pisemne i/lub publikacja</w:t>
            </w:r>
          </w:p>
        </w:tc>
        <w:tc>
          <w:tcPr>
            <w:tcW w:w="1847" w:type="dxa"/>
            <w:gridSpan w:val="2"/>
            <w:vAlign w:val="center"/>
          </w:tcPr>
          <w:p w:rsidR="0075104D" w:rsidRPr="00C073E6" w:rsidRDefault="0075104D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75104D" w:rsidRPr="00C073E6" w:rsidRDefault="005E049C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SYMIN_</w:t>
            </w:r>
            <w:r w:rsidR="0075104D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W08</w:t>
            </w:r>
          </w:p>
        </w:tc>
      </w:tr>
      <w:tr w:rsidR="0075104D" w:rsidRPr="00C073E6" w:rsidTr="00AC1FFE">
        <w:tc>
          <w:tcPr>
            <w:tcW w:w="426" w:type="dxa"/>
          </w:tcPr>
          <w:p w:rsidR="0075104D" w:rsidRPr="00C073E6" w:rsidRDefault="00AC1FFE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004" w:type="dxa"/>
            <w:vAlign w:val="center"/>
          </w:tcPr>
          <w:p w:rsidR="0075104D" w:rsidRPr="00C073E6" w:rsidRDefault="0075104D" w:rsidP="00C3226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 xml:space="preserve">potrafi rozwijać i wykorzystać techniki symulacji komputerowych do </w:t>
            </w: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zastosowań w wybranych dyscyplinach</w:t>
            </w:r>
          </w:p>
        </w:tc>
        <w:tc>
          <w:tcPr>
            <w:tcW w:w="1953" w:type="dxa"/>
            <w:vAlign w:val="center"/>
          </w:tcPr>
          <w:p w:rsidR="0075104D" w:rsidRPr="00C073E6" w:rsidRDefault="0075104D" w:rsidP="00343C31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Sprawdzian ustny/pisemny i/lub </w:t>
            </w: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sprawozdanie pisemne i/lub publikacja</w:t>
            </w:r>
          </w:p>
        </w:tc>
        <w:tc>
          <w:tcPr>
            <w:tcW w:w="1847" w:type="dxa"/>
            <w:gridSpan w:val="2"/>
            <w:vAlign w:val="center"/>
          </w:tcPr>
          <w:p w:rsidR="0075104D" w:rsidRPr="00C073E6" w:rsidRDefault="0075104D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wykład</w:t>
            </w:r>
          </w:p>
        </w:tc>
        <w:tc>
          <w:tcPr>
            <w:tcW w:w="2268" w:type="dxa"/>
            <w:vAlign w:val="center"/>
          </w:tcPr>
          <w:p w:rsidR="0075104D" w:rsidRPr="00C073E6" w:rsidRDefault="005E049C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SYMIN_</w:t>
            </w:r>
            <w:r w:rsidR="0075104D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U07</w:t>
            </w:r>
          </w:p>
        </w:tc>
      </w:tr>
      <w:tr w:rsidR="0075104D" w:rsidRPr="00C073E6" w:rsidTr="00AC1FFE">
        <w:tc>
          <w:tcPr>
            <w:tcW w:w="426" w:type="dxa"/>
          </w:tcPr>
          <w:p w:rsidR="0075104D" w:rsidRPr="00C073E6" w:rsidRDefault="00AC1FFE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3</w:t>
            </w:r>
          </w:p>
        </w:tc>
        <w:tc>
          <w:tcPr>
            <w:tcW w:w="3004" w:type="dxa"/>
            <w:vAlign w:val="center"/>
          </w:tcPr>
          <w:p w:rsidR="0075104D" w:rsidRPr="00C073E6" w:rsidRDefault="0075104D" w:rsidP="00C3226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>potrafi stosować techniki informatyczne do zagadnień związanych z modelowaniem zjawisk i procesów</w:t>
            </w:r>
          </w:p>
        </w:tc>
        <w:tc>
          <w:tcPr>
            <w:tcW w:w="1953" w:type="dxa"/>
            <w:vAlign w:val="center"/>
          </w:tcPr>
          <w:p w:rsidR="0075104D" w:rsidRPr="00C073E6" w:rsidRDefault="0075104D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>Sprawdzian ustny/pisemny i/lub sprawozdanie pisemne i/lub publikacja</w:t>
            </w:r>
          </w:p>
        </w:tc>
        <w:tc>
          <w:tcPr>
            <w:tcW w:w="1847" w:type="dxa"/>
            <w:gridSpan w:val="2"/>
            <w:vAlign w:val="center"/>
          </w:tcPr>
          <w:p w:rsidR="0075104D" w:rsidRPr="00C073E6" w:rsidRDefault="0075104D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75104D" w:rsidRPr="00C073E6" w:rsidRDefault="005E049C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SYMIN_</w:t>
            </w:r>
            <w:r w:rsidR="0075104D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U10</w:t>
            </w:r>
          </w:p>
        </w:tc>
      </w:tr>
      <w:tr w:rsidR="0075104D" w:rsidRPr="00C073E6" w:rsidTr="00AC1FFE">
        <w:tc>
          <w:tcPr>
            <w:tcW w:w="426" w:type="dxa"/>
          </w:tcPr>
          <w:p w:rsidR="0075104D" w:rsidRPr="00C073E6" w:rsidRDefault="00AC1FFE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004" w:type="dxa"/>
            <w:vAlign w:val="center"/>
          </w:tcPr>
          <w:p w:rsidR="0075104D" w:rsidRPr="00C073E6" w:rsidRDefault="0075104D" w:rsidP="00C3226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>jest gotów do krytycznej oceny dorobku reprezentowanej dyscypliny naukowej  oraz własnego wkładu w rozwój tej dyscypliny</w:t>
            </w:r>
          </w:p>
        </w:tc>
        <w:tc>
          <w:tcPr>
            <w:tcW w:w="1953" w:type="dxa"/>
            <w:vAlign w:val="center"/>
          </w:tcPr>
          <w:p w:rsidR="0075104D" w:rsidRPr="00C073E6" w:rsidRDefault="0075104D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sz w:val="22"/>
                <w:szCs w:val="22"/>
                <w:lang w:val="pl-PL"/>
              </w:rPr>
              <w:t>Sprawdzian ustny/pisemny i/lub sprawozdanie pisemne i/lub publikacja</w:t>
            </w:r>
          </w:p>
        </w:tc>
        <w:tc>
          <w:tcPr>
            <w:tcW w:w="1847" w:type="dxa"/>
            <w:gridSpan w:val="2"/>
            <w:vAlign w:val="center"/>
          </w:tcPr>
          <w:p w:rsidR="0075104D" w:rsidRPr="00C073E6" w:rsidRDefault="0075104D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75104D" w:rsidRPr="00C073E6" w:rsidRDefault="005E049C" w:rsidP="00C3226E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SYMIN_</w:t>
            </w:r>
            <w:r w:rsidR="0075104D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K06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     </w:t>
            </w: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W. 10     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Ćw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-       L. -      P. -       Sem.  -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19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Treści kształcenia:</w:t>
            </w:r>
          </w:p>
          <w:p w:rsidR="0075104D" w:rsidRPr="00C073E6" w:rsidRDefault="0075104D" w:rsidP="00DC6683">
            <w:pPr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Modelowanie i badani</w:t>
            </w:r>
            <w:r w:rsidR="00AC1FFE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symulacyjne metodą elementów skończonych (CAD/MES) wpływu </w:t>
            </w:r>
            <w:r w:rsidR="00AC1FFE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doboru materiału na wyrób,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 celu </w:t>
            </w:r>
            <w:r w:rsidR="00AC1FFE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oceny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zmniejszenia kosztów wytwarzania</w:t>
            </w:r>
            <w:r w:rsidR="00AC1FFE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wyrobów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poprawy </w:t>
            </w:r>
            <w:r w:rsidR="00AC1FFE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ich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właściwości użytkowych. Modelowanie i kryteria oceny badań symulacyjnych materiałów strukturaln</w:t>
            </w:r>
            <w:r w:rsidR="00DC6683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ych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niejednorodnych: warstwowych, gradientowych, kompozytowych i porowatych (w tym biomateriałów). Modelowanie nieliniowego zachowania materiałów w zjawiskach plastyczności, pełzania,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hipersprężystości</w:t>
            </w:r>
            <w:proofErr w:type="spellEnd"/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. Specyfika projektowania i doboru materiałów na wyroby biomedyczne, w tym stomatologiczne. Modelowanie naprężeń stykowych, poślizgu  i tarcia pomiędzy </w:t>
            </w:r>
            <w:r w:rsidR="00DC6683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poszczególnymi elementami układu oraz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symulacyjna ocena zużycia trybologicznego materiałów. Symulacyjne badania wpływu własności materiałów na zjawiska cieplne i naprężenia cieplne</w:t>
            </w:r>
            <w:r w:rsidR="00DC6683"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elementów współpracujących w zadanym  układzie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. Metody symulacji degradacji i niszczenia materiałów.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20.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Egzamin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brak</w:t>
            </w:r>
            <w:proofErr w:type="spellEnd"/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21.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Literatura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podstawowa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73E6">
              <w:rPr>
                <w:rFonts w:ascii="Arial" w:hAnsi="Arial" w:cs="Arial"/>
                <w:sz w:val="22"/>
                <w:szCs w:val="22"/>
              </w:rPr>
              <w:t>Ashby</w:t>
            </w:r>
            <w:proofErr w:type="spellEnd"/>
            <w:r w:rsidRPr="00C073E6">
              <w:rPr>
                <w:rFonts w:ascii="Arial" w:hAnsi="Arial" w:cs="Arial"/>
                <w:sz w:val="22"/>
                <w:szCs w:val="22"/>
              </w:rPr>
              <w:t xml:space="preserve"> M.F.: Dobór materiałów w projektowaniu inżynierskim, WNT, Warszawa, 1998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>Śródka W. Trzy lekcje metody elementów skończonych. Oficyna Wydawnicza Politechniki Wrocławskiej, Wrocław 2004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073E6">
              <w:rPr>
                <w:rFonts w:ascii="Arial" w:hAnsi="Arial" w:cs="Arial"/>
                <w:sz w:val="22"/>
                <w:szCs w:val="22"/>
                <w:lang w:val="en-US"/>
              </w:rPr>
              <w:t>Zienkiewicz</w:t>
            </w:r>
            <w:proofErr w:type="spellEnd"/>
            <w:r w:rsidRPr="00C073E6">
              <w:rPr>
                <w:rFonts w:ascii="Arial" w:hAnsi="Arial" w:cs="Arial"/>
                <w:sz w:val="22"/>
                <w:szCs w:val="22"/>
                <w:lang w:val="en-US"/>
              </w:rPr>
              <w:t>, R.L. Taylor, The finite element method for solid and structural mechanics, Sixth Edition, Elsevier Butterworth-Heinemann, 2005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73E6">
              <w:rPr>
                <w:rFonts w:ascii="Arial" w:hAnsi="Arial" w:cs="Arial"/>
                <w:sz w:val="22"/>
                <w:szCs w:val="22"/>
              </w:rPr>
              <w:t>Zagrajek</w:t>
            </w:r>
            <w:proofErr w:type="spellEnd"/>
            <w:r w:rsidRPr="00C073E6">
              <w:rPr>
                <w:rFonts w:ascii="Arial" w:hAnsi="Arial" w:cs="Arial"/>
                <w:sz w:val="22"/>
                <w:szCs w:val="22"/>
              </w:rPr>
              <w:t xml:space="preserve"> T., Krzesiński G., Marek P.: Metoda elementów skończonych w mechanice konstrukcji. Ćwiczenia z zastosowaniem systemu ANSYS, OWPW, Warszawa 2006.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>Bąk R. Piętnaście wykładów z wytrzymałości materiałów. Gliwice : Wydaw. Politechniki Śląskiej, 1996.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>Karbowski K.. Podstawy rekonstrukcji elementów maszyn i innych obiektów w procesach wytwarzania. Politechnika Krakowska. Seria Mechanika. Monografia 367. Kraków 2008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73E6">
              <w:rPr>
                <w:rFonts w:ascii="Arial" w:hAnsi="Arial" w:cs="Arial"/>
                <w:sz w:val="22"/>
                <w:szCs w:val="22"/>
              </w:rPr>
              <w:t>Godzimirski</w:t>
            </w:r>
            <w:proofErr w:type="spellEnd"/>
            <w:r w:rsidRPr="00C073E6">
              <w:rPr>
                <w:rFonts w:ascii="Arial" w:hAnsi="Arial" w:cs="Arial"/>
                <w:sz w:val="22"/>
                <w:szCs w:val="22"/>
              </w:rPr>
              <w:t xml:space="preserve"> Jan. Wytrzymałość doraźna konstrukcyjnych połączeń klejowych. WNT 2002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>Cegielski E. Wytrzymałość materiałów teoria przykłady zadania. Tom  1 i 2. Politechnika Krakowska.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>Praca zbiorowa, Konstrukcja przyrządów i urządzeń precyzyjnych, WNT, Warszawa 2003. Będziński R. Biomechanika inżynierska : zagadnienia wybrane. Oficyna Wydawnicza Politechniki Wrocławskiej. 1997.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 xml:space="preserve">Błażewicz S., Stoch L., Biocybernetyka i inżynieria biomedyczna 2000: Tom 4 Biomateriały, Akademicka Oficyna Wydawnicza </w:t>
            </w:r>
            <w:proofErr w:type="spellStart"/>
            <w:r w:rsidRPr="00C073E6">
              <w:rPr>
                <w:rFonts w:ascii="Arial" w:hAnsi="Arial" w:cs="Arial"/>
                <w:sz w:val="22"/>
                <w:szCs w:val="22"/>
              </w:rPr>
              <w:t>Exit</w:t>
            </w:r>
            <w:proofErr w:type="spellEnd"/>
            <w:r w:rsidRPr="00C073E6">
              <w:rPr>
                <w:rFonts w:ascii="Arial" w:hAnsi="Arial" w:cs="Arial"/>
                <w:sz w:val="22"/>
                <w:szCs w:val="22"/>
              </w:rPr>
              <w:t>, Warszawa, 2003.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73E6">
              <w:rPr>
                <w:rFonts w:ascii="Arial" w:hAnsi="Arial" w:cs="Arial"/>
                <w:sz w:val="22"/>
                <w:szCs w:val="22"/>
              </w:rPr>
              <w:t>Chladek</w:t>
            </w:r>
            <w:proofErr w:type="spellEnd"/>
            <w:r w:rsidRPr="00C073E6">
              <w:rPr>
                <w:rFonts w:ascii="Arial" w:hAnsi="Arial" w:cs="Arial"/>
                <w:sz w:val="22"/>
                <w:szCs w:val="22"/>
              </w:rPr>
              <w:t xml:space="preserve"> W. Biomechanika inżynierska narządu żucia. Zagadnienia wybrane. </w:t>
            </w:r>
            <w:r w:rsidRPr="00C073E6">
              <w:rPr>
                <w:rFonts w:ascii="Arial" w:hAnsi="Arial" w:cs="Arial"/>
                <w:sz w:val="22"/>
                <w:szCs w:val="22"/>
              </w:rPr>
              <w:lastRenderedPageBreak/>
              <w:t>Wydawnictwo Politechniki Śląskiej. 2008.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 xml:space="preserve">Craig RG., </w:t>
            </w:r>
            <w:proofErr w:type="spellStart"/>
            <w:r w:rsidRPr="00C073E6">
              <w:rPr>
                <w:rFonts w:ascii="Arial" w:hAnsi="Arial" w:cs="Arial"/>
                <w:sz w:val="22"/>
                <w:szCs w:val="22"/>
              </w:rPr>
              <w:t>Powers</w:t>
            </w:r>
            <w:proofErr w:type="spellEnd"/>
            <w:r w:rsidRPr="00C073E6">
              <w:rPr>
                <w:rFonts w:ascii="Arial" w:hAnsi="Arial" w:cs="Arial"/>
                <w:sz w:val="22"/>
                <w:szCs w:val="22"/>
              </w:rPr>
              <w:t xml:space="preserve"> JM., Wataha JC.: Materiały stomatologiczne, Wydawnictwo Medyczne Urban i Partner, Wrocław, 2005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>Milewski G. : Wytrzymałościowe aspekty interakcji biomechanicznej tkanka twarda-implant w stomatologii, Zeszyty naukowe, Mechanika, Politechnika Krakowska, 2002.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>Żmudzki  J. Uwarunkowania materiałowe wydolności czynnościowej całkowitych osiadających protez zębowych. Open Access Library, 2012, vol.4 (10).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22.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Literatura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uzupelniająca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 xml:space="preserve">Nowacki Jerzy, Dobrzański Leszek A., </w:t>
            </w:r>
            <w:proofErr w:type="spellStart"/>
            <w:r w:rsidRPr="00C073E6">
              <w:rPr>
                <w:rFonts w:ascii="Arial" w:hAnsi="Arial" w:cs="Arial"/>
                <w:sz w:val="22"/>
                <w:szCs w:val="22"/>
              </w:rPr>
              <w:t>Gustavo</w:t>
            </w:r>
            <w:proofErr w:type="spellEnd"/>
            <w:r w:rsidRPr="00C073E6">
              <w:rPr>
                <w:rFonts w:ascii="Arial" w:hAnsi="Arial" w:cs="Arial"/>
                <w:sz w:val="22"/>
                <w:szCs w:val="22"/>
              </w:rPr>
              <w:t xml:space="preserve"> Fabio. Implanty śródszpikowe w osteosyntezie kości długich. Open Access Library, 2012, vol.11 (17)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>Świeczko-Żurek B. Biomateriały, Gdańsk, 2011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 xml:space="preserve">Dejak B. Ocena wytężenia i szczelności różnych uzupełnień koronowych w zębach trzonowych podczas symulacji żucia. Rozprawa habilitacyjna. Łódź : Uniwersytet Medyczny, 2008. ISBN 9788361058458. </w:t>
            </w:r>
          </w:p>
          <w:p w:rsidR="0075104D" w:rsidRPr="00C073E6" w:rsidRDefault="0075104D" w:rsidP="00D21659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C073E6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C073E6">
              <w:rPr>
                <w:rFonts w:ascii="Arial" w:hAnsi="Arial" w:cs="Arial"/>
                <w:sz w:val="22"/>
                <w:szCs w:val="22"/>
              </w:rPr>
              <w:t>Milenin</w:t>
            </w:r>
            <w:proofErr w:type="spellEnd"/>
            <w:r w:rsidRPr="00C073E6">
              <w:rPr>
                <w:rFonts w:ascii="Arial" w:hAnsi="Arial" w:cs="Arial"/>
                <w:sz w:val="22"/>
                <w:szCs w:val="22"/>
              </w:rPr>
              <w:t>: Podstawy metody elementów skończonych, Wyd. AGH, 2010.</w:t>
            </w:r>
          </w:p>
          <w:p w:rsidR="0075104D" w:rsidRPr="00C073E6" w:rsidRDefault="0075104D" w:rsidP="00977462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W w:w="87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75104D" w:rsidRPr="005E049C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:rsidR="0075104D" w:rsidRPr="00C073E6" w:rsidRDefault="0075104D" w:rsidP="00977462">
                  <w:pPr>
                    <w:pStyle w:val="Normalny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75104D" w:rsidRPr="00C073E6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10/10</w:t>
                  </w:r>
                </w:p>
              </w:tc>
            </w:tr>
            <w:tr w:rsidR="0075104D" w:rsidRPr="00C073E6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75104D" w:rsidRPr="00C073E6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75104D" w:rsidRPr="00C073E6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75104D" w:rsidRPr="00C073E6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75104D" w:rsidRPr="00C073E6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 /15</w:t>
                  </w:r>
                </w:p>
              </w:tc>
            </w:tr>
            <w:tr w:rsidR="0075104D" w:rsidRPr="00C073E6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04D" w:rsidRPr="00C073E6" w:rsidRDefault="0075104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073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 / 25</w:t>
                  </w:r>
                </w:p>
              </w:tc>
            </w:tr>
          </w:tbl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24. Suma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wszystkich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073E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punktów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ECTS: </w:t>
            </w:r>
            <w:r w:rsidRPr="00C073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104D" w:rsidRPr="005E049C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26. Liczba punktów ECTS uzyskanych na zajęciach z bezpośrednim udziałem nauczyciela akademickiego:  </w:t>
            </w:r>
            <w:r w:rsidRPr="00C073E6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75104D" w:rsidRPr="005E049C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75104D" w:rsidRPr="00C073E6">
        <w:tc>
          <w:tcPr>
            <w:tcW w:w="9498" w:type="dxa"/>
            <w:gridSpan w:val="6"/>
          </w:tcPr>
          <w:p w:rsidR="0075104D" w:rsidRPr="00C073E6" w:rsidRDefault="0075104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Uwagi</w:t>
            </w:r>
            <w:proofErr w:type="spellEnd"/>
            <w:r w:rsidRPr="00C07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75104D" w:rsidRPr="00C073E6" w:rsidRDefault="0075104D">
      <w:pPr>
        <w:pStyle w:val="Normalny1"/>
        <w:rPr>
          <w:rFonts w:ascii="Arial" w:hAnsi="Arial" w:cs="Arial"/>
          <w:color w:val="000000"/>
          <w:sz w:val="22"/>
          <w:szCs w:val="22"/>
        </w:rPr>
      </w:pPr>
    </w:p>
    <w:p w:rsidR="0075104D" w:rsidRPr="00C073E6" w:rsidRDefault="0075104D">
      <w:pPr>
        <w:pStyle w:val="Normalny1"/>
        <w:rPr>
          <w:rFonts w:ascii="Arial" w:hAnsi="Arial" w:cs="Arial"/>
          <w:color w:val="000000"/>
          <w:sz w:val="22"/>
          <w:szCs w:val="22"/>
        </w:rPr>
      </w:pPr>
    </w:p>
    <w:p w:rsidR="0075104D" w:rsidRPr="00C073E6" w:rsidRDefault="0075104D">
      <w:pPr>
        <w:pStyle w:val="Normalny1"/>
        <w:rPr>
          <w:rFonts w:ascii="Arial" w:hAnsi="Arial" w:cs="Arial"/>
          <w:color w:val="000000"/>
          <w:sz w:val="22"/>
          <w:szCs w:val="22"/>
        </w:rPr>
      </w:pPr>
    </w:p>
    <w:p w:rsidR="0075104D" w:rsidRPr="00C073E6" w:rsidRDefault="0075104D">
      <w:pPr>
        <w:pStyle w:val="Normalny1"/>
        <w:rPr>
          <w:rFonts w:ascii="Arial" w:hAnsi="Arial" w:cs="Arial"/>
          <w:color w:val="000000"/>
          <w:sz w:val="22"/>
          <w:szCs w:val="22"/>
        </w:rPr>
      </w:pPr>
    </w:p>
    <w:p w:rsidR="0075104D" w:rsidRPr="00C073E6" w:rsidRDefault="0075104D">
      <w:pPr>
        <w:pStyle w:val="Normalny1"/>
        <w:ind w:left="4247" w:firstLine="709"/>
        <w:rPr>
          <w:rFonts w:ascii="Arial" w:hAnsi="Arial" w:cs="Arial"/>
          <w:color w:val="000000"/>
          <w:sz w:val="22"/>
          <w:szCs w:val="22"/>
        </w:rPr>
      </w:pPr>
      <w:r w:rsidRPr="00C073E6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C073E6">
        <w:rPr>
          <w:rFonts w:ascii="Arial" w:hAnsi="Arial" w:cs="Arial"/>
          <w:color w:val="000000"/>
          <w:sz w:val="22"/>
          <w:szCs w:val="22"/>
        </w:rPr>
        <w:t>Zatwierdzono</w:t>
      </w:r>
      <w:proofErr w:type="spellEnd"/>
      <w:r w:rsidRPr="00C073E6">
        <w:rPr>
          <w:rFonts w:ascii="Arial" w:hAnsi="Arial" w:cs="Arial"/>
          <w:color w:val="000000"/>
          <w:sz w:val="22"/>
          <w:szCs w:val="22"/>
        </w:rPr>
        <w:t>:</w:t>
      </w:r>
    </w:p>
    <w:p w:rsidR="0075104D" w:rsidRPr="00C073E6" w:rsidRDefault="0075104D">
      <w:pPr>
        <w:pStyle w:val="Normalny1"/>
        <w:ind w:left="4247" w:firstLine="709"/>
        <w:rPr>
          <w:rFonts w:ascii="Arial" w:hAnsi="Arial" w:cs="Arial"/>
          <w:color w:val="000000"/>
          <w:sz w:val="22"/>
          <w:szCs w:val="22"/>
        </w:rPr>
      </w:pPr>
    </w:p>
    <w:p w:rsidR="0075104D" w:rsidRPr="00C073E6" w:rsidRDefault="0075104D">
      <w:pPr>
        <w:pStyle w:val="Normalny1"/>
        <w:ind w:left="4247" w:firstLine="709"/>
        <w:rPr>
          <w:rFonts w:ascii="Arial" w:hAnsi="Arial" w:cs="Arial"/>
          <w:color w:val="000000"/>
          <w:sz w:val="22"/>
          <w:szCs w:val="22"/>
        </w:rPr>
      </w:pPr>
    </w:p>
    <w:p w:rsidR="0075104D" w:rsidRPr="00C073E6" w:rsidRDefault="0075104D">
      <w:pPr>
        <w:pStyle w:val="Normalny1"/>
        <w:ind w:left="4248" w:hanging="4248"/>
        <w:rPr>
          <w:rFonts w:ascii="Arial" w:hAnsi="Arial" w:cs="Arial"/>
          <w:color w:val="000000"/>
          <w:sz w:val="22"/>
          <w:szCs w:val="22"/>
        </w:rPr>
      </w:pPr>
      <w:r w:rsidRPr="00C073E6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75104D" w:rsidRPr="00C073E6" w:rsidRDefault="005E049C">
      <w:pPr>
        <w:pStyle w:val="Normalny1"/>
        <w:tabs>
          <w:tab w:val="left" w:pos="4320"/>
        </w:tabs>
        <w:ind w:left="4248" w:hanging="4248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ab/>
        <w:t xml:space="preserve"> </w:t>
      </w:r>
      <w:bookmarkStart w:id="0" w:name="_GoBack"/>
      <w:bookmarkEnd w:id="0"/>
      <w:r w:rsidR="0075104D" w:rsidRPr="00C073E6">
        <w:rPr>
          <w:rFonts w:ascii="Arial" w:hAnsi="Arial" w:cs="Arial"/>
          <w:color w:val="000000"/>
          <w:sz w:val="22"/>
          <w:szCs w:val="22"/>
          <w:lang w:val="pl-PL"/>
        </w:rPr>
        <w:t>(</w:t>
      </w:r>
      <w:r w:rsidR="0075104D" w:rsidRPr="00C073E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data i podpis </w:t>
      </w: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kierownika studiów doktoranckich</w:t>
      </w:r>
      <w:r w:rsidR="0075104D" w:rsidRPr="00C073E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)</w:t>
      </w:r>
    </w:p>
    <w:p w:rsidR="0075104D" w:rsidRPr="00C073E6" w:rsidRDefault="0075104D">
      <w:pPr>
        <w:pStyle w:val="Normalny1"/>
        <w:rPr>
          <w:rFonts w:ascii="Arial" w:hAnsi="Arial" w:cs="Arial"/>
          <w:color w:val="000000"/>
          <w:sz w:val="22"/>
          <w:szCs w:val="22"/>
          <w:lang w:val="pl-PL"/>
        </w:rPr>
      </w:pPr>
    </w:p>
    <w:sectPr w:rsidR="0075104D" w:rsidRPr="00C073E6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ED" w:rsidRDefault="00FD1EED" w:rsidP="00670DC3">
      <w:r>
        <w:separator/>
      </w:r>
    </w:p>
  </w:endnote>
  <w:endnote w:type="continuationSeparator" w:id="0">
    <w:p w:rsidR="00FD1EED" w:rsidRDefault="00FD1EED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ED" w:rsidRDefault="00FD1EED" w:rsidP="00670DC3">
      <w:r>
        <w:separator/>
      </w:r>
    </w:p>
  </w:footnote>
  <w:footnote w:type="continuationSeparator" w:id="0">
    <w:p w:rsidR="00FD1EED" w:rsidRDefault="00FD1EED" w:rsidP="00670DC3">
      <w:r>
        <w:continuationSeparator/>
      </w:r>
    </w:p>
  </w:footnote>
  <w:footnote w:id="1">
    <w:p w:rsidR="0075104D" w:rsidRDefault="0075104D">
      <w:pPr>
        <w:pStyle w:val="Normalny1"/>
        <w:ind w:left="126" w:hanging="126"/>
        <w:jc w:val="both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należy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wskazać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ok. 4 – 5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38D"/>
    <w:multiLevelType w:val="hybridMultilevel"/>
    <w:tmpl w:val="FB6E33A2"/>
    <w:lvl w:ilvl="0" w:tplc="E7880780">
      <w:start w:val="1"/>
      <w:numFmt w:val="decimal"/>
      <w:pStyle w:val="StylLiteraturaArialNarrow10ptInterliniapojedyncze2"/>
      <w:lvlText w:val="%1."/>
      <w:lvlJc w:val="right"/>
      <w:pPr>
        <w:tabs>
          <w:tab w:val="num" w:pos="445"/>
        </w:tabs>
        <w:ind w:left="445" w:hanging="85"/>
      </w:pPr>
      <w:rPr>
        <w:rFonts w:hint="default"/>
        <w:b w:val="0"/>
        <w:bCs w:val="0"/>
        <w:i w:val="0"/>
        <w:iCs w:val="0"/>
        <w:color w:val="auto"/>
        <w:vertAlign w:val="baseline"/>
      </w:rPr>
    </w:lvl>
    <w:lvl w:ilvl="1" w:tplc="6E205FB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20F15"/>
    <w:multiLevelType w:val="hybridMultilevel"/>
    <w:tmpl w:val="969E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15169F"/>
    <w:rsid w:val="001B21A2"/>
    <w:rsid w:val="002119F8"/>
    <w:rsid w:val="002152BC"/>
    <w:rsid w:val="00242D12"/>
    <w:rsid w:val="00267C14"/>
    <w:rsid w:val="00296482"/>
    <w:rsid w:val="002F615C"/>
    <w:rsid w:val="00343C31"/>
    <w:rsid w:val="00345AF8"/>
    <w:rsid w:val="00362BE8"/>
    <w:rsid w:val="003A2C8A"/>
    <w:rsid w:val="00437947"/>
    <w:rsid w:val="00470027"/>
    <w:rsid w:val="004808F0"/>
    <w:rsid w:val="004918FF"/>
    <w:rsid w:val="00495A38"/>
    <w:rsid w:val="0051050A"/>
    <w:rsid w:val="005922E6"/>
    <w:rsid w:val="005E049C"/>
    <w:rsid w:val="005E73C2"/>
    <w:rsid w:val="00670DC3"/>
    <w:rsid w:val="006F65A0"/>
    <w:rsid w:val="007348DC"/>
    <w:rsid w:val="0074303D"/>
    <w:rsid w:val="0075104D"/>
    <w:rsid w:val="00825BF7"/>
    <w:rsid w:val="008A48CF"/>
    <w:rsid w:val="008B5C2A"/>
    <w:rsid w:val="00967576"/>
    <w:rsid w:val="00977462"/>
    <w:rsid w:val="009F5AE7"/>
    <w:rsid w:val="00A57186"/>
    <w:rsid w:val="00AC1FFE"/>
    <w:rsid w:val="00AF6160"/>
    <w:rsid w:val="00B06BB3"/>
    <w:rsid w:val="00B07FFB"/>
    <w:rsid w:val="00BB3062"/>
    <w:rsid w:val="00BE3CE0"/>
    <w:rsid w:val="00C073E6"/>
    <w:rsid w:val="00C3226E"/>
    <w:rsid w:val="00C52155"/>
    <w:rsid w:val="00C775BB"/>
    <w:rsid w:val="00CB1FD1"/>
    <w:rsid w:val="00D21659"/>
    <w:rsid w:val="00DB2FFA"/>
    <w:rsid w:val="00DC6683"/>
    <w:rsid w:val="00DE6414"/>
    <w:rsid w:val="00E03817"/>
    <w:rsid w:val="00E12AFD"/>
    <w:rsid w:val="00E14006"/>
    <w:rsid w:val="00E85020"/>
    <w:rsid w:val="00EC1BA6"/>
    <w:rsid w:val="00F02117"/>
    <w:rsid w:val="00F574B9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DC"/>
    <w:rPr>
      <w:sz w:val="20"/>
      <w:szCs w:val="20"/>
      <w:lang w:val="en-GB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670DC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670DC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670DC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670DC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670DC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670DC3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50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1050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1050A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1050A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1050A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1050A"/>
    <w:rPr>
      <w:rFonts w:ascii="Calibri" w:hAnsi="Calibri" w:cs="Calibri"/>
      <w:b/>
      <w:bCs/>
      <w:lang w:val="en-GB"/>
    </w:rPr>
  </w:style>
  <w:style w:type="paragraph" w:customStyle="1" w:styleId="Normalny1">
    <w:name w:val="Normalny1"/>
    <w:rsid w:val="00670DC3"/>
    <w:rPr>
      <w:sz w:val="20"/>
      <w:szCs w:val="20"/>
      <w:lang w:val="en-GB"/>
    </w:rPr>
  </w:style>
  <w:style w:type="table" w:customStyle="1" w:styleId="TableNormal1">
    <w:name w:val="Table Normal1"/>
    <w:uiPriority w:val="99"/>
    <w:rsid w:val="00670DC3"/>
    <w:rPr>
      <w:sz w:val="20"/>
      <w:szCs w:val="20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670DC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51050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670DC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1050A"/>
    <w:rPr>
      <w:rFonts w:ascii="Cambria" w:hAnsi="Cambria" w:cs="Cambria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">
    <w:name w:val="Styl2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1">
    <w:name w:val="Styl1"/>
    <w:basedOn w:val="TableNormal1"/>
    <w:uiPriority w:val="99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ylLiteraturaArialNarrow10ptInterliniapojedyncze2">
    <w:name w:val="Styl Literatura + Arial Narrow 10 pt Interlinia:  pojedyncze2"/>
    <w:basedOn w:val="Normalny"/>
    <w:uiPriority w:val="99"/>
    <w:rsid w:val="00D21659"/>
    <w:pPr>
      <w:numPr>
        <w:numId w:val="3"/>
      </w:numPr>
      <w:tabs>
        <w:tab w:val="left" w:pos="227"/>
      </w:tabs>
      <w:jc w:val="both"/>
    </w:pPr>
    <w:rPr>
      <w:rFonts w:ascii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rsid w:val="00D21659"/>
    <w:pPr>
      <w:tabs>
        <w:tab w:val="center" w:pos="4536"/>
        <w:tab w:val="right" w:pos="9072"/>
      </w:tabs>
    </w:pPr>
    <w:rPr>
      <w:rFonts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DC"/>
    <w:rPr>
      <w:sz w:val="20"/>
      <w:szCs w:val="20"/>
      <w:lang w:val="en-GB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670DC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670DC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670DC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670DC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670DC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670DC3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50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1050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1050A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1050A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1050A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1050A"/>
    <w:rPr>
      <w:rFonts w:ascii="Calibri" w:hAnsi="Calibri" w:cs="Calibri"/>
      <w:b/>
      <w:bCs/>
      <w:lang w:val="en-GB"/>
    </w:rPr>
  </w:style>
  <w:style w:type="paragraph" w:customStyle="1" w:styleId="Normalny1">
    <w:name w:val="Normalny1"/>
    <w:rsid w:val="00670DC3"/>
    <w:rPr>
      <w:sz w:val="20"/>
      <w:szCs w:val="20"/>
      <w:lang w:val="en-GB"/>
    </w:rPr>
  </w:style>
  <w:style w:type="table" w:customStyle="1" w:styleId="TableNormal1">
    <w:name w:val="Table Normal1"/>
    <w:uiPriority w:val="99"/>
    <w:rsid w:val="00670DC3"/>
    <w:rPr>
      <w:sz w:val="20"/>
      <w:szCs w:val="20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670DC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51050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670DC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1050A"/>
    <w:rPr>
      <w:rFonts w:ascii="Cambria" w:hAnsi="Cambria" w:cs="Cambria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">
    <w:name w:val="Styl2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1">
    <w:name w:val="Styl1"/>
    <w:basedOn w:val="TableNormal1"/>
    <w:uiPriority w:val="99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ylLiteraturaArialNarrow10ptInterliniapojedyncze2">
    <w:name w:val="Styl Literatura + Arial Narrow 10 pt Interlinia:  pojedyncze2"/>
    <w:basedOn w:val="Normalny"/>
    <w:uiPriority w:val="99"/>
    <w:rsid w:val="00D21659"/>
    <w:pPr>
      <w:numPr>
        <w:numId w:val="3"/>
      </w:numPr>
      <w:tabs>
        <w:tab w:val="left" w:pos="227"/>
      </w:tabs>
      <w:jc w:val="both"/>
    </w:pPr>
    <w:rPr>
      <w:rFonts w:ascii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rsid w:val="00D21659"/>
    <w:pPr>
      <w:tabs>
        <w:tab w:val="center" w:pos="4536"/>
        <w:tab w:val="right" w:pos="9072"/>
      </w:tabs>
    </w:pPr>
    <w:rPr>
      <w:rFonts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</vt:lpstr>
    </vt:vector>
  </TitlesOfParts>
  <Company>Politechnika Śląska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</dc:title>
  <dc:creator>Joanna Polańska</dc:creator>
  <cp:lastModifiedBy>Joanna Polańska</cp:lastModifiedBy>
  <cp:revision>8</cp:revision>
  <dcterms:created xsi:type="dcterms:W3CDTF">2018-05-28T10:04:00Z</dcterms:created>
  <dcterms:modified xsi:type="dcterms:W3CDTF">2018-06-20T20:54:00Z</dcterms:modified>
</cp:coreProperties>
</file>