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5FE84" w14:textId="77777777" w:rsidR="00670DC3" w:rsidRPr="009217F5" w:rsidRDefault="00EC1BA6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9217F5">
        <w:rPr>
          <w:rFonts w:ascii="Arial" w:eastAsia="Times New Roman" w:hAnsi="Arial" w:cs="Arial"/>
          <w:color w:val="000000"/>
          <w:sz w:val="22"/>
          <w:szCs w:val="22"/>
          <w:lang w:val="pl-PL"/>
        </w:rPr>
        <w:t>Załącznik Nr 5 do Zarz. Nr 33/11/12</w:t>
      </w:r>
    </w:p>
    <w:p w14:paraId="5B71D4C2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14:paraId="38FC0944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14:paraId="37FC5A08" w14:textId="77777777" w:rsidR="00670DC3" w:rsidRPr="009217F5" w:rsidRDefault="004808F0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Verdana" w:hAnsi="Arial" w:cs="Arial"/>
          <w:color w:val="000000"/>
          <w:sz w:val="22"/>
          <w:szCs w:val="22"/>
          <w:lang w:val="pl-PL"/>
        </w:rPr>
      </w:pPr>
      <w:r w:rsidRPr="009217F5">
        <w:rPr>
          <w:rFonts w:ascii="Arial" w:eastAsia="Verdana" w:hAnsi="Arial" w:cs="Arial"/>
          <w:noProof/>
          <w:color w:val="000000"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FABD51C" wp14:editId="3E1B60B9">
                <wp:simplePos x="0" y="0"/>
                <wp:positionH relativeFrom="margin">
                  <wp:posOffset>5486400</wp:posOffset>
                </wp:positionH>
                <wp:positionV relativeFrom="paragraph">
                  <wp:posOffset>0</wp:posOffset>
                </wp:positionV>
                <wp:extent cx="692150" cy="21844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4688" y="3675543"/>
                          <a:ext cx="6826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691DE5" w14:textId="77777777" w:rsidR="00242D12" w:rsidRDefault="00242D1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ABD51C" id="Prostokąt 2" o:spid="_x0000_s1026" style="position:absolute;margin-left:6in;margin-top:0;width:54.5pt;height:17.2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B691DE5" w14:textId="77777777" w:rsidR="00242D12" w:rsidRDefault="00242D12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17F5">
        <w:rPr>
          <w:rFonts w:ascii="Arial" w:eastAsia="Verdana" w:hAnsi="Arial" w:cs="Arial"/>
          <w:noProof/>
          <w:color w:val="000000"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B5A72F9" wp14:editId="17F9852A">
                <wp:simplePos x="0" y="0"/>
                <wp:positionH relativeFrom="margin">
                  <wp:posOffset>4699000</wp:posOffset>
                </wp:positionH>
                <wp:positionV relativeFrom="paragraph">
                  <wp:posOffset>0</wp:posOffset>
                </wp:positionV>
                <wp:extent cx="796925" cy="21844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2300" y="3675543"/>
                          <a:ext cx="7874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13FBAA" w14:textId="77777777" w:rsidR="00242D12" w:rsidRDefault="00242D1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5A72F9" id="Prostokąt 1" o:spid="_x0000_s1027" style="position:absolute;margin-left:370pt;margin-top:0;width:62.75pt;height:1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A13FBAA" w14:textId="77777777" w:rsidR="00242D12" w:rsidRDefault="00242D12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17F5">
        <w:rPr>
          <w:rFonts w:ascii="Arial" w:eastAsia="Verdana" w:hAnsi="Arial" w:cs="Arial"/>
          <w:noProof/>
          <w:color w:val="000000"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A765367" wp14:editId="086A8AA3">
                <wp:simplePos x="0" y="0"/>
                <wp:positionH relativeFrom="margin">
                  <wp:posOffset>4114800</wp:posOffset>
                </wp:positionH>
                <wp:positionV relativeFrom="paragraph">
                  <wp:posOffset>0</wp:posOffset>
                </wp:positionV>
                <wp:extent cx="600075" cy="218440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0725" y="3675543"/>
                          <a:ext cx="590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0B3FAA" w14:textId="77777777" w:rsidR="00242D12" w:rsidRDefault="00242D1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A765367" id="Prostokąt 3" o:spid="_x0000_s1028" style="position:absolute;margin-left:324pt;margin-top:0;width:47.25pt;height:17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40B3FAA" w14:textId="77777777" w:rsidR="00242D12" w:rsidRDefault="00242D12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16C70F" w14:textId="77777777" w:rsidR="00670DC3" w:rsidRPr="009217F5" w:rsidRDefault="00EC1BA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  <w:r w:rsidRPr="009217F5">
        <w:rPr>
          <w:rFonts w:ascii="Arial" w:eastAsia="Times New Roman" w:hAnsi="Arial" w:cs="Arial"/>
          <w:color w:val="000000"/>
          <w:sz w:val="22"/>
          <w:szCs w:val="22"/>
        </w:rPr>
        <w:t>(</w:t>
      </w:r>
      <w:proofErr w:type="spellStart"/>
      <w:r w:rsidRPr="009217F5">
        <w:rPr>
          <w:rFonts w:ascii="Arial" w:eastAsia="Times New Roman" w:hAnsi="Arial" w:cs="Arial"/>
          <w:color w:val="000000"/>
          <w:sz w:val="22"/>
          <w:szCs w:val="22"/>
        </w:rPr>
        <w:t>pieczęć</w:t>
      </w:r>
      <w:proofErr w:type="spellEnd"/>
      <w:r w:rsidRPr="009217F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9217F5">
        <w:rPr>
          <w:rFonts w:ascii="Arial" w:eastAsia="Times New Roman" w:hAnsi="Arial" w:cs="Arial"/>
          <w:color w:val="000000"/>
          <w:sz w:val="22"/>
          <w:szCs w:val="22"/>
        </w:rPr>
        <w:t>wydziału</w:t>
      </w:r>
      <w:proofErr w:type="spellEnd"/>
      <w:r w:rsidRPr="009217F5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Pr="009217F5">
        <w:rPr>
          <w:rFonts w:ascii="Arial" w:eastAsia="Times New Roman" w:hAnsi="Arial" w:cs="Arial"/>
          <w:b/>
          <w:color w:val="000000"/>
          <w:sz w:val="22"/>
          <w:szCs w:val="22"/>
        </w:rPr>
        <w:tab/>
      </w:r>
      <w:r w:rsidRPr="009217F5">
        <w:rPr>
          <w:rFonts w:ascii="Arial" w:eastAsia="Times New Roman" w:hAnsi="Arial" w:cs="Arial"/>
          <w:b/>
          <w:color w:val="000000"/>
          <w:sz w:val="22"/>
          <w:szCs w:val="22"/>
        </w:rPr>
        <w:tab/>
      </w:r>
      <w:r w:rsidRPr="009217F5">
        <w:rPr>
          <w:rFonts w:ascii="Arial" w:eastAsia="Times New Roman" w:hAnsi="Arial" w:cs="Arial"/>
          <w:b/>
          <w:color w:val="000000"/>
          <w:sz w:val="22"/>
          <w:szCs w:val="22"/>
        </w:rPr>
        <w:tab/>
        <w:t>KARTA PRZEDMIOTU</w:t>
      </w:r>
    </w:p>
    <w:p w14:paraId="6FDF88B3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ind w:left="2124" w:firstLine="756"/>
        <w:rPr>
          <w:rFonts w:ascii="Arial" w:eastAsia="Arial" w:hAnsi="Arial" w:cs="Arial"/>
          <w:color w:val="000000"/>
          <w:sz w:val="22"/>
          <w:szCs w:val="22"/>
        </w:rPr>
      </w:pPr>
    </w:p>
    <w:p w14:paraId="6D8C3DB3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3"/>
        <w:gridCol w:w="2551"/>
        <w:gridCol w:w="732"/>
        <w:gridCol w:w="1253"/>
        <w:gridCol w:w="2273"/>
      </w:tblGrid>
      <w:tr w:rsidR="00670DC3" w:rsidRPr="009217F5" w14:paraId="0AAAB251" w14:textId="77777777">
        <w:tc>
          <w:tcPr>
            <w:tcW w:w="5972" w:type="dxa"/>
            <w:gridSpan w:val="4"/>
          </w:tcPr>
          <w:p w14:paraId="3827F3D7" w14:textId="3523A5F2" w:rsidR="00670DC3" w:rsidRPr="009217F5" w:rsidRDefault="00660EFC" w:rsidP="00660EF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9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1. </w:t>
            </w:r>
            <w:r w:rsidR="00EC1BA6"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Nazwa przedmiotu</w:t>
            </w:r>
            <w:r w:rsidR="00EC1BA6" w:rsidRPr="009217F5">
              <w:rPr>
                <w:rFonts w:ascii="Arial" w:eastAsia="Times New Roman" w:hAnsi="Arial" w:cs="Arial"/>
                <w:b/>
                <w:smallCaps/>
                <w:color w:val="000000"/>
                <w:sz w:val="22"/>
                <w:szCs w:val="22"/>
                <w:lang w:val="pl-PL"/>
              </w:rPr>
              <w:t xml:space="preserve">: </w:t>
            </w:r>
            <w:r w:rsidR="00524C4B" w:rsidRPr="009217F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Nanotechnologia w procesach materiałowych</w:t>
            </w:r>
          </w:p>
        </w:tc>
        <w:tc>
          <w:tcPr>
            <w:tcW w:w="3526" w:type="dxa"/>
            <w:gridSpan w:val="2"/>
            <w:tcBorders>
              <w:left w:val="dotted" w:sz="4" w:space="0" w:color="FFFFFF"/>
            </w:tcBorders>
          </w:tcPr>
          <w:p w14:paraId="6FC243AA" w14:textId="77777777" w:rsidR="00670DC3" w:rsidRPr="009217F5" w:rsidRDefault="00EC1BA6" w:rsidP="001B21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Kod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przedmiotu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670DC3" w:rsidRPr="009217F5" w14:paraId="5948CE7B" w14:textId="77777777">
        <w:tc>
          <w:tcPr>
            <w:tcW w:w="9498" w:type="dxa"/>
            <w:gridSpan w:val="6"/>
          </w:tcPr>
          <w:p w14:paraId="51879415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3. Karta przedmiotu ważna od roku akademickiego: 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2018/2019</w:t>
            </w:r>
          </w:p>
        </w:tc>
      </w:tr>
      <w:tr w:rsidR="00670DC3" w:rsidRPr="009217F5" w14:paraId="293C6C06" w14:textId="77777777">
        <w:tc>
          <w:tcPr>
            <w:tcW w:w="9498" w:type="dxa"/>
            <w:gridSpan w:val="6"/>
          </w:tcPr>
          <w:p w14:paraId="59263141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4. Forma kształcenia: 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studia trzeciego stopnia</w:t>
            </w:r>
          </w:p>
        </w:tc>
      </w:tr>
      <w:tr w:rsidR="00670DC3" w:rsidRPr="009217F5" w14:paraId="04BCD6EA" w14:textId="77777777">
        <w:trPr>
          <w:trHeight w:val="340"/>
        </w:trPr>
        <w:tc>
          <w:tcPr>
            <w:tcW w:w="9498" w:type="dxa"/>
            <w:gridSpan w:val="6"/>
          </w:tcPr>
          <w:p w14:paraId="0E08DAC1" w14:textId="0D54C1B8" w:rsidR="00670DC3" w:rsidRPr="009217F5" w:rsidRDefault="00EC1BA6" w:rsidP="009217F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9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5. Forma studiów</w:t>
            </w:r>
            <w:r w:rsidRPr="009217F5">
              <w:rPr>
                <w:rFonts w:ascii="Arial" w:eastAsia="Times New Roman" w:hAnsi="Arial" w:cs="Arial"/>
                <w:smallCaps/>
                <w:color w:val="000000"/>
                <w:sz w:val="22"/>
                <w:szCs w:val="22"/>
                <w:lang w:val="pl-PL"/>
              </w:rPr>
              <w:t xml:space="preserve">: 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 xml:space="preserve">studia stacjonarne </w:t>
            </w:r>
          </w:p>
        </w:tc>
      </w:tr>
      <w:tr w:rsidR="00670DC3" w:rsidRPr="009217F5" w14:paraId="5D01F5AB" w14:textId="77777777">
        <w:tc>
          <w:tcPr>
            <w:tcW w:w="9498" w:type="dxa"/>
            <w:gridSpan w:val="6"/>
          </w:tcPr>
          <w:p w14:paraId="5B8D7658" w14:textId="77777777" w:rsidR="00670DC3" w:rsidRPr="009217F5" w:rsidRDefault="00EC1BA6" w:rsidP="001B21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0"/>
                <w:tab w:val="left" w:pos="3049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6. Kierunek studiów</w:t>
            </w:r>
            <w:r w:rsidRPr="009217F5">
              <w:rPr>
                <w:rFonts w:ascii="Arial" w:eastAsia="Times New Roman" w:hAnsi="Arial" w:cs="Arial"/>
                <w:smallCaps/>
                <w:color w:val="000000"/>
                <w:sz w:val="22"/>
                <w:szCs w:val="22"/>
                <w:lang w:val="pl-PL"/>
              </w:rPr>
              <w:t xml:space="preserve">: </w:t>
            </w:r>
            <w:r w:rsidR="001B21A2"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 xml:space="preserve">Interdyscyplinarne studia doktoranckie </w:t>
            </w:r>
            <w:r w:rsidR="001B21A2" w:rsidRPr="009217F5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pl-PL"/>
              </w:rPr>
              <w:t>Symulacje w Inżynierii</w:t>
            </w:r>
          </w:p>
        </w:tc>
      </w:tr>
      <w:tr w:rsidR="00670DC3" w:rsidRPr="009217F5" w14:paraId="73CAE72C" w14:textId="77777777">
        <w:tc>
          <w:tcPr>
            <w:tcW w:w="9498" w:type="dxa"/>
            <w:gridSpan w:val="6"/>
          </w:tcPr>
          <w:p w14:paraId="2F3A89F2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0"/>
                <w:tab w:val="left" w:pos="3049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7.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Profil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studiów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akademicki</w:t>
            </w:r>
            <w:proofErr w:type="spellEnd"/>
          </w:p>
        </w:tc>
      </w:tr>
      <w:tr w:rsidR="00670DC3" w:rsidRPr="009217F5" w14:paraId="66C27B08" w14:textId="77777777">
        <w:tc>
          <w:tcPr>
            <w:tcW w:w="9498" w:type="dxa"/>
            <w:gridSpan w:val="6"/>
          </w:tcPr>
          <w:p w14:paraId="4A137028" w14:textId="77777777" w:rsidR="00670DC3" w:rsidRPr="009217F5" w:rsidRDefault="00EC1BA6" w:rsidP="001B21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9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8. </w:t>
            </w:r>
            <w:proofErr w:type="spellStart"/>
            <w:r w:rsidR="001B21A2"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Dyscyplina</w:t>
            </w:r>
            <w:proofErr w:type="spellEnd"/>
            <w:r w:rsidRPr="009217F5">
              <w:rPr>
                <w:rFonts w:ascii="Arial" w:eastAsia="Times New Roman" w:hAnsi="Arial" w:cs="Arial"/>
                <w:b/>
                <w:smallCaps/>
                <w:color w:val="000000"/>
                <w:sz w:val="22"/>
                <w:szCs w:val="22"/>
              </w:rPr>
              <w:t xml:space="preserve">: </w:t>
            </w:r>
            <w:r w:rsidR="002A6321"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Inżynieria Materiałowa</w:t>
            </w:r>
          </w:p>
        </w:tc>
      </w:tr>
      <w:tr w:rsidR="00670DC3" w:rsidRPr="009217F5" w14:paraId="102B21EE" w14:textId="77777777">
        <w:tc>
          <w:tcPr>
            <w:tcW w:w="9498" w:type="dxa"/>
            <w:gridSpan w:val="6"/>
          </w:tcPr>
          <w:p w14:paraId="4DF6CD34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9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9.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Semestr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: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21A2"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przedmiot</w:t>
            </w:r>
            <w:proofErr w:type="spellEnd"/>
            <w:r w:rsidR="001B21A2"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21A2"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obieralny</w:t>
            </w:r>
            <w:proofErr w:type="spellEnd"/>
          </w:p>
        </w:tc>
      </w:tr>
      <w:tr w:rsidR="00670DC3" w:rsidRPr="009217F5" w14:paraId="518E1D93" w14:textId="77777777">
        <w:tc>
          <w:tcPr>
            <w:tcW w:w="9498" w:type="dxa"/>
            <w:gridSpan w:val="6"/>
          </w:tcPr>
          <w:p w14:paraId="61C1595D" w14:textId="77777777" w:rsidR="00670DC3" w:rsidRPr="009217F5" w:rsidRDefault="00EC1BA6" w:rsidP="001B21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10. Jednostka prowadząca przedmiot: </w:t>
            </w:r>
            <w:r w:rsidR="002A6321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Instytut Materiałów Inżynierskich i Biomedycznych</w:t>
            </w:r>
          </w:p>
        </w:tc>
      </w:tr>
      <w:tr w:rsidR="00670DC3" w:rsidRPr="009217F5" w14:paraId="3C8CEE08" w14:textId="77777777">
        <w:tc>
          <w:tcPr>
            <w:tcW w:w="9498" w:type="dxa"/>
            <w:gridSpan w:val="6"/>
          </w:tcPr>
          <w:p w14:paraId="5411739B" w14:textId="10929361" w:rsidR="00670DC3" w:rsidRPr="009217F5" w:rsidRDefault="00EC1BA6" w:rsidP="001B21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11. Prowadzący przedmiot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 xml:space="preserve">: </w:t>
            </w:r>
            <w:r w:rsidR="00066989" w:rsidRPr="009217F5">
              <w:rPr>
                <w:rStyle w:val="Pogrubienie"/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dr hab. inż. Tomasz Tański prof. PŚ, dr inż. </w:t>
            </w:r>
            <w:proofErr w:type="spellStart"/>
            <w:r w:rsidR="00066989" w:rsidRPr="009217F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Wiktor</w:t>
            </w:r>
            <w:proofErr w:type="spellEnd"/>
            <w:r w:rsidR="00066989" w:rsidRPr="009217F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066989" w:rsidRPr="009217F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Matysiak</w:t>
            </w:r>
            <w:proofErr w:type="spellEnd"/>
          </w:p>
        </w:tc>
      </w:tr>
      <w:tr w:rsidR="00670DC3" w:rsidRPr="009217F5" w14:paraId="2AE1E829" w14:textId="77777777">
        <w:tc>
          <w:tcPr>
            <w:tcW w:w="9498" w:type="dxa"/>
            <w:gridSpan w:val="6"/>
          </w:tcPr>
          <w:p w14:paraId="059471E4" w14:textId="40007E7A" w:rsidR="00670DC3" w:rsidRPr="009217F5" w:rsidRDefault="00EC1BA6" w:rsidP="009217F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12. Przynależność do grupy przedmiotów: </w:t>
            </w:r>
            <w:r w:rsidR="001B21A2"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fakultatywny</w:t>
            </w:r>
          </w:p>
        </w:tc>
      </w:tr>
      <w:tr w:rsidR="00670DC3" w:rsidRPr="009217F5" w14:paraId="499383B5" w14:textId="77777777">
        <w:tc>
          <w:tcPr>
            <w:tcW w:w="9498" w:type="dxa"/>
            <w:gridSpan w:val="6"/>
          </w:tcPr>
          <w:p w14:paraId="37942671" w14:textId="3355E463" w:rsidR="00670DC3" w:rsidRPr="009217F5" w:rsidRDefault="00EC1BA6" w:rsidP="009217F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13. Status przedmiotu: </w:t>
            </w:r>
            <w:r w:rsidR="00D23911" w:rsidRPr="009217F5">
              <w:rPr>
                <w:rFonts w:ascii="Arial" w:hAnsi="Arial" w:cs="Arial"/>
                <w:spacing w:val="-1"/>
                <w:sz w:val="22"/>
                <w:szCs w:val="22"/>
                <w:lang w:val="pl-PL"/>
              </w:rPr>
              <w:t>fakultatywny</w:t>
            </w:r>
          </w:p>
        </w:tc>
      </w:tr>
      <w:tr w:rsidR="00670DC3" w:rsidRPr="009217F5" w14:paraId="52CE75E1" w14:textId="77777777">
        <w:tc>
          <w:tcPr>
            <w:tcW w:w="9498" w:type="dxa"/>
            <w:gridSpan w:val="6"/>
          </w:tcPr>
          <w:p w14:paraId="3B309B9C" w14:textId="70D71C6C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14. Język prowadzenia zajęć: 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polski</w:t>
            </w:r>
          </w:p>
        </w:tc>
      </w:tr>
      <w:tr w:rsidR="00670DC3" w:rsidRPr="009217F5" w14:paraId="2130DC61" w14:textId="77777777">
        <w:tc>
          <w:tcPr>
            <w:tcW w:w="9498" w:type="dxa"/>
            <w:gridSpan w:val="6"/>
          </w:tcPr>
          <w:p w14:paraId="558D1A25" w14:textId="611A234C" w:rsidR="00670DC3" w:rsidRPr="009217F5" w:rsidRDefault="00EC1BA6" w:rsidP="00EB4C9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15. Przedmioty wprowadzające oraz wymagania wstępne: </w:t>
            </w:r>
            <w:r w:rsidR="00EB4C99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Fizyka z elementami oddziaływań nanostrukturalnych, Fizyka metali i innych materiałów inżynierskich, Fizyka ogólna, Chemia, Zaawansowane materiały inżynierskie</w:t>
            </w:r>
          </w:p>
        </w:tc>
      </w:tr>
      <w:tr w:rsidR="00670DC3" w:rsidRPr="009217F5" w14:paraId="54EEFDCB" w14:textId="77777777">
        <w:tc>
          <w:tcPr>
            <w:tcW w:w="9498" w:type="dxa"/>
            <w:gridSpan w:val="6"/>
          </w:tcPr>
          <w:p w14:paraId="6A832E08" w14:textId="27B8E38C" w:rsidR="00670DC3" w:rsidRPr="009217F5" w:rsidRDefault="00EC1BA6" w:rsidP="009C37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16. Cel przedmiotu: </w:t>
            </w:r>
          </w:p>
          <w:p w14:paraId="4589DCF8" w14:textId="3DDB6E35" w:rsidR="00670DC3" w:rsidRPr="009217F5" w:rsidRDefault="00EB4C99" w:rsidP="009C37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Przyswojenie wiedzy i pojęć z zakresu</w:t>
            </w:r>
            <w:r w:rsidR="003C6318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nanotechnologii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oraz </w:t>
            </w:r>
            <w:r w:rsidR="00004BE1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technik wytwarzania i analizowania własnoś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ci innowacyjnych materiałów nanostrukturalnych</w:t>
            </w:r>
            <w:r w:rsidR="006C3607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Zapoznanie studentów z </w:t>
            </w:r>
            <w:r w:rsidR="00606E69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klasyfikacją </w:t>
            </w:r>
            <w:r w:rsidR="0043031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nanomateriałów oraz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metodami </w:t>
            </w:r>
            <w:r w:rsidR="0043031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otrzymywania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nanostruktur zero, jedno, dwu oraz trójwymiarowych. Kształcenie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u studentów umiejętności zastosowania wiadomości teoretycznych w praktyce oraz </w:t>
            </w:r>
            <w:r w:rsidR="00286DAC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samodzielnego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znajdowania odpowiednich rozwiązań technologicznych w zakresie wytwarzania 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innowacyjnych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nanomateriałów oraz kształtowania </w:t>
            </w:r>
            <w:r w:rsidR="0043031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i analizy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ich własności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286DAC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fizycznych 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w zależności od planowanych przyszłych zastosowań aplikacyjnych opracowywanych nanostruktur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. Zdobycie praktycznych umiejętności posługiwania się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286DAC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zaawansowanymi 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stanowiskami do otrzymywania nanomateriałów</w:t>
            </w:r>
            <w:r w:rsidR="00286DAC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, aparaturą badawczą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 danymi pomiarowymi w toku ćwiczeń laboratoryjnych z zakresu nanotechnologii</w:t>
            </w:r>
            <w:r w:rsidR="00F23D11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i procesów nanostrukturalnych.</w:t>
            </w:r>
            <w:r w:rsidR="00D6486B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</w:p>
        </w:tc>
      </w:tr>
      <w:tr w:rsidR="00670DC3" w:rsidRPr="009217F5" w14:paraId="4BC5E84C" w14:textId="77777777">
        <w:tc>
          <w:tcPr>
            <w:tcW w:w="9498" w:type="dxa"/>
            <w:gridSpan w:val="6"/>
          </w:tcPr>
          <w:p w14:paraId="6F8B3D91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17.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Efekty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kształcenia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:</w:t>
            </w: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670DC3" w:rsidRPr="009217F5" w14:paraId="3837E494" w14:textId="77777777" w:rsidTr="00D23911">
        <w:tc>
          <w:tcPr>
            <w:tcW w:w="426" w:type="dxa"/>
          </w:tcPr>
          <w:p w14:paraId="026D98EF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Nr</w:t>
            </w:r>
          </w:p>
        </w:tc>
        <w:tc>
          <w:tcPr>
            <w:tcW w:w="2263" w:type="dxa"/>
          </w:tcPr>
          <w:p w14:paraId="4190BCD3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Opis</w:t>
            </w:r>
            <w:proofErr w:type="spellEnd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efektu</w:t>
            </w:r>
            <w:proofErr w:type="spellEnd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kształcenia</w:t>
            </w:r>
            <w:proofErr w:type="spellEnd"/>
          </w:p>
        </w:tc>
        <w:tc>
          <w:tcPr>
            <w:tcW w:w="2551" w:type="dxa"/>
          </w:tcPr>
          <w:p w14:paraId="68A8C6BD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Metoda</w:t>
            </w:r>
            <w:proofErr w:type="spellEnd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sprawdzenia</w:t>
            </w:r>
            <w:proofErr w:type="spellEnd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efektu</w:t>
            </w:r>
            <w:proofErr w:type="spellEnd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kształcenia</w:t>
            </w:r>
            <w:proofErr w:type="spellEnd"/>
          </w:p>
        </w:tc>
        <w:tc>
          <w:tcPr>
            <w:tcW w:w="1985" w:type="dxa"/>
            <w:gridSpan w:val="2"/>
          </w:tcPr>
          <w:p w14:paraId="2DDD3A92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Forma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prowadzenia</w:t>
            </w:r>
            <w:proofErr w:type="spellEnd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zajęć</w:t>
            </w:r>
            <w:proofErr w:type="spellEnd"/>
          </w:p>
        </w:tc>
        <w:tc>
          <w:tcPr>
            <w:tcW w:w="2273" w:type="dxa"/>
          </w:tcPr>
          <w:p w14:paraId="1B1CBAD3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 xml:space="preserve">Odniesienie do efektów 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br/>
              <w:t>dla kierunku studiów</w:t>
            </w:r>
          </w:p>
        </w:tc>
      </w:tr>
      <w:tr w:rsidR="00670DC3" w:rsidRPr="009217F5" w14:paraId="4644A065" w14:textId="77777777" w:rsidTr="00D23911">
        <w:tc>
          <w:tcPr>
            <w:tcW w:w="426" w:type="dxa"/>
          </w:tcPr>
          <w:p w14:paraId="5348D6E2" w14:textId="0DD55E40" w:rsidR="00670DC3" w:rsidRPr="009217F5" w:rsidRDefault="0043031D" w:rsidP="0043031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1.</w:t>
            </w:r>
          </w:p>
        </w:tc>
        <w:tc>
          <w:tcPr>
            <w:tcW w:w="2263" w:type="dxa"/>
          </w:tcPr>
          <w:p w14:paraId="2C688321" w14:textId="261FC477" w:rsidR="00670DC3" w:rsidRPr="009217F5" w:rsidRDefault="0043031D" w:rsidP="0043031D">
            <w:pPr>
              <w:pStyle w:val="Normalny1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>Ma szeroką wiedzę w zakresie nauk technicznych</w:t>
            </w:r>
            <w:r w:rsidR="00F23D11" w:rsidRPr="009217F5">
              <w:rPr>
                <w:rFonts w:ascii="Arial" w:hAnsi="Arial" w:cs="Arial"/>
                <w:sz w:val="22"/>
                <w:szCs w:val="22"/>
                <w:lang w:val="pl-PL"/>
              </w:rPr>
              <w:t>,</w:t>
            </w: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a także </w:t>
            </w: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podstawową wiedzę w zakresie wybranych dyscyplin</w:t>
            </w:r>
          </w:p>
        </w:tc>
        <w:tc>
          <w:tcPr>
            <w:tcW w:w="2551" w:type="dxa"/>
          </w:tcPr>
          <w:p w14:paraId="407B5976" w14:textId="7E24D3FC" w:rsidR="00670DC3" w:rsidRPr="009217F5" w:rsidRDefault="0043031D" w:rsidP="0043031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lastRenderedPageBreak/>
              <w:t>Sprawdzian pisemny</w:t>
            </w:r>
            <w:r w:rsidR="00F23D1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F23D11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i/lub publikacja</w:t>
            </w:r>
          </w:p>
        </w:tc>
        <w:tc>
          <w:tcPr>
            <w:tcW w:w="1985" w:type="dxa"/>
            <w:gridSpan w:val="2"/>
          </w:tcPr>
          <w:p w14:paraId="5723E0DA" w14:textId="24F079A9" w:rsidR="00670DC3" w:rsidRPr="009217F5" w:rsidRDefault="00004BE1" w:rsidP="0043031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Seminarium</w:t>
            </w:r>
          </w:p>
        </w:tc>
        <w:tc>
          <w:tcPr>
            <w:tcW w:w="2273" w:type="dxa"/>
          </w:tcPr>
          <w:p w14:paraId="1675F4FF" w14:textId="4965F077" w:rsidR="00EC1BA6" w:rsidRPr="009217F5" w:rsidRDefault="0043031D" w:rsidP="0043031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RAU_B_W01</w:t>
            </w:r>
          </w:p>
        </w:tc>
      </w:tr>
      <w:tr w:rsidR="00004BE1" w:rsidRPr="009217F5" w14:paraId="7CD49EE9" w14:textId="77777777" w:rsidTr="00D23911">
        <w:tc>
          <w:tcPr>
            <w:tcW w:w="426" w:type="dxa"/>
          </w:tcPr>
          <w:p w14:paraId="51CA20A7" w14:textId="7AF5CD8D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lastRenderedPageBreak/>
              <w:t xml:space="preserve">2. </w:t>
            </w:r>
          </w:p>
        </w:tc>
        <w:tc>
          <w:tcPr>
            <w:tcW w:w="2263" w:type="dxa"/>
          </w:tcPr>
          <w:p w14:paraId="525377F7" w14:textId="3EA6B4D9" w:rsidR="00004BE1" w:rsidRPr="009217F5" w:rsidRDefault="00004BE1" w:rsidP="00004BE1">
            <w:pPr>
              <w:pStyle w:val="Normalny1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>Ma wiedzę z zakresu wpływu inżynierii na techniki eksperymentalne w wybranych dyscyplinach</w:t>
            </w:r>
          </w:p>
        </w:tc>
        <w:tc>
          <w:tcPr>
            <w:tcW w:w="2551" w:type="dxa"/>
          </w:tcPr>
          <w:p w14:paraId="672E1BA4" w14:textId="6239809B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Sprawdzian pisemny</w:t>
            </w:r>
            <w:r w:rsidR="00F23D1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F23D11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i/lub publikacja</w:t>
            </w:r>
          </w:p>
        </w:tc>
        <w:tc>
          <w:tcPr>
            <w:tcW w:w="1985" w:type="dxa"/>
            <w:gridSpan w:val="2"/>
          </w:tcPr>
          <w:p w14:paraId="6EE74568" w14:textId="694E9A13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Seminarium</w:t>
            </w:r>
          </w:p>
        </w:tc>
        <w:tc>
          <w:tcPr>
            <w:tcW w:w="2273" w:type="dxa"/>
          </w:tcPr>
          <w:p w14:paraId="395E9706" w14:textId="123E2241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RAU_B_W02</w:t>
            </w:r>
          </w:p>
        </w:tc>
      </w:tr>
      <w:tr w:rsidR="00004BE1" w:rsidRPr="009217F5" w14:paraId="0A28C64A" w14:textId="77777777" w:rsidTr="00D23911">
        <w:tc>
          <w:tcPr>
            <w:tcW w:w="426" w:type="dxa"/>
          </w:tcPr>
          <w:p w14:paraId="03E159C4" w14:textId="7F74BEE3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3.</w:t>
            </w:r>
          </w:p>
        </w:tc>
        <w:tc>
          <w:tcPr>
            <w:tcW w:w="2263" w:type="dxa"/>
          </w:tcPr>
          <w:p w14:paraId="773D7743" w14:textId="781BB263" w:rsidR="00004BE1" w:rsidRPr="009217F5" w:rsidRDefault="00004BE1" w:rsidP="00004BE1">
            <w:pPr>
              <w:pStyle w:val="Normalny1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>Ma wiedzę w zakresie technik eksperymentalnych</w:t>
            </w:r>
          </w:p>
        </w:tc>
        <w:tc>
          <w:tcPr>
            <w:tcW w:w="2551" w:type="dxa"/>
          </w:tcPr>
          <w:p w14:paraId="0C1534FD" w14:textId="28CA2B20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Sprawdzian pisemny</w:t>
            </w:r>
            <w:r w:rsidR="00F23D1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F23D11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i/lub publikacja</w:t>
            </w:r>
          </w:p>
        </w:tc>
        <w:tc>
          <w:tcPr>
            <w:tcW w:w="1985" w:type="dxa"/>
            <w:gridSpan w:val="2"/>
          </w:tcPr>
          <w:p w14:paraId="249E73E7" w14:textId="27737ADC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Seminarium</w:t>
            </w:r>
          </w:p>
        </w:tc>
        <w:tc>
          <w:tcPr>
            <w:tcW w:w="2273" w:type="dxa"/>
          </w:tcPr>
          <w:p w14:paraId="6DD11BEA" w14:textId="23123204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RAU_B_W07</w:t>
            </w:r>
          </w:p>
        </w:tc>
      </w:tr>
      <w:tr w:rsidR="00004BE1" w:rsidRPr="009217F5" w14:paraId="52655AFC" w14:textId="77777777" w:rsidTr="00D23911">
        <w:tc>
          <w:tcPr>
            <w:tcW w:w="426" w:type="dxa"/>
          </w:tcPr>
          <w:p w14:paraId="594BB61C" w14:textId="01D637D3" w:rsidR="00004BE1" w:rsidRPr="009217F5" w:rsidRDefault="00660EFC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2263" w:type="dxa"/>
          </w:tcPr>
          <w:p w14:paraId="489636F9" w14:textId="549B6365" w:rsidR="00004BE1" w:rsidRPr="009217F5" w:rsidRDefault="00004BE1" w:rsidP="00004BE1">
            <w:pPr>
              <w:pStyle w:val="Normalny1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>Ma umiejętność samodzielnego poszukiwania informacji naukowej oraz integracji wiedzy technicznej z wiedzą z wybranych dyscyplin naukowych</w:t>
            </w:r>
          </w:p>
        </w:tc>
        <w:tc>
          <w:tcPr>
            <w:tcW w:w="2551" w:type="dxa"/>
          </w:tcPr>
          <w:p w14:paraId="45C7D063" w14:textId="52D3D079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Sprawdzian pisemny i/lub publikacja</w:t>
            </w:r>
          </w:p>
        </w:tc>
        <w:tc>
          <w:tcPr>
            <w:tcW w:w="1985" w:type="dxa"/>
            <w:gridSpan w:val="2"/>
          </w:tcPr>
          <w:p w14:paraId="1D924F51" w14:textId="53FFF486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Ćwiczenia laboratoryjne</w:t>
            </w:r>
          </w:p>
        </w:tc>
        <w:tc>
          <w:tcPr>
            <w:tcW w:w="2273" w:type="dxa"/>
          </w:tcPr>
          <w:p w14:paraId="10F998BE" w14:textId="7F172AA7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RAU_B_U01</w:t>
            </w:r>
          </w:p>
        </w:tc>
      </w:tr>
      <w:tr w:rsidR="00004BE1" w:rsidRPr="009217F5" w14:paraId="40968521" w14:textId="77777777" w:rsidTr="00D23911">
        <w:tc>
          <w:tcPr>
            <w:tcW w:w="426" w:type="dxa"/>
          </w:tcPr>
          <w:p w14:paraId="15604499" w14:textId="0D5CB8BC" w:rsidR="00004BE1" w:rsidRPr="009217F5" w:rsidRDefault="00660EFC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2263" w:type="dxa"/>
          </w:tcPr>
          <w:p w14:paraId="29346D43" w14:textId="33F58321" w:rsidR="00004BE1" w:rsidRPr="009217F5" w:rsidRDefault="00004BE1" w:rsidP="00004BE1">
            <w:pPr>
              <w:pStyle w:val="Normalny1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Potrafi planować badania naukowe </w:t>
            </w:r>
          </w:p>
        </w:tc>
        <w:tc>
          <w:tcPr>
            <w:tcW w:w="2551" w:type="dxa"/>
          </w:tcPr>
          <w:p w14:paraId="5B506859" w14:textId="2A6409AA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Sprawdzian pisemny i/lub publikacja</w:t>
            </w:r>
          </w:p>
        </w:tc>
        <w:tc>
          <w:tcPr>
            <w:tcW w:w="1985" w:type="dxa"/>
            <w:gridSpan w:val="2"/>
          </w:tcPr>
          <w:p w14:paraId="36C00356" w14:textId="5AD38736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Ćwiczenia laboratoryjne</w:t>
            </w:r>
          </w:p>
        </w:tc>
        <w:tc>
          <w:tcPr>
            <w:tcW w:w="2273" w:type="dxa"/>
          </w:tcPr>
          <w:p w14:paraId="7F4CCE62" w14:textId="44250EDB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RAU_B_U13</w:t>
            </w:r>
          </w:p>
        </w:tc>
      </w:tr>
      <w:tr w:rsidR="00004BE1" w:rsidRPr="009217F5" w14:paraId="30553DC9" w14:textId="77777777" w:rsidTr="00D23911">
        <w:tc>
          <w:tcPr>
            <w:tcW w:w="426" w:type="dxa"/>
          </w:tcPr>
          <w:p w14:paraId="697E22D2" w14:textId="3927BBAB" w:rsidR="00004BE1" w:rsidRPr="009217F5" w:rsidRDefault="00660EFC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2263" w:type="dxa"/>
          </w:tcPr>
          <w:p w14:paraId="270AB858" w14:textId="5CE76BB7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>Potrafi odpowiednio dokumentować i prezentować uzyskane wyniki naukowe, w języku polskim jak i angielskim, z użyciem nowoczesnych metod przekazu naukowego</w:t>
            </w:r>
          </w:p>
        </w:tc>
        <w:tc>
          <w:tcPr>
            <w:tcW w:w="2551" w:type="dxa"/>
          </w:tcPr>
          <w:p w14:paraId="614ECA94" w14:textId="2BB027F8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Sprawdzian pisemny i/lub publikacja</w:t>
            </w:r>
          </w:p>
        </w:tc>
        <w:tc>
          <w:tcPr>
            <w:tcW w:w="1985" w:type="dxa"/>
            <w:gridSpan w:val="2"/>
          </w:tcPr>
          <w:p w14:paraId="26BE7BF7" w14:textId="1FFA1EE7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Ćwiczenia laboratoryjne</w:t>
            </w:r>
          </w:p>
        </w:tc>
        <w:tc>
          <w:tcPr>
            <w:tcW w:w="2273" w:type="dxa"/>
          </w:tcPr>
          <w:p w14:paraId="74A6714B" w14:textId="48D5168E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RAU_B_U03</w:t>
            </w:r>
          </w:p>
        </w:tc>
      </w:tr>
      <w:tr w:rsidR="00004BE1" w:rsidRPr="009217F5" w14:paraId="59F6695C" w14:textId="77777777">
        <w:tc>
          <w:tcPr>
            <w:tcW w:w="9498" w:type="dxa"/>
            <w:gridSpan w:val="6"/>
          </w:tcPr>
          <w:p w14:paraId="51302574" w14:textId="77777777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18. Formy zajęć dydaktycznych i ich wymiar (liczba godzin)</w:t>
            </w:r>
          </w:p>
          <w:p w14:paraId="3F19C063" w14:textId="7388AE18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      </w:t>
            </w: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W. -     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Ćw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. -       L. 7      P. -       Sem.  3</w:t>
            </w:r>
          </w:p>
        </w:tc>
      </w:tr>
      <w:tr w:rsidR="00004BE1" w:rsidRPr="009217F5" w14:paraId="527D692F" w14:textId="77777777">
        <w:tc>
          <w:tcPr>
            <w:tcW w:w="9498" w:type="dxa"/>
            <w:gridSpan w:val="6"/>
          </w:tcPr>
          <w:p w14:paraId="5D34CEA1" w14:textId="77777777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5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19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Treści kształcenia: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ab/>
            </w:r>
          </w:p>
          <w:p w14:paraId="5AF0C305" w14:textId="104C7D51" w:rsidR="00004BE1" w:rsidRPr="009217F5" w:rsidRDefault="00286DAC" w:rsidP="009C37C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proofErr w:type="spellStart"/>
            <w:r w:rsidRPr="009217F5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Sem</w:t>
            </w:r>
            <w:proofErr w:type="spellEnd"/>
            <w:r w:rsidR="00004BE1" w:rsidRPr="009217F5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. </w:t>
            </w:r>
            <w:r w:rsidR="00004BE1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Pojęcie i perspektywy rozwoju nanonauki, nanotechnologii i nanomateriałów. Klasyfikacja nanomateriałów – podział nanomateriałów ze względu na ich morfologii i strukturę. Charakterystyka procesów materiałowych z uwzględnieniem dwóch głównych technika otrzymywania nanomateriałów – techniki </w:t>
            </w:r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„z góry do dołu” (ang. top down) oraz alternatywnej metody „z dołu do góry” (ang. </w:t>
            </w:r>
            <w:proofErr w:type="spellStart"/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>bottom</w:t>
            </w:r>
            <w:proofErr w:type="spellEnd"/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proofErr w:type="spellStart"/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>up</w:t>
            </w:r>
            <w:proofErr w:type="spellEnd"/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). Charakterystyka metod otrzymywania nanomateriałów </w:t>
            </w:r>
            <w:proofErr w:type="spellStart"/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>zerowymiarowych</w:t>
            </w:r>
            <w:proofErr w:type="spellEnd"/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. Metody otrzymywania nanomateriałów jednowymiarowych ze szczególnym uwzględnieniem metody </w:t>
            </w:r>
            <w:proofErr w:type="spellStart"/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>elektroprzędzenia</w:t>
            </w:r>
            <w:proofErr w:type="spellEnd"/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z roztworu polimerowego. Charakterystyka technik otrzymywania nanomateriałów dwuwymiarowych w formie cienkich litych oraz włóknistych warstw. Metody otrzymywania </w:t>
            </w:r>
            <w:r w:rsidR="00F655AC" w:rsidRPr="009217F5">
              <w:rPr>
                <w:rFonts w:ascii="Arial" w:hAnsi="Arial" w:cs="Arial"/>
                <w:sz w:val="22"/>
                <w:szCs w:val="22"/>
                <w:lang w:val="pl-PL"/>
              </w:rPr>
              <w:t>nanomateriałów</w:t>
            </w:r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trójwymiarowych w formie nanokompozytów </w:t>
            </w:r>
            <w:r w:rsidR="00F655AC" w:rsidRPr="009217F5">
              <w:rPr>
                <w:rFonts w:ascii="Arial" w:hAnsi="Arial" w:cs="Arial"/>
                <w:sz w:val="22"/>
                <w:szCs w:val="22"/>
                <w:lang w:val="pl-PL"/>
              </w:rPr>
              <w:t>z</w:t>
            </w:r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faz</w:t>
            </w:r>
            <w:r w:rsidR="00F655AC" w:rsidRPr="009217F5">
              <w:rPr>
                <w:rFonts w:ascii="Arial" w:hAnsi="Arial" w:cs="Arial"/>
                <w:sz w:val="22"/>
                <w:szCs w:val="22"/>
                <w:lang w:val="pl-PL"/>
              </w:rPr>
              <w:t>ą</w:t>
            </w:r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F655AC" w:rsidRPr="009217F5">
              <w:rPr>
                <w:rFonts w:ascii="Arial" w:hAnsi="Arial" w:cs="Arial"/>
                <w:sz w:val="22"/>
                <w:szCs w:val="22"/>
                <w:lang w:val="pl-PL"/>
              </w:rPr>
              <w:t>wzmacniającą</w:t>
            </w:r>
            <w:r w:rsidR="00004BE1"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w postaci zero, jedno lub dwuwymiarowych nanostruktur. </w:t>
            </w:r>
            <w:r w:rsidR="00004BE1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Podstawowe metody badawcze morfologii, struktury oraz własności fizycznych nanomateriałów i materiałów nanostrukturalnych. Możliwości aplikacyjne nowoopracowywanych nanomateriałów z uwzględnieniem nanokompozytów w różnych dziedzinach przemysłu i nauki, w tym: medycynie, ochronie środowiska, przemyśle elektronicznym, energetycznym, motoryzacyjnym, odzieżowym czy kosmetycznym.</w:t>
            </w:r>
          </w:p>
          <w:p w14:paraId="57136AD2" w14:textId="45801FBC" w:rsidR="00004BE1" w:rsidRPr="009217F5" w:rsidRDefault="00004BE1" w:rsidP="009C37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14:paraId="4DE7D905" w14:textId="2C60BB60" w:rsidR="00004BE1" w:rsidRPr="009217F5" w:rsidRDefault="00004BE1" w:rsidP="009C37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L.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286DAC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W ramach ćwiczeń laboratoryjnych studenci realizują praktyczne aspekty zagadnień będących treścią seminari</w:t>
            </w:r>
            <w:bookmarkStart w:id="0" w:name="_GoBack"/>
            <w:bookmarkEnd w:id="0"/>
            <w:r w:rsidR="00286DAC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um, w formie zadań problemowych, projektowych i eksperymentów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.</w:t>
            </w:r>
          </w:p>
        </w:tc>
      </w:tr>
      <w:tr w:rsidR="00004BE1" w:rsidRPr="009217F5" w14:paraId="1A4644C4" w14:textId="77777777">
        <w:tc>
          <w:tcPr>
            <w:tcW w:w="9498" w:type="dxa"/>
            <w:gridSpan w:val="6"/>
          </w:tcPr>
          <w:p w14:paraId="30391E25" w14:textId="77777777" w:rsidR="00004BE1" w:rsidRPr="009217F5" w:rsidRDefault="00004BE1" w:rsidP="00004BE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5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lastRenderedPageBreak/>
              <w:t xml:space="preserve">20.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Egzamin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brak</w:t>
            </w:r>
            <w:proofErr w:type="spellEnd"/>
          </w:p>
        </w:tc>
      </w:tr>
    </w:tbl>
    <w:tbl>
      <w:tblPr>
        <w:tblStyle w:val="a0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670DC3" w:rsidRPr="009217F5" w14:paraId="68588B73" w14:textId="77777777">
        <w:tc>
          <w:tcPr>
            <w:tcW w:w="9498" w:type="dxa"/>
          </w:tcPr>
          <w:p w14:paraId="7563D3EA" w14:textId="77777777" w:rsidR="00670DC3" w:rsidRPr="009217F5" w:rsidRDefault="00EC1BA6" w:rsidP="00C365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5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21. Literatura podstawowa:</w:t>
            </w:r>
          </w:p>
          <w:p w14:paraId="2864192C" w14:textId="15FB5641" w:rsidR="005F5008" w:rsidRPr="009217F5" w:rsidRDefault="005F5008" w:rsidP="00C365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1. </w:t>
            </w:r>
            <w:r w:rsidRPr="009217F5">
              <w:rPr>
                <w:rStyle w:val="value"/>
                <w:rFonts w:ascii="Arial" w:hAnsi="Arial" w:cs="Arial"/>
                <w:sz w:val="22"/>
                <w:szCs w:val="22"/>
                <w:lang w:val="pl-PL"/>
              </w:rPr>
              <w:t>Żelechowska</w:t>
            </w: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K.: </w:t>
            </w:r>
            <w:r w:rsidRPr="009217F5">
              <w:rPr>
                <w:rStyle w:val="name"/>
                <w:rFonts w:ascii="Arial" w:hAnsi="Arial" w:cs="Arial"/>
                <w:sz w:val="22"/>
                <w:szCs w:val="22"/>
                <w:lang w:val="pl-PL"/>
              </w:rPr>
              <w:t xml:space="preserve">Nanotechnologia w praktyce, Wydawnictwo Naukowe PWN, </w:t>
            </w: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Warszawa 2016</w:t>
            </w:r>
          </w:p>
          <w:p w14:paraId="1E0082E3" w14:textId="6CC7ED96" w:rsidR="00F17B6D" w:rsidRPr="009217F5" w:rsidRDefault="005F5008" w:rsidP="00C365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2. </w:t>
            </w:r>
            <w:proofErr w:type="spellStart"/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Geoghegan</w:t>
            </w:r>
            <w:proofErr w:type="spellEnd"/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M., </w:t>
            </w:r>
            <w:proofErr w:type="spellStart"/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Hamley</w:t>
            </w:r>
            <w:proofErr w:type="spellEnd"/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proofErr w:type="spellStart"/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Ian</w:t>
            </w:r>
            <w:proofErr w:type="spellEnd"/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W., </w:t>
            </w:r>
            <w:proofErr w:type="spellStart"/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Kelsall</w:t>
            </w:r>
            <w:proofErr w:type="spellEnd"/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Robert W.: Nanotechnologie, Wydawnictwo Naukowe PWN, Warszawa 2012</w:t>
            </w:r>
          </w:p>
          <w:p w14:paraId="406FC364" w14:textId="02D718BA" w:rsidR="005F5008" w:rsidRPr="009217F5" w:rsidRDefault="00F17B6D" w:rsidP="00C365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3. </w:t>
            </w:r>
            <w:r w:rsidR="005F5008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Lewandowska M., Kurzydłowski K.: Nanomateriały inżynierskie konstrukcyjne i funkcjonalne, </w:t>
            </w:r>
            <w:r w:rsidR="005F5008" w:rsidRPr="009217F5">
              <w:rPr>
                <w:rStyle w:val="name"/>
                <w:rFonts w:ascii="Arial" w:hAnsi="Arial" w:cs="Arial"/>
                <w:sz w:val="22"/>
                <w:szCs w:val="22"/>
                <w:lang w:val="pl-PL"/>
              </w:rPr>
              <w:t xml:space="preserve">Wydawnictwo Naukowe PWN, </w:t>
            </w:r>
            <w:r w:rsidR="005F5008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Warszawa 2011</w:t>
            </w:r>
          </w:p>
          <w:p w14:paraId="2EC90C72" w14:textId="1992ED3D" w:rsidR="005F5008" w:rsidRPr="009217F5" w:rsidRDefault="0007794E" w:rsidP="00C365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4</w:t>
            </w:r>
            <w:r w:rsidR="005F5008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. Mazurkiewicz A.: Nanonauki i nanotechnologie, Wydawnictwo Instytutu Technologii Eksploatacji – PIB w Radomiu, Radom 2007</w:t>
            </w:r>
          </w:p>
          <w:p w14:paraId="11C5B25E" w14:textId="4565F42B" w:rsidR="00670DC3" w:rsidRPr="009217F5" w:rsidRDefault="0007794E" w:rsidP="00C3650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5. </w:t>
            </w:r>
            <w:r w:rsidR="005F5008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Jurczyk M.: Nanomateriały, Wydawnictwo Polite</w:t>
            </w:r>
            <w:r w:rsidR="00F17B6D"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chniki Poznańskiej, Poznań 2001</w:t>
            </w:r>
          </w:p>
        </w:tc>
      </w:tr>
      <w:tr w:rsidR="00670DC3" w:rsidRPr="009217F5" w14:paraId="5FE81E34" w14:textId="77777777">
        <w:tc>
          <w:tcPr>
            <w:tcW w:w="9498" w:type="dxa"/>
          </w:tcPr>
          <w:p w14:paraId="27EAA9AC" w14:textId="77777777" w:rsidR="00670DC3" w:rsidRPr="009217F5" w:rsidRDefault="00EC1BA6" w:rsidP="00C365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5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22. Literatura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uzupelniająca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:</w:t>
            </w:r>
          </w:p>
          <w:p w14:paraId="35D7C618" w14:textId="0D2BA6CF" w:rsidR="005F5008" w:rsidRPr="009217F5" w:rsidRDefault="005F5008" w:rsidP="00C3650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1. </w:t>
            </w:r>
            <w:proofErr w:type="spellStart"/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Regis</w:t>
            </w:r>
            <w:proofErr w:type="spellEnd"/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E.: Nanotechnologia. Narodziny nowej nauki, czyli świat cząsteczka po cząsteczce, Prószyński i S-ka, Warszawa 2001</w:t>
            </w:r>
          </w:p>
          <w:p w14:paraId="245534E6" w14:textId="77777777" w:rsidR="00C3650B" w:rsidRPr="009217F5" w:rsidRDefault="00F17B6D" w:rsidP="00C365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2. Dobrzański L.A.: Podstawy nauki o materiałach i metaloznawstwo. Materiały inżynierskie z podstawami projektowania materiałowego, Wydawnictwa Naukowo-Techniczne, Warszawa 2006</w:t>
            </w:r>
          </w:p>
          <w:p w14:paraId="707BFEBA" w14:textId="69B887A6" w:rsidR="00670DC3" w:rsidRPr="009217F5" w:rsidRDefault="00C3650B" w:rsidP="00660E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9217F5">
              <w:rPr>
                <w:rFonts w:ascii="Arial" w:hAnsi="Arial" w:cs="Arial"/>
                <w:bCs/>
                <w:sz w:val="22"/>
                <w:szCs w:val="22"/>
                <w:lang w:val="pl-PL"/>
              </w:rPr>
              <w:t>3.</w:t>
            </w: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 Łaszkiewicz</w:t>
            </w:r>
            <w:r w:rsidRPr="009217F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 xml:space="preserve">B.: </w:t>
            </w:r>
            <w:proofErr w:type="spellStart"/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>Nanowłókna</w:t>
            </w:r>
            <w:proofErr w:type="spellEnd"/>
            <w:r w:rsidRPr="009217F5">
              <w:rPr>
                <w:rFonts w:ascii="Arial" w:hAnsi="Arial" w:cs="Arial"/>
                <w:sz w:val="22"/>
                <w:szCs w:val="22"/>
                <w:lang w:val="pl-PL"/>
              </w:rPr>
              <w:t>, Politechnika Łódzka Katedra Włókien Sztucznych, Łódź 2004</w:t>
            </w:r>
          </w:p>
        </w:tc>
      </w:tr>
      <w:tr w:rsidR="00670DC3" w:rsidRPr="009217F5" w14:paraId="41DF7595" w14:textId="77777777">
        <w:tc>
          <w:tcPr>
            <w:tcW w:w="9498" w:type="dxa"/>
          </w:tcPr>
          <w:p w14:paraId="66DB9BD0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23. Nakład pracy studenta potrzebny do osiągnięcia efektów kształcenia </w:t>
            </w:r>
          </w:p>
          <w:tbl>
            <w:tblPr>
              <w:tblStyle w:val="a1"/>
              <w:tblW w:w="873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5"/>
              <w:gridCol w:w="4044"/>
              <w:gridCol w:w="4045"/>
            </w:tblGrid>
            <w:tr w:rsidR="00670DC3" w:rsidRPr="009217F5" w14:paraId="11AA4ECC" w14:textId="77777777">
              <w:tc>
                <w:tcPr>
                  <w:tcW w:w="645" w:type="dxa"/>
                </w:tcPr>
                <w:p w14:paraId="11F55C1F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Lp</w:t>
                  </w:r>
                  <w:proofErr w:type="spellEnd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044" w:type="dxa"/>
                </w:tcPr>
                <w:p w14:paraId="0CDBD7C6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Forma </w:t>
                  </w: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zajęć</w:t>
                  </w:r>
                  <w:proofErr w:type="spellEnd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45" w:type="dxa"/>
                </w:tcPr>
                <w:p w14:paraId="68F1777B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pl-PL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pl-PL"/>
                    </w:rPr>
                    <w:t>Liczba godzin</w:t>
                  </w:r>
                </w:p>
                <w:p w14:paraId="12819E80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pl-PL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pl-PL"/>
                    </w:rPr>
                    <w:t xml:space="preserve"> kontaktowych / pracy studenta</w:t>
                  </w:r>
                </w:p>
              </w:tc>
            </w:tr>
            <w:tr w:rsidR="00670DC3" w:rsidRPr="009217F5" w14:paraId="56BB3660" w14:textId="77777777">
              <w:tc>
                <w:tcPr>
                  <w:tcW w:w="645" w:type="dxa"/>
                </w:tcPr>
                <w:p w14:paraId="4D9DA7B9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44" w:type="dxa"/>
                </w:tcPr>
                <w:p w14:paraId="34384637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Wykład</w:t>
                  </w:r>
                  <w:proofErr w:type="spellEnd"/>
                </w:p>
              </w:tc>
              <w:tc>
                <w:tcPr>
                  <w:tcW w:w="4045" w:type="dxa"/>
                </w:tcPr>
                <w:p w14:paraId="6DEA75EF" w14:textId="5D65057A" w:rsidR="00670DC3" w:rsidRPr="009217F5" w:rsidRDefault="0007794E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0</w:t>
                  </w:r>
                  <w:r w:rsidR="00A05268"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/</w:t>
                  </w: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0DC3" w:rsidRPr="009217F5" w14:paraId="326548A9" w14:textId="77777777">
              <w:tc>
                <w:tcPr>
                  <w:tcW w:w="645" w:type="dxa"/>
                </w:tcPr>
                <w:p w14:paraId="6721F815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44" w:type="dxa"/>
                </w:tcPr>
                <w:p w14:paraId="1D373D76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Ćwiczenia</w:t>
                  </w:r>
                  <w:proofErr w:type="spellEnd"/>
                </w:p>
              </w:tc>
              <w:tc>
                <w:tcPr>
                  <w:tcW w:w="4045" w:type="dxa"/>
                </w:tcPr>
                <w:p w14:paraId="6B3D86B2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/</w:t>
                  </w:r>
                </w:p>
              </w:tc>
            </w:tr>
            <w:tr w:rsidR="00670DC3" w:rsidRPr="009217F5" w14:paraId="5CBC2104" w14:textId="77777777">
              <w:tc>
                <w:tcPr>
                  <w:tcW w:w="645" w:type="dxa"/>
                </w:tcPr>
                <w:p w14:paraId="72A147BE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44" w:type="dxa"/>
                </w:tcPr>
                <w:p w14:paraId="304A47C0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Laboratorium</w:t>
                  </w:r>
                  <w:proofErr w:type="spellEnd"/>
                </w:p>
              </w:tc>
              <w:tc>
                <w:tcPr>
                  <w:tcW w:w="4045" w:type="dxa"/>
                </w:tcPr>
                <w:p w14:paraId="2CAF50D1" w14:textId="75ABF66C" w:rsidR="00670DC3" w:rsidRPr="009217F5" w:rsidRDefault="0007794E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7</w:t>
                  </w:r>
                  <w:r w:rsidR="00EC1BA6"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/</w:t>
                  </w: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670DC3" w:rsidRPr="009217F5" w14:paraId="0E409EFC" w14:textId="77777777">
              <w:tc>
                <w:tcPr>
                  <w:tcW w:w="645" w:type="dxa"/>
                </w:tcPr>
                <w:p w14:paraId="384B6E0C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44" w:type="dxa"/>
                </w:tcPr>
                <w:p w14:paraId="40C982CC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Projekt</w:t>
                  </w:r>
                  <w:proofErr w:type="spellEnd"/>
                </w:p>
              </w:tc>
              <w:tc>
                <w:tcPr>
                  <w:tcW w:w="4045" w:type="dxa"/>
                </w:tcPr>
                <w:p w14:paraId="0DABAE0B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/</w:t>
                  </w:r>
                </w:p>
              </w:tc>
            </w:tr>
            <w:tr w:rsidR="00670DC3" w:rsidRPr="009217F5" w14:paraId="1C7144DE" w14:textId="77777777">
              <w:tc>
                <w:tcPr>
                  <w:tcW w:w="645" w:type="dxa"/>
                </w:tcPr>
                <w:p w14:paraId="601FEBDB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44" w:type="dxa"/>
                </w:tcPr>
                <w:p w14:paraId="43A8273F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Seminarium</w:t>
                  </w:r>
                  <w:proofErr w:type="spellEnd"/>
                </w:p>
              </w:tc>
              <w:tc>
                <w:tcPr>
                  <w:tcW w:w="4045" w:type="dxa"/>
                </w:tcPr>
                <w:p w14:paraId="24F66AF0" w14:textId="2E1A3BC7" w:rsidR="00670DC3" w:rsidRPr="009217F5" w:rsidRDefault="0007794E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</w:t>
                  </w:r>
                  <w:r w:rsidR="00EC1BA6"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/</w:t>
                  </w: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670DC3" w:rsidRPr="009217F5" w14:paraId="18E1E7AD" w14:textId="77777777">
              <w:tc>
                <w:tcPr>
                  <w:tcW w:w="645" w:type="dxa"/>
                </w:tcPr>
                <w:p w14:paraId="406BBDA8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44" w:type="dxa"/>
                </w:tcPr>
                <w:p w14:paraId="0057BB0A" w14:textId="77777777" w:rsidR="00670DC3" w:rsidRPr="009217F5" w:rsidRDefault="001B21A2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Inne</w:t>
                  </w:r>
                  <w:proofErr w:type="spellEnd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przygotowanie</w:t>
                  </w:r>
                  <w:proofErr w:type="spellEnd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do </w:t>
                  </w: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zajęć</w:t>
                  </w:r>
                  <w:proofErr w:type="spellEnd"/>
                  <w:r w:rsidR="00EC1BA6"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045" w:type="dxa"/>
                </w:tcPr>
                <w:p w14:paraId="40AF1C6A" w14:textId="77777777" w:rsidR="00670DC3" w:rsidRPr="009217F5" w:rsidRDefault="001B21A2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0 </w:t>
                  </w:r>
                  <w:r w:rsidR="00EC1BA6"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/</w:t>
                  </w: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670DC3" w:rsidRPr="009217F5" w14:paraId="227362F8" w14:textId="77777777">
              <w:tc>
                <w:tcPr>
                  <w:tcW w:w="645" w:type="dxa"/>
                </w:tcPr>
                <w:p w14:paraId="2D819F8E" w14:textId="77777777" w:rsidR="00670DC3" w:rsidRPr="009217F5" w:rsidRDefault="00670DC3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</w:tcPr>
                <w:p w14:paraId="60D2DDE8" w14:textId="77777777" w:rsidR="00670DC3" w:rsidRPr="009217F5" w:rsidRDefault="00EC1BA6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Suma </w:t>
                  </w:r>
                  <w:proofErr w:type="spellStart"/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godzin</w:t>
                  </w:r>
                  <w:proofErr w:type="spellEnd"/>
                </w:p>
              </w:tc>
              <w:tc>
                <w:tcPr>
                  <w:tcW w:w="4045" w:type="dxa"/>
                </w:tcPr>
                <w:p w14:paraId="1497E686" w14:textId="77777777" w:rsidR="00670DC3" w:rsidRPr="009217F5" w:rsidRDefault="001B21A2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9217F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10 / 25</w:t>
                  </w:r>
                </w:p>
              </w:tc>
            </w:tr>
          </w:tbl>
          <w:p w14:paraId="3FA89817" w14:textId="77777777" w:rsidR="00670DC3" w:rsidRPr="009217F5" w:rsidRDefault="00670D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70DC3" w:rsidRPr="009217F5" w14:paraId="2E979974" w14:textId="77777777">
        <w:tc>
          <w:tcPr>
            <w:tcW w:w="9498" w:type="dxa"/>
          </w:tcPr>
          <w:p w14:paraId="34AEBD0E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24. Suma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wszystkich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godzin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670DC3" w:rsidRPr="009217F5" w14:paraId="18BB4C91" w14:textId="77777777">
        <w:tc>
          <w:tcPr>
            <w:tcW w:w="9498" w:type="dxa"/>
          </w:tcPr>
          <w:p w14:paraId="08E6C90A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25.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Liczba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punktów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ECTS:</w:t>
            </w:r>
            <w:r w:rsidR="00DB2FFA"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B2FFA" w:rsidRPr="009217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670DC3" w:rsidRPr="009217F5" w14:paraId="7B3B3302" w14:textId="77777777">
        <w:tc>
          <w:tcPr>
            <w:tcW w:w="9498" w:type="dxa"/>
          </w:tcPr>
          <w:p w14:paraId="64751889" w14:textId="5FE6E24F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26. Liczba punktów ECTS uzyskanych na zajęciach z bezpośrednim udziałem nauczyciela </w:t>
            </w:r>
            <w:r w:rsidR="007E1C73"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 xml:space="preserve">akademickiego: </w:t>
            </w:r>
            <w:r w:rsidR="007E1C73" w:rsidRPr="009217F5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</w:tr>
      <w:tr w:rsidR="00670DC3" w:rsidRPr="009217F5" w14:paraId="67C60D5E" w14:textId="77777777">
        <w:tc>
          <w:tcPr>
            <w:tcW w:w="9498" w:type="dxa"/>
          </w:tcPr>
          <w:p w14:paraId="2920BB81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l-PL"/>
              </w:rPr>
              <w:t>27. Liczba punktów ECTS uzyskanych na zajęciach o charakterze praktycznym (laboratoria, projekty):</w:t>
            </w:r>
          </w:p>
        </w:tc>
      </w:tr>
      <w:tr w:rsidR="00670DC3" w:rsidRPr="009217F5" w14:paraId="59A59709" w14:textId="77777777">
        <w:tc>
          <w:tcPr>
            <w:tcW w:w="9498" w:type="dxa"/>
          </w:tcPr>
          <w:p w14:paraId="33FBB042" w14:textId="77777777" w:rsidR="00670DC3" w:rsidRPr="009217F5" w:rsidRDefault="00EC1BA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26. </w:t>
            </w:r>
            <w:proofErr w:type="spellStart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Uwagi</w:t>
            </w:r>
            <w:proofErr w:type="spellEnd"/>
            <w:r w:rsidRPr="009217F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</w:tbl>
    <w:p w14:paraId="40A023EA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5A8E9435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2AD8AB0B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55268D27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4301E7EF" w14:textId="77777777" w:rsidR="00670DC3" w:rsidRPr="009217F5" w:rsidRDefault="00EC1BA6">
      <w:pPr>
        <w:pStyle w:val="Normalny1"/>
        <w:pBdr>
          <w:top w:val="nil"/>
          <w:left w:val="nil"/>
          <w:bottom w:val="nil"/>
          <w:right w:val="nil"/>
          <w:between w:val="nil"/>
        </w:pBdr>
        <w:ind w:left="4247" w:firstLine="709"/>
        <w:rPr>
          <w:rFonts w:ascii="Arial" w:eastAsia="Times New Roman" w:hAnsi="Arial" w:cs="Arial"/>
          <w:color w:val="000000"/>
          <w:sz w:val="22"/>
          <w:szCs w:val="22"/>
        </w:rPr>
      </w:pPr>
      <w:r w:rsidRPr="009217F5">
        <w:rPr>
          <w:rFonts w:ascii="Arial" w:eastAsia="Times New Roman" w:hAnsi="Arial" w:cs="Arial"/>
          <w:color w:val="000000"/>
          <w:sz w:val="22"/>
          <w:szCs w:val="22"/>
        </w:rPr>
        <w:tab/>
      </w:r>
      <w:proofErr w:type="spellStart"/>
      <w:r w:rsidRPr="009217F5">
        <w:rPr>
          <w:rFonts w:ascii="Arial" w:eastAsia="Times New Roman" w:hAnsi="Arial" w:cs="Arial"/>
          <w:color w:val="000000"/>
          <w:sz w:val="22"/>
          <w:szCs w:val="22"/>
        </w:rPr>
        <w:t>Zatwierdzono</w:t>
      </w:r>
      <w:proofErr w:type="spellEnd"/>
      <w:r w:rsidRPr="009217F5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3B2BA2B4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ind w:left="4247" w:firstLine="709"/>
        <w:rPr>
          <w:rFonts w:ascii="Arial" w:eastAsia="Times New Roman" w:hAnsi="Arial" w:cs="Arial"/>
          <w:color w:val="000000"/>
          <w:sz w:val="22"/>
          <w:szCs w:val="22"/>
        </w:rPr>
      </w:pPr>
    </w:p>
    <w:p w14:paraId="140D95EE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ind w:left="4247" w:firstLine="709"/>
        <w:rPr>
          <w:rFonts w:ascii="Arial" w:eastAsia="Times New Roman" w:hAnsi="Arial" w:cs="Arial"/>
          <w:color w:val="000000"/>
          <w:sz w:val="22"/>
          <w:szCs w:val="22"/>
        </w:rPr>
      </w:pPr>
    </w:p>
    <w:p w14:paraId="683D8A53" w14:textId="77777777" w:rsidR="00670DC3" w:rsidRPr="009217F5" w:rsidRDefault="00EC1BA6">
      <w:pPr>
        <w:pStyle w:val="Normalny1"/>
        <w:pBdr>
          <w:top w:val="nil"/>
          <w:left w:val="nil"/>
          <w:bottom w:val="nil"/>
          <w:right w:val="nil"/>
          <w:between w:val="nil"/>
        </w:pBdr>
        <w:ind w:left="4248" w:hanging="4248"/>
        <w:rPr>
          <w:rFonts w:ascii="Arial" w:eastAsia="Times New Roman" w:hAnsi="Arial" w:cs="Arial"/>
          <w:color w:val="000000"/>
          <w:sz w:val="22"/>
          <w:szCs w:val="22"/>
        </w:rPr>
      </w:pPr>
      <w:r w:rsidRPr="009217F5">
        <w:rPr>
          <w:rFonts w:ascii="Arial" w:eastAsia="Times New Roman" w:hAnsi="Arial" w:cs="Arial"/>
          <w:color w:val="000000"/>
          <w:sz w:val="22"/>
          <w:szCs w:val="22"/>
        </w:rPr>
        <w:t>…………………………….</w:t>
      </w:r>
      <w:r w:rsidRPr="009217F5">
        <w:rPr>
          <w:rFonts w:ascii="Arial" w:eastAsia="Times New Roman" w:hAnsi="Arial" w:cs="Arial"/>
          <w:color w:val="000000"/>
          <w:sz w:val="22"/>
          <w:szCs w:val="22"/>
        </w:rPr>
        <w:tab/>
        <w:t>…………………………………………………</w:t>
      </w:r>
    </w:p>
    <w:p w14:paraId="1BF07B34" w14:textId="77777777" w:rsidR="00670DC3" w:rsidRPr="009217F5" w:rsidRDefault="00EC1BA6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ind w:left="4248" w:hanging="4248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9217F5">
        <w:rPr>
          <w:rFonts w:ascii="Arial" w:eastAsia="Times New Roman" w:hAnsi="Arial" w:cs="Arial"/>
          <w:i/>
          <w:color w:val="000000"/>
          <w:sz w:val="22"/>
          <w:szCs w:val="22"/>
          <w:lang w:val="pl-PL"/>
        </w:rPr>
        <w:t>(data i podpis prowadzącego)</w:t>
      </w:r>
      <w:r w:rsidRPr="009217F5">
        <w:rPr>
          <w:rFonts w:ascii="Arial" w:eastAsia="Times New Roman" w:hAnsi="Arial" w:cs="Arial"/>
          <w:color w:val="000000"/>
          <w:sz w:val="22"/>
          <w:szCs w:val="22"/>
          <w:lang w:val="pl-PL"/>
        </w:rPr>
        <w:tab/>
      </w:r>
      <w:r w:rsidR="005922E6" w:rsidRPr="009217F5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   </w:t>
      </w:r>
      <w:r w:rsidRPr="009217F5">
        <w:rPr>
          <w:rFonts w:ascii="Arial" w:eastAsia="Times New Roman" w:hAnsi="Arial" w:cs="Arial"/>
          <w:color w:val="000000"/>
          <w:sz w:val="22"/>
          <w:szCs w:val="22"/>
          <w:lang w:val="pl-PL"/>
        </w:rPr>
        <w:t>(</w:t>
      </w:r>
      <w:r w:rsidRPr="009217F5">
        <w:rPr>
          <w:rFonts w:ascii="Arial" w:eastAsia="Times New Roman" w:hAnsi="Arial" w:cs="Arial"/>
          <w:i/>
          <w:color w:val="000000"/>
          <w:sz w:val="22"/>
          <w:szCs w:val="22"/>
          <w:lang w:val="pl-PL"/>
        </w:rPr>
        <w:t xml:space="preserve">data i podpis dyrektora </w:t>
      </w:r>
      <w:r w:rsidR="005922E6" w:rsidRPr="009217F5">
        <w:rPr>
          <w:rFonts w:ascii="Arial" w:eastAsia="Times New Roman" w:hAnsi="Arial" w:cs="Arial"/>
          <w:i/>
          <w:color w:val="000000"/>
          <w:sz w:val="22"/>
          <w:szCs w:val="22"/>
          <w:lang w:val="pl-PL"/>
        </w:rPr>
        <w:t>Szkoły Doktorskiej</w:t>
      </w:r>
      <w:r w:rsidRPr="009217F5">
        <w:rPr>
          <w:rFonts w:ascii="Arial" w:eastAsia="Times New Roman" w:hAnsi="Arial" w:cs="Arial"/>
          <w:i/>
          <w:color w:val="000000"/>
          <w:sz w:val="22"/>
          <w:szCs w:val="22"/>
          <w:lang w:val="pl-PL"/>
        </w:rPr>
        <w:t>)</w:t>
      </w:r>
    </w:p>
    <w:p w14:paraId="73B346B0" w14:textId="77777777" w:rsidR="00670DC3" w:rsidRPr="009217F5" w:rsidRDefault="00670DC3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sectPr w:rsidR="00670DC3" w:rsidRPr="009217F5" w:rsidSect="00670DC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2E23A" w14:textId="77777777" w:rsidR="00663FF5" w:rsidRDefault="00663FF5" w:rsidP="00670DC3">
      <w:r>
        <w:separator/>
      </w:r>
    </w:p>
  </w:endnote>
  <w:endnote w:type="continuationSeparator" w:id="0">
    <w:p w14:paraId="7A4205A7" w14:textId="77777777" w:rsidR="00663FF5" w:rsidRDefault="00663FF5" w:rsidP="0067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71502" w14:textId="77777777" w:rsidR="00663FF5" w:rsidRDefault="00663FF5" w:rsidP="00670DC3">
      <w:r>
        <w:separator/>
      </w:r>
    </w:p>
  </w:footnote>
  <w:footnote w:type="continuationSeparator" w:id="0">
    <w:p w14:paraId="2255C8EC" w14:textId="77777777" w:rsidR="00663FF5" w:rsidRDefault="00663FF5" w:rsidP="00670DC3">
      <w:r>
        <w:continuationSeparator/>
      </w:r>
    </w:p>
  </w:footnote>
  <w:footnote w:id="1">
    <w:p w14:paraId="19168885" w14:textId="77777777" w:rsidR="00670DC3" w:rsidRDefault="00EC1BA6">
      <w:pPr>
        <w:pStyle w:val="Normalny1"/>
        <w:pBdr>
          <w:top w:val="nil"/>
          <w:left w:val="nil"/>
          <w:bottom w:val="nil"/>
          <w:right w:val="nil"/>
          <w:between w:val="nil"/>
        </w:pBdr>
        <w:ind w:left="126" w:hanging="1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 w:rsidR="001B21A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1B21A2">
        <w:rPr>
          <w:rFonts w:ascii="Times New Roman" w:eastAsia="Times New Roman" w:hAnsi="Times New Roman" w:cs="Times New Roman"/>
          <w:color w:val="000000"/>
          <w:sz w:val="18"/>
          <w:szCs w:val="18"/>
        </w:rPr>
        <w:t>należy</w:t>
      </w:r>
      <w:proofErr w:type="spellEnd"/>
      <w:r w:rsidR="001B21A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1B21A2">
        <w:rPr>
          <w:rFonts w:ascii="Times New Roman" w:eastAsia="Times New Roman" w:hAnsi="Times New Roman" w:cs="Times New Roman"/>
          <w:color w:val="000000"/>
          <w:sz w:val="18"/>
          <w:szCs w:val="18"/>
        </w:rPr>
        <w:t>wskazać</w:t>
      </w:r>
      <w:proofErr w:type="spellEnd"/>
      <w:r w:rsidR="001B21A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ok. 4 – 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efektów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kształcenia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3C48"/>
    <w:multiLevelType w:val="hybridMultilevel"/>
    <w:tmpl w:val="295642E2"/>
    <w:lvl w:ilvl="0" w:tplc="262E08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B75F4"/>
    <w:multiLevelType w:val="multilevel"/>
    <w:tmpl w:val="CA9C64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yNDM2MTGzNDU0MbNQ0lEKTi0uzszPAykwrAUAEBFlpywAAAA="/>
  </w:docVars>
  <w:rsids>
    <w:rsidRoot w:val="00670DC3"/>
    <w:rsid w:val="00004BE1"/>
    <w:rsid w:val="00066989"/>
    <w:rsid w:val="0007794E"/>
    <w:rsid w:val="001702BE"/>
    <w:rsid w:val="001733C8"/>
    <w:rsid w:val="001B21A2"/>
    <w:rsid w:val="00242D12"/>
    <w:rsid w:val="00286DAC"/>
    <w:rsid w:val="002A6321"/>
    <w:rsid w:val="002B608E"/>
    <w:rsid w:val="003C6318"/>
    <w:rsid w:val="0043031D"/>
    <w:rsid w:val="00470027"/>
    <w:rsid w:val="004808F0"/>
    <w:rsid w:val="00524C4B"/>
    <w:rsid w:val="005922E6"/>
    <w:rsid w:val="005F5008"/>
    <w:rsid w:val="00606E69"/>
    <w:rsid w:val="00620827"/>
    <w:rsid w:val="00660EFC"/>
    <w:rsid w:val="00663FF5"/>
    <w:rsid w:val="00670DC3"/>
    <w:rsid w:val="006C3607"/>
    <w:rsid w:val="0074303D"/>
    <w:rsid w:val="007E1C73"/>
    <w:rsid w:val="009217F5"/>
    <w:rsid w:val="009C37CB"/>
    <w:rsid w:val="009F5AE7"/>
    <w:rsid w:val="00A05268"/>
    <w:rsid w:val="00A871BE"/>
    <w:rsid w:val="00C3650B"/>
    <w:rsid w:val="00C62206"/>
    <w:rsid w:val="00D23911"/>
    <w:rsid w:val="00D6486B"/>
    <w:rsid w:val="00DB2FFA"/>
    <w:rsid w:val="00DE6414"/>
    <w:rsid w:val="00E93726"/>
    <w:rsid w:val="00EB4C99"/>
    <w:rsid w:val="00EC1BA6"/>
    <w:rsid w:val="00F17B6D"/>
    <w:rsid w:val="00F23D11"/>
    <w:rsid w:val="00F6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7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670D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70D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70D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70D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70D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70DC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70DC3"/>
  </w:style>
  <w:style w:type="table" w:customStyle="1" w:styleId="TableNormal">
    <w:name w:val="Table Normal"/>
    <w:rsid w:val="00670D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70DC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70D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0D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70D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670D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6698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0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00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0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008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Domylnaczcionkaakapitu"/>
    <w:rsid w:val="005F5008"/>
  </w:style>
  <w:style w:type="character" w:styleId="Hipercze">
    <w:name w:val="Hyperlink"/>
    <w:basedOn w:val="Domylnaczcionkaakapitu"/>
    <w:uiPriority w:val="99"/>
    <w:semiHidden/>
    <w:unhideWhenUsed/>
    <w:rsid w:val="005F5008"/>
    <w:rPr>
      <w:color w:val="0000FF"/>
      <w:u w:val="single"/>
    </w:rPr>
  </w:style>
  <w:style w:type="character" w:customStyle="1" w:styleId="name">
    <w:name w:val="name"/>
    <w:basedOn w:val="Domylnaczcionkaakapitu"/>
    <w:rsid w:val="005F5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670D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70D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70D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70D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70D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70DC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70DC3"/>
  </w:style>
  <w:style w:type="table" w:customStyle="1" w:styleId="TableNormal">
    <w:name w:val="Table Normal"/>
    <w:rsid w:val="00670D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70DC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70D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0D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70DC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670D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6698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0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00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0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008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Domylnaczcionkaakapitu"/>
    <w:rsid w:val="005F5008"/>
  </w:style>
  <w:style w:type="character" w:styleId="Hipercze">
    <w:name w:val="Hyperlink"/>
    <w:basedOn w:val="Domylnaczcionkaakapitu"/>
    <w:uiPriority w:val="99"/>
    <w:semiHidden/>
    <w:unhideWhenUsed/>
    <w:rsid w:val="005F5008"/>
    <w:rPr>
      <w:color w:val="0000FF"/>
      <w:u w:val="single"/>
    </w:rPr>
  </w:style>
  <w:style w:type="character" w:customStyle="1" w:styleId="name">
    <w:name w:val="name"/>
    <w:basedOn w:val="Domylnaczcionkaakapitu"/>
    <w:rsid w:val="005F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Polańska</dc:creator>
  <cp:lastModifiedBy>Jerzy Swider</cp:lastModifiedBy>
  <cp:revision>4</cp:revision>
  <dcterms:created xsi:type="dcterms:W3CDTF">2018-05-28T10:14:00Z</dcterms:created>
  <dcterms:modified xsi:type="dcterms:W3CDTF">2018-05-28T10:16:00Z</dcterms:modified>
</cp:coreProperties>
</file>