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</w:rPr>
        <w:t>Karta oceny Kandydata</w:t>
      </w:r>
    </w:p>
    <w:p>
      <w:pPr>
        <w:pStyle w:val="Domyślne"/>
        <w:suppressAutoHyphens w:val="1"/>
        <w:spacing w:before="0" w:line="240" w:lineRule="auto"/>
        <w:jc w:val="left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Dane identyfikacyjne kandydata</w:t>
      </w:r>
    </w:p>
    <w:p>
      <w:pPr>
        <w:pStyle w:val="Domyślne"/>
        <w:suppressAutoHyphens w:val="1"/>
        <w:spacing w:before="0" w:line="240" w:lineRule="auto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Imi</w:t>
      </w:r>
      <w:r>
        <w:rPr>
          <w:rFonts w:ascii="Lato Regular" w:hAnsi="Lato Regular" w:hint="default"/>
          <w:sz w:val="22"/>
          <w:szCs w:val="22"/>
          <w:rtl w:val="0"/>
        </w:rPr>
        <w:t xml:space="preserve">ę </w:t>
      </w:r>
      <w:r>
        <w:rPr>
          <w:rFonts w:ascii="Lato Regular" w:hAnsi="Lato Regular"/>
          <w:sz w:val="22"/>
          <w:szCs w:val="22"/>
          <w:rtl w:val="0"/>
        </w:rPr>
        <w:t>i nazwisko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Jednostka organizacyjna / instytucja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Stopie</w:t>
      </w:r>
      <w:r>
        <w:rPr>
          <w:rFonts w:ascii="Lato Regular" w:hAnsi="Lato Regular" w:hint="default"/>
          <w:sz w:val="22"/>
          <w:szCs w:val="22"/>
          <w:rtl w:val="0"/>
        </w:rPr>
        <w:t>ń</w:t>
      </w:r>
      <w:r>
        <w:rPr>
          <w:rFonts w:ascii="Lato Regular" w:hAnsi="Lato Regular"/>
          <w:sz w:val="22"/>
          <w:szCs w:val="22"/>
          <w:rtl w:val="0"/>
        </w:rPr>
        <w:t>/tytu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naukowy, stanowisko / status (np. pracownik naukowy, doktorant)</w:t>
      </w:r>
      <w:r>
        <w:rPr>
          <w:rFonts w:ascii="Lato Regular" w:hAnsi="Lato Regular" w:hint="default"/>
          <w:sz w:val="22"/>
          <w:szCs w:val="22"/>
          <w:rtl w:val="0"/>
        </w:rPr>
        <w:t>…………………</w:t>
      </w:r>
      <w:r>
        <w:rPr>
          <w:rFonts w:ascii="Lato Regular" w:hAnsi="Lato Regular" w:hint="default"/>
          <w:sz w:val="22"/>
          <w:szCs w:val="22"/>
          <w:rtl w:val="0"/>
        </w:rPr>
        <w:t>…</w:t>
      </w:r>
      <w:r>
        <w:rPr>
          <w:rFonts w:ascii="Lato Regular" w:hAnsi="Lato Regular"/>
          <w:sz w:val="22"/>
          <w:szCs w:val="22"/>
          <w:rtl w:val="0"/>
        </w:rPr>
        <w:t>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Instytucja przyjmuj</w:t>
      </w:r>
      <w:r>
        <w:rPr>
          <w:rFonts w:ascii="Lato Regular" w:hAnsi="Lato Regular" w:hint="default"/>
          <w:sz w:val="22"/>
          <w:szCs w:val="22"/>
          <w:rtl w:val="0"/>
        </w:rPr>
        <w:t>ą</w:t>
      </w:r>
      <w:r>
        <w:rPr>
          <w:rFonts w:ascii="Lato Regular" w:hAnsi="Lato Regular"/>
          <w:sz w:val="22"/>
          <w:szCs w:val="22"/>
          <w:rtl w:val="0"/>
        </w:rPr>
        <w:t>ca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Planowany termin realizacji dzia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ania</w:t>
      </w:r>
      <w:r>
        <w:rPr>
          <w:rFonts w:ascii="Lato Regular" w:hAnsi="Lato Regular"/>
          <w:sz w:val="22"/>
          <w:szCs w:val="22"/>
          <w:rtl w:val="0"/>
        </w:rPr>
        <w:t xml:space="preserve">: 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</w:t>
      </w:r>
      <w:r>
        <w:rPr>
          <w:rFonts w:ascii="Lato Regular" w:hAnsi="Lato Regular" w:hint="default"/>
          <w:sz w:val="22"/>
          <w:szCs w:val="22"/>
          <w:rtl w:val="0"/>
        </w:rPr>
        <w:t>……</w:t>
      </w:r>
      <w:r>
        <w:rPr>
          <w:rFonts w:ascii="Lato Regular" w:hAnsi="Lato Regular"/>
          <w:sz w:val="22"/>
          <w:szCs w:val="22"/>
          <w:rtl w:val="0"/>
        </w:rPr>
        <w:t>..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Zadanie</w:t>
      </w:r>
      <w:r>
        <w:rPr>
          <w:rFonts w:ascii="Lato Regular" w:hAnsi="Lato Regular"/>
          <w:sz w:val="22"/>
          <w:szCs w:val="22"/>
          <w:u w:val="single"/>
          <w:rtl w:val="0"/>
        </w:rPr>
        <w:t>, kt</w:t>
      </w:r>
      <w:r>
        <w:rPr>
          <w:rFonts w:ascii="Lato Regular" w:hAnsi="Lato Regular" w:hint="default"/>
          <w:sz w:val="22"/>
          <w:szCs w:val="22"/>
          <w:u w:val="single"/>
          <w:rtl w:val="0"/>
          <w:lang w:val="es-ES_tradnl"/>
        </w:rPr>
        <w:t>ó</w:t>
      </w:r>
      <w:r>
        <w:rPr>
          <w:rFonts w:ascii="Lato Regular" w:hAnsi="Lato Regular"/>
          <w:sz w:val="22"/>
          <w:szCs w:val="22"/>
          <w:u w:val="single"/>
          <w:rtl w:val="0"/>
        </w:rPr>
        <w:t xml:space="preserve">rego dotyczy </w:t>
      </w:r>
      <w:r>
        <w:rPr>
          <w:rFonts w:ascii="Lato Regular" w:hAnsi="Lato Regular"/>
          <w:sz w:val="22"/>
          <w:szCs w:val="22"/>
          <w:u w:val="single"/>
          <w:rtl w:val="0"/>
        </w:rPr>
        <w:t>zg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ł</w:t>
      </w:r>
      <w:r>
        <w:rPr>
          <w:rFonts w:ascii="Lato Regular" w:hAnsi="Lato Regular"/>
          <w:sz w:val="22"/>
          <w:szCs w:val="22"/>
          <w:u w:val="single"/>
          <w:rtl w:val="0"/>
        </w:rPr>
        <w:t>oszenie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Wymiana doktorant</w:t>
      </w:r>
      <w:r>
        <w:rPr>
          <w:rFonts w:ascii="Lato Regular" w:hAnsi="Lato Regular" w:hint="default"/>
          <w:sz w:val="22"/>
          <w:szCs w:val="22"/>
          <w:rtl w:val="0"/>
        </w:rPr>
        <w:t>ó</w:t>
      </w:r>
      <w:r>
        <w:rPr>
          <w:rFonts w:ascii="Lato Regular" w:hAnsi="Lato Regular"/>
          <w:sz w:val="22"/>
          <w:szCs w:val="22"/>
          <w:rtl w:val="0"/>
        </w:rPr>
        <w:t>w i kadry na rzecz ochrony i modernizacji dziedzictwa architektury drugiej   po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owy XX wieku w perspektywie zielonej transformacji i wyzwa</w:t>
      </w:r>
      <w:r>
        <w:rPr>
          <w:rFonts w:ascii="Lato Regular" w:hAnsi="Lato Regular" w:hint="default"/>
          <w:sz w:val="22"/>
          <w:szCs w:val="22"/>
          <w:rtl w:val="0"/>
        </w:rPr>
        <w:t>ń ś</w:t>
      </w:r>
      <w:r>
        <w:rPr>
          <w:rFonts w:ascii="Lato Regular" w:hAnsi="Lato Regular"/>
          <w:sz w:val="22"/>
          <w:szCs w:val="22"/>
          <w:rtl w:val="0"/>
        </w:rPr>
        <w:t>rodowiskowych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Rozw</w:t>
      </w:r>
      <w:r>
        <w:rPr>
          <w:rFonts w:ascii="Lato Regular" w:hAnsi="Lato Regular" w:hint="default"/>
          <w:sz w:val="22"/>
          <w:szCs w:val="22"/>
          <w:rtl w:val="0"/>
        </w:rPr>
        <w:t>ó</w:t>
      </w:r>
      <w:r>
        <w:rPr>
          <w:rFonts w:ascii="Lato Regular" w:hAnsi="Lato Regular"/>
          <w:sz w:val="22"/>
          <w:szCs w:val="22"/>
          <w:rtl w:val="0"/>
        </w:rPr>
        <w:t>j kompetencji badawczych i dydaktycznych poprzez udzia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w specjalistycznych kursach i szkoleniach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Udzia</w:t>
      </w:r>
      <w:r>
        <w:rPr>
          <w:rFonts w:ascii="Lato Regular" w:hAnsi="Lato Regular" w:hint="default"/>
          <w:sz w:val="22"/>
          <w:szCs w:val="22"/>
          <w:rtl w:val="0"/>
        </w:rPr>
        <w:t xml:space="preserve">ł </w:t>
      </w:r>
      <w:r>
        <w:rPr>
          <w:rFonts w:ascii="Lato Regular" w:hAnsi="Lato Regular"/>
          <w:sz w:val="22"/>
          <w:szCs w:val="22"/>
          <w:rtl w:val="0"/>
        </w:rPr>
        <w:t>w konferencjach naukowych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 xml:space="preserve"> Publikacje naukowe </w:t>
      </w:r>
    </w:p>
    <w:p>
      <w:pPr>
        <w:pStyle w:val="Domyślne"/>
        <w:suppressAutoHyphens w:val="1"/>
        <w:spacing w:before="0" w:line="240" w:lineRule="auto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Ocena formalna</w:t>
      </w:r>
    </w:p>
    <w:tbl>
      <w:tblPr>
        <w:tblW w:w="9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44"/>
        <w:gridCol w:w="749"/>
        <w:gridCol w:w="643"/>
        <w:gridCol w:w="332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Wymagane dokumenty</w:t>
            </w:r>
          </w:p>
        </w:tc>
        <w:tc>
          <w:tcPr>
            <w:tcW w:type="dxa" w:w="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TAK</w:t>
            </w:r>
          </w:p>
        </w:tc>
        <w:tc>
          <w:tcPr>
            <w:tcW w:type="dxa" w:w="6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NIE</w:t>
            </w:r>
          </w:p>
        </w:tc>
        <w:tc>
          <w:tcPr>
            <w:tcW w:type="dxa" w:w="3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Uwagi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/>
                <w:sz w:val="18"/>
                <w:szCs w:val="18"/>
                <w:rtl w:val="0"/>
              </w:rPr>
              <w:t>O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ś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 xml:space="preserve">wiadczenie Uczestnika Projektu </w:t>
            </w:r>
          </w:p>
        </w:tc>
        <w:tc>
          <w:tcPr>
            <w:tcW w:type="dxa" w:w="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☐</w:t>
            </w:r>
          </w:p>
        </w:tc>
        <w:tc>
          <w:tcPr>
            <w:tcW w:type="dxa" w:w="6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☐</w:t>
            </w:r>
          </w:p>
        </w:tc>
        <w:tc>
          <w:tcPr>
            <w:tcW w:type="dxa" w:w="3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/>
                <w:sz w:val="18"/>
                <w:szCs w:val="18"/>
                <w:rtl w:val="0"/>
              </w:rPr>
              <w:t>Zgoda Uczestnika na przetwarzanie danych i wizerunku</w:t>
            </w:r>
          </w:p>
        </w:tc>
        <w:tc>
          <w:tcPr>
            <w:tcW w:type="dxa" w:w="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☐</w:t>
            </w:r>
          </w:p>
        </w:tc>
        <w:tc>
          <w:tcPr>
            <w:tcW w:type="dxa" w:w="6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☐</w:t>
            </w:r>
          </w:p>
        </w:tc>
        <w:tc>
          <w:tcPr>
            <w:tcW w:type="dxa" w:w="3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/>
                <w:sz w:val="18"/>
                <w:szCs w:val="18"/>
                <w:rtl w:val="0"/>
              </w:rPr>
              <w:t>Indywidualny plan realizacji zadania obj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ę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tego naborem</w:t>
            </w:r>
          </w:p>
        </w:tc>
        <w:tc>
          <w:tcPr>
            <w:tcW w:type="dxa" w:w="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☐</w:t>
            </w:r>
          </w:p>
        </w:tc>
        <w:tc>
          <w:tcPr>
            <w:tcW w:type="dxa" w:w="6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☐</w:t>
            </w:r>
          </w:p>
        </w:tc>
        <w:tc>
          <w:tcPr>
            <w:tcW w:type="dxa" w:w="3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u w:val="none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Ocena merytoryczna</w:t>
      </w:r>
    </w:p>
    <w:tbl>
      <w:tblPr>
        <w:tblW w:w="956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42"/>
        <w:gridCol w:w="1503"/>
        <w:gridCol w:w="321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Kryterium oceny</w:t>
            </w:r>
          </w:p>
        </w:tc>
        <w:tc>
          <w:tcPr>
            <w:tcW w:type="dxa" w:w="1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Ocena (0</w:t>
            </w:r>
            <w:r>
              <w:rPr>
                <w:rFonts w:ascii="Lato Bold" w:hAnsi="Lato Bold" w:hint="default"/>
                <w:sz w:val="18"/>
                <w:szCs w:val="18"/>
                <w:rtl w:val="0"/>
              </w:rPr>
              <w:t>–</w:t>
            </w:r>
            <w:r>
              <w:rPr>
                <w:rFonts w:ascii="Lato Bold" w:hAnsi="Lato Bold"/>
                <w:sz w:val="18"/>
                <w:szCs w:val="18"/>
                <w:rtl w:val="0"/>
              </w:rPr>
              <w:t>5)</w:t>
            </w:r>
          </w:p>
        </w:tc>
        <w:tc>
          <w:tcPr>
            <w:tcW w:type="dxa" w:w="3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  <w:jc w:val="center"/>
            </w:pPr>
            <w:r>
              <w:rPr>
                <w:rFonts w:ascii="Lato Bold" w:hAnsi="Lato Bold"/>
                <w:sz w:val="18"/>
                <w:szCs w:val="18"/>
                <w:rtl w:val="0"/>
              </w:rPr>
              <w:t>Uzasadnienie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/>
                <w:sz w:val="18"/>
                <w:szCs w:val="18"/>
                <w:rtl w:val="0"/>
              </w:rPr>
              <w:t>Zgodno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 xml:space="preserve">ść 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planowanej aktywno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ś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ci z celami projektu</w:t>
            </w:r>
          </w:p>
        </w:tc>
        <w:tc>
          <w:tcPr>
            <w:tcW w:type="dxa" w:w="1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/>
                <w:sz w:val="18"/>
                <w:szCs w:val="18"/>
                <w:rtl w:val="0"/>
              </w:rPr>
              <w:t>Jako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 xml:space="preserve">ść 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i realno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 xml:space="preserve">ść 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planowanych aktywno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ś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ci</w:t>
            </w:r>
          </w:p>
        </w:tc>
        <w:tc>
          <w:tcPr>
            <w:tcW w:type="dxa" w:w="1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 tabeli 2"/>
              <w:suppressAutoHyphens w:val="1"/>
            </w:pPr>
            <w:r>
              <w:rPr>
                <w:rFonts w:ascii="Lato Regular" w:hAnsi="Lato Regular"/>
                <w:sz w:val="18"/>
                <w:szCs w:val="18"/>
                <w:rtl w:val="0"/>
              </w:rPr>
              <w:t>Potencja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 xml:space="preserve">ł 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rezultat</w:t>
            </w:r>
            <w:r>
              <w:rPr>
                <w:rFonts w:ascii="Lato Regular" w:hAnsi="Lato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Lato Regular" w:hAnsi="Lato Regular"/>
                <w:sz w:val="18"/>
                <w:szCs w:val="18"/>
                <w:rtl w:val="0"/>
              </w:rPr>
              <w:t>w dla projektu i instytucji</w:t>
            </w:r>
          </w:p>
        </w:tc>
        <w:tc>
          <w:tcPr>
            <w:tcW w:type="dxa" w:w="1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  <w:lang w:val="pt-PT"/>
        </w:rPr>
        <w:t>Suma punkt</w:t>
      </w:r>
      <w:r>
        <w:rPr>
          <w:rFonts w:ascii="Lato Regular" w:hAnsi="Lato Regular" w:hint="default"/>
          <w:sz w:val="22"/>
          <w:szCs w:val="22"/>
          <w:rtl w:val="0"/>
          <w:lang w:val="es-ES_tradnl"/>
        </w:rPr>
        <w:t>ó</w:t>
      </w:r>
      <w:r>
        <w:rPr>
          <w:rFonts w:ascii="Lato Regular" w:hAnsi="Lato Regular"/>
          <w:sz w:val="22"/>
          <w:szCs w:val="22"/>
          <w:rtl w:val="0"/>
          <w:lang w:val="en-US"/>
        </w:rPr>
        <w:t xml:space="preserve">w: .......... / </w:t>
      </w:r>
      <w:r>
        <w:rPr>
          <w:rFonts w:ascii="Lato Regular" w:hAnsi="Lato Regular"/>
          <w:sz w:val="22"/>
          <w:szCs w:val="22"/>
          <w:rtl w:val="0"/>
        </w:rPr>
        <w:t>15</w:t>
      </w:r>
      <w:r>
        <w:rPr>
          <w:rFonts w:ascii="Lato Regular" w:hAnsi="Lato Regular"/>
          <w:sz w:val="22"/>
          <w:szCs w:val="22"/>
          <w:rtl w:val="0"/>
        </w:rPr>
        <w:t>pkt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Decyzja Komisji Rekrutacyjnej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Lato Regular" w:hAnsi="Lato Regular"/>
          <w:sz w:val="22"/>
          <w:szCs w:val="22"/>
          <w:rtl w:val="0"/>
        </w:rPr>
        <w:t xml:space="preserve"> </w:t>
      </w:r>
      <w:r>
        <w:rPr>
          <w:rFonts w:ascii="Lato Regular" w:hAnsi="Lato Regular"/>
          <w:sz w:val="22"/>
          <w:szCs w:val="22"/>
          <w:rtl w:val="0"/>
        </w:rPr>
        <w:t xml:space="preserve">Kandydat </w:t>
      </w:r>
      <w:r>
        <w:rPr>
          <w:rFonts w:ascii="Lato Bold" w:hAnsi="Lato Bold"/>
          <w:sz w:val="22"/>
          <w:szCs w:val="22"/>
          <w:rtl w:val="0"/>
        </w:rPr>
        <w:t>zakwalifikowany</w:t>
      </w:r>
      <w:r>
        <w:rPr>
          <w:rFonts w:ascii="Lato Regular" w:hAnsi="Lato Regular"/>
          <w:sz w:val="22"/>
          <w:szCs w:val="22"/>
          <w:rtl w:val="0"/>
        </w:rPr>
        <w:t xml:space="preserve"> do udzia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u w projekcie jako uczestnik</w:t>
      </w:r>
      <w:r>
        <w:rPr>
          <w:rFonts w:ascii="Lato Regular" w:cs="Lato Regular" w:hAnsi="Lato Regular" w:eastAsia="Lato Regular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Lato Regular" w:hAnsi="Lato Regular"/>
          <w:sz w:val="22"/>
          <w:szCs w:val="22"/>
          <w:rtl w:val="0"/>
        </w:rPr>
        <w:t xml:space="preserve"> </w:t>
      </w:r>
      <w:r>
        <w:rPr>
          <w:rFonts w:ascii="Lato Regular" w:hAnsi="Lato Regular"/>
          <w:sz w:val="22"/>
          <w:szCs w:val="22"/>
          <w:rtl w:val="0"/>
        </w:rPr>
        <w:t xml:space="preserve">Kandydat </w:t>
      </w:r>
      <w:r>
        <w:rPr>
          <w:rFonts w:ascii="Lato Bold" w:hAnsi="Lato Bold"/>
          <w:sz w:val="22"/>
          <w:szCs w:val="22"/>
          <w:rtl w:val="0"/>
        </w:rPr>
        <w:t xml:space="preserve">niezakwalifikowany </w:t>
      </w:r>
      <w:r>
        <w:rPr>
          <w:rFonts w:ascii="Lato Regular" w:hAnsi="Lato Regular"/>
          <w:sz w:val="22"/>
          <w:szCs w:val="22"/>
          <w:rtl w:val="0"/>
        </w:rPr>
        <w:t>do udzia</w:t>
      </w:r>
      <w:r>
        <w:rPr>
          <w:rFonts w:ascii="Lato Regular" w:hAnsi="Lato Regular" w:hint="default"/>
          <w:sz w:val="22"/>
          <w:szCs w:val="22"/>
          <w:rtl w:val="0"/>
        </w:rPr>
        <w:t>ł</w:t>
      </w:r>
      <w:r>
        <w:rPr>
          <w:rFonts w:ascii="Lato Regular" w:hAnsi="Lato Regular"/>
          <w:sz w:val="22"/>
          <w:szCs w:val="22"/>
          <w:rtl w:val="0"/>
        </w:rPr>
        <w:t>u w projekcie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Uzasadnienie (opcjonalnie):</w:t>
      </w:r>
      <w:r>
        <w:rPr>
          <w:rFonts w:ascii="Lato Regular" w:cs="Lato Regular" w:hAnsi="Lato Regular" w:eastAsia="Lato Regular"/>
          <w:sz w:val="22"/>
          <w:szCs w:val="22"/>
        </w:rPr>
        <w:br w:type="textWrapping"/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…………………………………………………………………………………… …………………………………………………………………………………</w:t>
      </w: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……………………………………………………</w:t>
      </w:r>
      <w:r>
        <w:rPr>
          <w:rFonts w:ascii="Lato Regular" w:hAnsi="Lato Regular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after="240" w:line="240" w:lineRule="auto"/>
        <w:jc w:val="lef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48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  <w:rtl w:val="0"/>
        </w:rPr>
        <w:t>Podpisy cz</w:t>
      </w:r>
      <w:r>
        <w:rPr>
          <w:rFonts w:ascii="Lato Regular" w:hAnsi="Lato Regular" w:hint="default"/>
          <w:sz w:val="22"/>
          <w:szCs w:val="22"/>
          <w:u w:val="single"/>
          <w:rtl w:val="0"/>
        </w:rPr>
        <w:t>ł</w:t>
      </w:r>
      <w:r>
        <w:rPr>
          <w:rFonts w:ascii="Lato Regular" w:hAnsi="Lato Regular"/>
          <w:sz w:val="22"/>
          <w:szCs w:val="22"/>
          <w:u w:val="single"/>
          <w:rtl w:val="0"/>
        </w:rPr>
        <w:t>onk</w:t>
      </w:r>
      <w:r>
        <w:rPr>
          <w:rFonts w:ascii="Lato Regular" w:hAnsi="Lato Regular" w:hint="default"/>
          <w:sz w:val="22"/>
          <w:szCs w:val="22"/>
          <w:u w:val="single"/>
          <w:rtl w:val="0"/>
          <w:lang w:val="es-ES_tradnl"/>
        </w:rPr>
        <w:t>ó</w:t>
      </w:r>
      <w:r>
        <w:rPr>
          <w:rFonts w:ascii="Lato Regular" w:hAnsi="Lato Regular"/>
          <w:sz w:val="22"/>
          <w:szCs w:val="22"/>
          <w:u w:val="single"/>
          <w:rtl w:val="0"/>
        </w:rPr>
        <w:t>w Komisji</w:t>
      </w:r>
    </w:p>
    <w:p>
      <w:pPr>
        <w:pStyle w:val="Domyślne"/>
        <w:numPr>
          <w:ilvl w:val="0"/>
          <w:numId w:val="6"/>
        </w:numPr>
        <w:suppressAutoHyphens w:val="1"/>
        <w:spacing w:before="0" w:after="240" w:line="480" w:lineRule="auto"/>
        <w:jc w:val="left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.....................................................</w:t>
      </w:r>
    </w:p>
    <w:p>
      <w:pPr>
        <w:pStyle w:val="Domyślne"/>
        <w:numPr>
          <w:ilvl w:val="0"/>
          <w:numId w:val="6"/>
        </w:numPr>
        <w:suppressAutoHyphens w:val="1"/>
        <w:spacing w:before="0" w:after="240" w:line="480" w:lineRule="auto"/>
        <w:jc w:val="left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.....................................................</w:t>
      </w:r>
    </w:p>
    <w:p>
      <w:pPr>
        <w:pStyle w:val="Domyślne"/>
        <w:numPr>
          <w:ilvl w:val="0"/>
          <w:numId w:val="6"/>
        </w:numPr>
        <w:suppressAutoHyphens w:val="1"/>
        <w:spacing w:before="0" w:after="240" w:line="480" w:lineRule="auto"/>
        <w:jc w:val="left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  <w:rtl w:val="0"/>
        </w:rPr>
        <w:t>.....................................................</w:t>
      </w:r>
    </w:p>
    <w:p>
      <w:pPr>
        <w:pStyle w:val="Domyślne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</w:pPr>
      <w:r>
        <w:rPr>
          <w:rFonts w:ascii="Lato Regular" w:cs="Lato Regular" w:hAnsi="Lato Regular" w:eastAsia="Lato Regular"/>
          <w:sz w:val="22"/>
          <w:szCs w:val="2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Regular">
    <w:charset w:val="00"/>
    <w:family w:val="roman"/>
    <w:pitch w:val="default"/>
  </w:font>
  <w:font w:name="Calibri">
    <w:charset w:val="00"/>
    <w:family w:val="roman"/>
    <w:pitch w:val="default"/>
  </w:font>
  <w:font w:name="Lato 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Calibri" w:cs="Calibri" w:hAnsi="Calibri" w:eastAsia="Calibri"/>
        <w:sz w:val="22"/>
        <w:szCs w:val="22"/>
      </w:rPr>
      <w:tab/>
      <w:tab/>
    </w:r>
    <w:r>
      <w:rPr>
        <w:rFonts w:ascii="Calibri" w:hAnsi="Calibri"/>
        <w:sz w:val="22"/>
        <w:szCs w:val="22"/>
        <w:rtl w:val="0"/>
      </w:rPr>
      <w:t xml:space="preserve">Projekt nr </w:t>
    </w:r>
    <w:r>
      <w:rPr>
        <w:rFonts w:ascii="Calibri" w:hAnsi="Calibri"/>
        <w:sz w:val="22"/>
        <w:szCs w:val="22"/>
        <w:rtl w:val="0"/>
        <w:lang w:val="en-US"/>
      </w:rPr>
      <w:t>BPI/PST/2024/1/00022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2003288" cy="559304"/>
          <wp:effectExtent l="0" t="0" r="0" b="0"/>
          <wp:docPr id="1073741825" name="officeArt object" descr="K1_logo_dopuszcz_wers_podstawowa_PL_RGB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1_logo_dopuszcz_wers_podstawowa_PL_RGB-02.png" descr="K1_logo_dopuszcz_wers_podstawowa_PL_RGB-0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288" cy="559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drawing xmlns:a="http://schemas.openxmlformats.org/drawingml/2006/main">
        <wp:inline distT="0" distB="0" distL="0" distR="0">
          <wp:extent cx="495877" cy="509806"/>
          <wp:effectExtent l="0" t="0" r="0" b="0"/>
          <wp:docPr id="1073741826" name="officeArt object" descr="NAWA-logotyp-Partnerstwa-Strategiczne-PL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AWA-logotyp-Partnerstwa-Strategiczne-PL.pdf" descr="NAWA-logotyp-Partnerstwa-Strategiczne-PL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877" cy="5098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Za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łą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cznik nr 5 do Regulaminu rekrutacji i uczestnictwa w projekcie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pn. 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„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Partnerstwo na rzecz ochrony modernizacji dziedzictwa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architektury drugiej po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ł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owy XX wieku w perspektywie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zielonej transformacji i wyzwa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ń ś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>rodowiskowych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”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"/>
  </w:abstractNum>
  <w:abstractNum w:abstractNumId="3">
    <w:multiLevelType w:val="hybridMultilevel"/>
    <w:styleLink w:val="Punktor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Numery"/>
  </w:abstractNum>
  <w:abstractNum w:abstractNumId="5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numbering" w:styleId="Punktor">
    <w:name w:val="Punktor"/>
    <w:pPr>
      <w:numPr>
        <w:numId w:val="3"/>
      </w:numPr>
    </w:p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