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52A3" w14:textId="77777777" w:rsidR="00541F84" w:rsidRDefault="00541F84">
      <w:pPr>
        <w:pStyle w:val="Domylne"/>
        <w:suppressAutoHyphens/>
        <w:spacing w:before="0" w:line="240" w:lineRule="auto"/>
        <w:jc w:val="center"/>
        <w:rPr>
          <w:rFonts w:ascii="Lato Bold" w:eastAsia="Lato Bold" w:hAnsi="Lato Bold" w:cs="Lato Bold"/>
          <w:sz w:val="22"/>
          <w:szCs w:val="22"/>
        </w:rPr>
      </w:pPr>
    </w:p>
    <w:p w14:paraId="65FD2AAD" w14:textId="77777777" w:rsidR="00541F84" w:rsidRDefault="00541F84">
      <w:pPr>
        <w:pStyle w:val="Domylne"/>
        <w:suppressAutoHyphens/>
        <w:spacing w:before="0" w:line="240" w:lineRule="auto"/>
        <w:jc w:val="center"/>
        <w:rPr>
          <w:rFonts w:ascii="Lato Bold" w:eastAsia="Lato Bold" w:hAnsi="Lato Bold" w:cs="Lato Bold"/>
          <w:sz w:val="22"/>
          <w:szCs w:val="22"/>
        </w:rPr>
      </w:pPr>
    </w:p>
    <w:p w14:paraId="3C5B2B9B" w14:textId="77777777" w:rsidR="00541F84" w:rsidRDefault="00541F84">
      <w:pPr>
        <w:pStyle w:val="Domylne"/>
        <w:suppressAutoHyphens/>
        <w:spacing w:before="0" w:line="240" w:lineRule="auto"/>
        <w:jc w:val="center"/>
        <w:rPr>
          <w:rFonts w:ascii="Lato Bold" w:eastAsia="Lato Bold" w:hAnsi="Lato Bold" w:cs="Lato Bold"/>
          <w:sz w:val="22"/>
          <w:szCs w:val="22"/>
        </w:rPr>
      </w:pPr>
    </w:p>
    <w:p w14:paraId="10A49D59" w14:textId="77777777" w:rsidR="00541F84" w:rsidRDefault="00000000">
      <w:pPr>
        <w:pStyle w:val="Domylne"/>
        <w:suppressAutoHyphens/>
        <w:spacing w:before="0" w:line="240" w:lineRule="auto"/>
        <w:jc w:val="center"/>
        <w:rPr>
          <w:rFonts w:ascii="Lato Bold" w:eastAsia="Lato Bold" w:hAnsi="Lato Bold" w:cs="Lato Bold"/>
          <w:sz w:val="22"/>
          <w:szCs w:val="22"/>
        </w:rPr>
      </w:pPr>
      <w:r>
        <w:rPr>
          <w:rFonts w:ascii="Lato Bold" w:hAnsi="Lato Bold"/>
          <w:sz w:val="22"/>
          <w:szCs w:val="22"/>
        </w:rPr>
        <w:t>Protokół z posiedzenia Komisji Rekrutacyjnej</w:t>
      </w:r>
    </w:p>
    <w:p w14:paraId="1635101D" w14:textId="77777777" w:rsidR="00541F84" w:rsidRDefault="00541F84">
      <w:pPr>
        <w:pStyle w:val="Domylne"/>
        <w:suppressAutoHyphens/>
        <w:spacing w:before="0" w:line="240" w:lineRule="auto"/>
        <w:jc w:val="center"/>
        <w:rPr>
          <w:rFonts w:ascii="Lato Bold" w:eastAsia="Lato Bold" w:hAnsi="Lato Bold" w:cs="Lato Bold"/>
          <w:sz w:val="22"/>
          <w:szCs w:val="22"/>
        </w:rPr>
      </w:pPr>
    </w:p>
    <w:p w14:paraId="0CB7E588" w14:textId="77777777" w:rsidR="00541F84" w:rsidRDefault="00000000">
      <w:pPr>
        <w:pStyle w:val="Domylne"/>
        <w:suppressAutoHyphens/>
        <w:spacing w:before="0" w:line="240" w:lineRule="auto"/>
        <w:jc w:val="center"/>
        <w:rPr>
          <w:rFonts w:ascii="Lato Regular" w:eastAsia="Lato Regular" w:hAnsi="Lato Regular" w:cs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 xml:space="preserve">dotyczący naboru w ramach projektu </w:t>
      </w:r>
    </w:p>
    <w:p w14:paraId="05ED4057" w14:textId="77777777" w:rsidR="00541F84" w:rsidRDefault="00541F84">
      <w:pPr>
        <w:pStyle w:val="Domylne"/>
        <w:suppressAutoHyphens/>
        <w:spacing w:before="0" w:line="240" w:lineRule="auto"/>
        <w:jc w:val="center"/>
        <w:rPr>
          <w:rFonts w:ascii="Lato Regular" w:eastAsia="Lato Regular" w:hAnsi="Lato Regular" w:cs="Lato Regular"/>
          <w:sz w:val="22"/>
          <w:szCs w:val="22"/>
        </w:rPr>
      </w:pPr>
    </w:p>
    <w:p w14:paraId="79CA0A57" w14:textId="77777777" w:rsidR="00541F84" w:rsidRDefault="00000000">
      <w:pPr>
        <w:pStyle w:val="Domylne"/>
        <w:suppressAutoHyphens/>
        <w:spacing w:before="0" w:line="240" w:lineRule="auto"/>
        <w:jc w:val="center"/>
        <w:rPr>
          <w:rFonts w:ascii="Lato Regular" w:eastAsia="Lato Regular" w:hAnsi="Lato Regular" w:cs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>NAWA Partnerstwa Strategiczne pn. „Partnerstwo na rzecz ochrony modernizacji dziedzictwa architektury drugiej połowy XX wieku w perspektywie zielonej transformacji i wyzwań środowiskowych”</w:t>
      </w:r>
    </w:p>
    <w:p w14:paraId="56FBA969" w14:textId="77777777" w:rsidR="00541F84" w:rsidRDefault="00000000">
      <w:pPr>
        <w:pStyle w:val="Domylne"/>
        <w:suppressAutoHyphens/>
        <w:spacing w:before="0" w:line="240" w:lineRule="auto"/>
        <w:jc w:val="center"/>
        <w:rPr>
          <w:rFonts w:ascii="Lato Regular" w:eastAsia="Lato Regular" w:hAnsi="Lato Regular" w:cs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>Projekt nr BPI/PST/2024/1/00022</w:t>
      </w:r>
    </w:p>
    <w:p w14:paraId="0F9EFA16" w14:textId="77777777" w:rsidR="00541F84" w:rsidRDefault="00541F84">
      <w:pPr>
        <w:pStyle w:val="Domylne"/>
        <w:suppressAutoHyphens/>
        <w:spacing w:before="0" w:line="240" w:lineRule="auto"/>
        <w:rPr>
          <w:rFonts w:ascii="Lato Bold" w:eastAsia="Lato Bold" w:hAnsi="Lato Bold" w:cs="Lato Bold"/>
          <w:sz w:val="22"/>
          <w:szCs w:val="22"/>
        </w:rPr>
      </w:pPr>
    </w:p>
    <w:p w14:paraId="60ECE8C5" w14:textId="77777777" w:rsidR="00541F84" w:rsidRDefault="00000000">
      <w:pPr>
        <w:pStyle w:val="Domylne"/>
        <w:numPr>
          <w:ilvl w:val="0"/>
          <w:numId w:val="2"/>
        </w:numPr>
        <w:suppressAutoHyphens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</w:rPr>
        <w:t xml:space="preserve">Informacje </w:t>
      </w:r>
      <w:proofErr w:type="spellStart"/>
      <w:r>
        <w:rPr>
          <w:rFonts w:ascii="Lato Regular" w:hAnsi="Lato Regular"/>
          <w:sz w:val="22"/>
          <w:szCs w:val="22"/>
          <w:u w:val="single"/>
        </w:rPr>
        <w:t>og</w:t>
      </w:r>
      <w:r>
        <w:rPr>
          <w:rFonts w:ascii="Lato Regular" w:hAnsi="Lato Regular"/>
          <w:sz w:val="22"/>
          <w:szCs w:val="22"/>
          <w:u w:val="single"/>
          <w:lang w:val="es-ES_tradnl"/>
        </w:rPr>
        <w:t>ó</w:t>
      </w:r>
      <w:r>
        <w:rPr>
          <w:rFonts w:ascii="Lato Regular" w:hAnsi="Lato Regular"/>
          <w:sz w:val="22"/>
          <w:szCs w:val="22"/>
          <w:u w:val="single"/>
        </w:rPr>
        <w:t>lne</w:t>
      </w:r>
      <w:proofErr w:type="spellEnd"/>
    </w:p>
    <w:p w14:paraId="7BAAB20B" w14:textId="77777777" w:rsidR="00541F84" w:rsidRDefault="00541F84">
      <w:pPr>
        <w:pStyle w:val="Domylne"/>
        <w:suppressAutoHyphens/>
        <w:spacing w:before="0" w:line="240" w:lineRule="auto"/>
        <w:rPr>
          <w:rFonts w:ascii="Lato Bold" w:eastAsia="Lato Bold" w:hAnsi="Lato Bold" w:cs="Lato Bold"/>
          <w:sz w:val="22"/>
          <w:szCs w:val="22"/>
        </w:rPr>
      </w:pPr>
    </w:p>
    <w:p w14:paraId="5E7D4016" w14:textId="77777777" w:rsidR="00541F84" w:rsidRDefault="00000000">
      <w:pPr>
        <w:pStyle w:val="Domylne"/>
        <w:suppressAutoHyphens/>
        <w:spacing w:before="0" w:after="240" w:line="240" w:lineRule="auto"/>
        <w:rPr>
          <w:rFonts w:ascii="Lato Regular" w:eastAsia="Lato Regular" w:hAnsi="Lato Regular" w:cs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>Data posiedzenia Komisji Rekrutacyjnej: ........................................</w:t>
      </w:r>
    </w:p>
    <w:p w14:paraId="06108202" w14:textId="77777777" w:rsidR="00541F84" w:rsidRDefault="00000000">
      <w:pPr>
        <w:pStyle w:val="Domylne"/>
        <w:suppressAutoHyphens/>
        <w:spacing w:before="0" w:after="240" w:line="240" w:lineRule="auto"/>
        <w:rPr>
          <w:rFonts w:ascii="Lato Regular" w:eastAsia="Lato Regular" w:hAnsi="Lato Regular" w:cs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>Miejsce posiedzenia: .............................................................</w:t>
      </w:r>
    </w:p>
    <w:p w14:paraId="42583D6D" w14:textId="77777777" w:rsidR="00541F84" w:rsidRDefault="00000000">
      <w:pPr>
        <w:pStyle w:val="Domylne"/>
        <w:numPr>
          <w:ilvl w:val="0"/>
          <w:numId w:val="2"/>
        </w:numPr>
        <w:suppressAutoHyphens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</w:rPr>
        <w:t xml:space="preserve">Zadanie, </w:t>
      </w:r>
      <w:proofErr w:type="spellStart"/>
      <w:r>
        <w:rPr>
          <w:rFonts w:ascii="Lato Regular" w:hAnsi="Lato Regular"/>
          <w:sz w:val="22"/>
          <w:szCs w:val="22"/>
          <w:u w:val="single"/>
        </w:rPr>
        <w:t>kt</w:t>
      </w:r>
      <w:r>
        <w:rPr>
          <w:rFonts w:ascii="Lato Regular" w:hAnsi="Lato Regular"/>
          <w:sz w:val="22"/>
          <w:szCs w:val="22"/>
          <w:u w:val="single"/>
          <w:lang w:val="es-ES_tradnl"/>
        </w:rPr>
        <w:t>ó</w:t>
      </w:r>
      <w:r>
        <w:rPr>
          <w:rFonts w:ascii="Lato Regular" w:hAnsi="Lato Regular"/>
          <w:sz w:val="22"/>
          <w:szCs w:val="22"/>
          <w:u w:val="single"/>
        </w:rPr>
        <w:t>rego</w:t>
      </w:r>
      <w:proofErr w:type="spellEnd"/>
      <w:r>
        <w:rPr>
          <w:rFonts w:ascii="Lato Regular" w:hAnsi="Lato Regular"/>
          <w:sz w:val="22"/>
          <w:szCs w:val="22"/>
          <w:u w:val="single"/>
        </w:rPr>
        <w:t xml:space="preserve"> dotyczy rekrutacja</w:t>
      </w:r>
    </w:p>
    <w:p w14:paraId="4E394900" w14:textId="77777777" w:rsidR="00541F84" w:rsidRDefault="00000000">
      <w:pPr>
        <w:pStyle w:val="Domylne"/>
        <w:numPr>
          <w:ilvl w:val="0"/>
          <w:numId w:val="4"/>
        </w:numPr>
        <w:suppressAutoHyphens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 xml:space="preserve"> Wymiana doktorantów i kadry na rzecz ochrony i modernizacji dziedzictwa architektury drugiej   połowy XX wieku w perspektywie zielonej transformacji i wyzwań środowiskowych</w:t>
      </w:r>
    </w:p>
    <w:p w14:paraId="06B26D01" w14:textId="77777777" w:rsidR="00541F84" w:rsidRDefault="00000000">
      <w:pPr>
        <w:pStyle w:val="Domylne"/>
        <w:numPr>
          <w:ilvl w:val="0"/>
          <w:numId w:val="4"/>
        </w:numPr>
        <w:suppressAutoHyphens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 xml:space="preserve"> Rozwój kompetencji badawczych i dydaktycznych poprzez udział w specjalistycznych kursach i szkoleniach</w:t>
      </w:r>
    </w:p>
    <w:p w14:paraId="060C7757" w14:textId="77777777" w:rsidR="00541F84" w:rsidRDefault="00000000">
      <w:pPr>
        <w:pStyle w:val="Domylne"/>
        <w:numPr>
          <w:ilvl w:val="0"/>
          <w:numId w:val="4"/>
        </w:numPr>
        <w:suppressAutoHyphens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 xml:space="preserve"> Udział w konferencjach naukowych</w:t>
      </w:r>
    </w:p>
    <w:p w14:paraId="274AEC05" w14:textId="77777777" w:rsidR="00541F84" w:rsidRDefault="00000000">
      <w:pPr>
        <w:pStyle w:val="Domylne"/>
        <w:numPr>
          <w:ilvl w:val="0"/>
          <w:numId w:val="4"/>
        </w:numPr>
        <w:suppressAutoHyphens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 xml:space="preserve"> Publikacje naukowe </w:t>
      </w:r>
    </w:p>
    <w:p w14:paraId="004D4420" w14:textId="77777777" w:rsidR="00541F84" w:rsidRDefault="00541F84">
      <w:pPr>
        <w:pStyle w:val="Domylne"/>
        <w:suppressAutoHyphens/>
        <w:spacing w:before="0" w:line="240" w:lineRule="auto"/>
        <w:rPr>
          <w:rFonts w:ascii="Lato Regular" w:eastAsia="Lato Regular" w:hAnsi="Lato Regular" w:cs="Lato Regular"/>
          <w:sz w:val="22"/>
          <w:szCs w:val="22"/>
        </w:rPr>
      </w:pPr>
    </w:p>
    <w:p w14:paraId="2F3B3DF7" w14:textId="77777777" w:rsidR="00541F84" w:rsidRDefault="00000000">
      <w:pPr>
        <w:pStyle w:val="Domylne"/>
        <w:numPr>
          <w:ilvl w:val="0"/>
          <w:numId w:val="2"/>
        </w:numPr>
        <w:suppressAutoHyphens/>
        <w:spacing w:before="0" w:line="480" w:lineRule="auto"/>
        <w:rPr>
          <w:rFonts w:ascii="Lato Regular" w:hAnsi="Lato Regular"/>
          <w:sz w:val="22"/>
          <w:szCs w:val="22"/>
          <w:u w:val="single"/>
          <w:lang w:val="da-DK"/>
        </w:rPr>
      </w:pPr>
      <w:r>
        <w:rPr>
          <w:rFonts w:ascii="Lato Regular" w:hAnsi="Lato Regular"/>
          <w:sz w:val="22"/>
          <w:szCs w:val="22"/>
          <w:u w:val="single"/>
          <w:lang w:val="da-DK"/>
        </w:rPr>
        <w:t>Sk</w:t>
      </w:r>
      <w:r>
        <w:rPr>
          <w:rFonts w:ascii="Lato Regular" w:hAnsi="Lato Regular"/>
          <w:sz w:val="22"/>
          <w:szCs w:val="22"/>
          <w:u w:val="single"/>
        </w:rPr>
        <w:t>ład Komisji Rekrutacyjnej</w:t>
      </w:r>
    </w:p>
    <w:p w14:paraId="0EC50B5F" w14:textId="77777777" w:rsidR="00541F84" w:rsidRDefault="00000000">
      <w:pPr>
        <w:pStyle w:val="Domylne"/>
        <w:numPr>
          <w:ilvl w:val="0"/>
          <w:numId w:val="6"/>
        </w:numPr>
        <w:suppressAutoHyphens/>
        <w:spacing w:before="0" w:line="48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>…………………………………………………………………………………….</w:t>
      </w:r>
    </w:p>
    <w:p w14:paraId="3851E6D2" w14:textId="77777777" w:rsidR="00541F84" w:rsidRDefault="00000000">
      <w:pPr>
        <w:pStyle w:val="Domylne"/>
        <w:numPr>
          <w:ilvl w:val="0"/>
          <w:numId w:val="6"/>
        </w:numPr>
        <w:suppressAutoHyphens/>
        <w:spacing w:before="0" w:line="48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>........................................................................................................</w:t>
      </w:r>
    </w:p>
    <w:p w14:paraId="3910DFAE" w14:textId="77777777" w:rsidR="00541F84" w:rsidRDefault="00000000">
      <w:pPr>
        <w:pStyle w:val="Domylne"/>
        <w:numPr>
          <w:ilvl w:val="0"/>
          <w:numId w:val="6"/>
        </w:numPr>
        <w:suppressAutoHyphens/>
        <w:spacing w:before="0" w:line="48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>………………………………………………………………………………………</w:t>
      </w:r>
    </w:p>
    <w:p w14:paraId="5761E46F" w14:textId="77777777" w:rsidR="00541F84" w:rsidRDefault="00000000">
      <w:pPr>
        <w:pStyle w:val="Domylne"/>
        <w:numPr>
          <w:ilvl w:val="0"/>
          <w:numId w:val="2"/>
        </w:numPr>
        <w:suppressAutoHyphens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</w:rPr>
        <w:t>Lista ocenianych zgłoszeń</w:t>
      </w:r>
    </w:p>
    <w:p w14:paraId="61856870" w14:textId="77777777" w:rsidR="00541F84" w:rsidRDefault="00541F84">
      <w:pPr>
        <w:pStyle w:val="Domylne"/>
        <w:suppressAutoHyphens/>
        <w:spacing w:before="0" w:line="240" w:lineRule="auto"/>
        <w:rPr>
          <w:rFonts w:ascii="Lato Regular" w:eastAsia="Lato Regular" w:hAnsi="Lato Regular" w:cs="Lato Regular"/>
          <w:sz w:val="22"/>
          <w:szCs w:val="22"/>
          <w:u w:val="single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715"/>
        <w:gridCol w:w="2800"/>
        <w:gridCol w:w="1517"/>
        <w:gridCol w:w="2190"/>
      </w:tblGrid>
      <w:tr w:rsidR="00541F84" w14:paraId="670F2E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48307" w14:textId="77777777" w:rsidR="00541F84" w:rsidRDefault="00000000">
            <w:pPr>
              <w:pStyle w:val="Styltabeli2"/>
              <w:suppressAutoHyphens/>
              <w:jc w:val="center"/>
            </w:pPr>
            <w:r>
              <w:rPr>
                <w:rFonts w:ascii="Lato Bold" w:hAnsi="Lato Bold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3846E" w14:textId="77777777" w:rsidR="00541F84" w:rsidRDefault="00000000">
            <w:pPr>
              <w:pStyle w:val="Styltabeli2"/>
              <w:suppressAutoHyphens/>
              <w:jc w:val="center"/>
            </w:pPr>
            <w:r>
              <w:rPr>
                <w:rFonts w:ascii="Lato Bold" w:hAnsi="Lato Bold"/>
                <w:sz w:val="18"/>
                <w:szCs w:val="18"/>
              </w:rPr>
              <w:t>Imię i nazwisko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C1E1F" w14:textId="77777777" w:rsidR="00541F84" w:rsidRDefault="00000000">
            <w:pPr>
              <w:pStyle w:val="Styltabeli2"/>
              <w:suppressAutoHyphens/>
              <w:jc w:val="center"/>
            </w:pPr>
            <w:r>
              <w:rPr>
                <w:rFonts w:ascii="Lato Bold" w:hAnsi="Lato Bold"/>
                <w:sz w:val="18"/>
                <w:szCs w:val="18"/>
              </w:rPr>
              <w:t>Jednostka / instytucja macierzysta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C3A8A" w14:textId="77777777" w:rsidR="00541F84" w:rsidRDefault="00000000">
            <w:pPr>
              <w:pStyle w:val="Styltabeli2"/>
              <w:suppressAutoHyphens/>
              <w:jc w:val="center"/>
            </w:pPr>
            <w:r>
              <w:rPr>
                <w:rFonts w:ascii="Lato Bold" w:hAnsi="Lato Bold"/>
                <w:sz w:val="18"/>
                <w:szCs w:val="18"/>
              </w:rPr>
              <w:t>Kompletność dokumentów (TAK/NIE)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EB193" w14:textId="77777777" w:rsidR="00541F84" w:rsidRDefault="00000000">
            <w:pPr>
              <w:pStyle w:val="Styltabeli2"/>
              <w:suppressAutoHyphens/>
              <w:jc w:val="center"/>
            </w:pPr>
            <w:r>
              <w:rPr>
                <w:rFonts w:ascii="Lato Bold" w:hAnsi="Lato Bold"/>
                <w:sz w:val="18"/>
                <w:szCs w:val="18"/>
              </w:rPr>
              <w:t>Decyzja Komisji</w:t>
            </w:r>
          </w:p>
        </w:tc>
      </w:tr>
      <w:tr w:rsidR="00541F84" w14:paraId="76406C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391F0" w14:textId="77777777" w:rsidR="00541F84" w:rsidRDefault="00000000">
            <w:pPr>
              <w:pStyle w:val="Styltabeli2"/>
              <w:suppressAutoHyphens/>
            </w:pPr>
            <w:r>
              <w:rPr>
                <w:rFonts w:ascii="Lato Regular" w:hAnsi="Lato Regular"/>
                <w:sz w:val="18"/>
                <w:szCs w:val="18"/>
              </w:rPr>
              <w:t>1.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27557" w14:textId="77777777" w:rsidR="00541F84" w:rsidRDefault="00541F84"/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C3338" w14:textId="77777777" w:rsidR="00541F84" w:rsidRDefault="00541F84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5B00E" w14:textId="77777777" w:rsidR="00541F84" w:rsidRDefault="00541F84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FD238" w14:textId="77777777" w:rsidR="00541F84" w:rsidRDefault="00000000">
            <w:pPr>
              <w:pStyle w:val="Styltabeli2"/>
              <w:suppressAutoHyphens/>
            </w:pPr>
            <w:r>
              <w:rPr>
                <w:rFonts w:ascii="Lato Regular" w:hAnsi="Lato Regular"/>
                <w:sz w:val="18"/>
                <w:szCs w:val="18"/>
              </w:rPr>
              <w:t>☐ przyjęty ☐ nieprzyjęty</w:t>
            </w:r>
          </w:p>
        </w:tc>
      </w:tr>
      <w:tr w:rsidR="00541F84" w14:paraId="6D5D4B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37457" w14:textId="77777777" w:rsidR="00541F84" w:rsidRDefault="00000000">
            <w:pPr>
              <w:pStyle w:val="Styltabeli2"/>
              <w:suppressAutoHyphens/>
            </w:pPr>
            <w:r>
              <w:rPr>
                <w:rFonts w:ascii="Lato Regular" w:hAnsi="Lato Regular"/>
                <w:sz w:val="18"/>
                <w:szCs w:val="18"/>
              </w:rPr>
              <w:t>2.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2F503" w14:textId="77777777" w:rsidR="00541F84" w:rsidRDefault="00541F84"/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E51E6" w14:textId="77777777" w:rsidR="00541F84" w:rsidRDefault="00541F84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8CE48" w14:textId="77777777" w:rsidR="00541F84" w:rsidRDefault="00541F84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E5EF3" w14:textId="77777777" w:rsidR="00541F84" w:rsidRDefault="00000000">
            <w:pPr>
              <w:pStyle w:val="Styltabeli2"/>
              <w:suppressAutoHyphens/>
            </w:pPr>
            <w:r>
              <w:rPr>
                <w:rFonts w:ascii="Lato Regular" w:hAnsi="Lato Regular"/>
                <w:sz w:val="18"/>
                <w:szCs w:val="18"/>
              </w:rPr>
              <w:t>☐ przyjęty ☐ nieprzyjęty</w:t>
            </w:r>
          </w:p>
        </w:tc>
      </w:tr>
    </w:tbl>
    <w:p w14:paraId="2F394690" w14:textId="77777777" w:rsidR="00541F84" w:rsidRDefault="00541F84">
      <w:pPr>
        <w:pStyle w:val="Domylne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4354BC62" w14:textId="77777777" w:rsidR="00541F84" w:rsidRDefault="00541F84">
      <w:pPr>
        <w:pStyle w:val="Domylne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24CBCCAD" w14:textId="77777777" w:rsidR="00541F84" w:rsidRDefault="00000000">
      <w:pPr>
        <w:pStyle w:val="Domylne"/>
        <w:numPr>
          <w:ilvl w:val="0"/>
          <w:numId w:val="2"/>
        </w:numPr>
        <w:suppressAutoHyphens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</w:rPr>
        <w:t>Kryteria oceny (</w:t>
      </w:r>
      <w:proofErr w:type="spellStart"/>
      <w:r>
        <w:rPr>
          <w:rFonts w:ascii="Lato Regular" w:hAnsi="Lato Regular"/>
          <w:sz w:val="22"/>
          <w:szCs w:val="22"/>
          <w:u w:val="single"/>
        </w:rPr>
        <w:t>checklista</w:t>
      </w:r>
      <w:proofErr w:type="spellEnd"/>
      <w:r>
        <w:rPr>
          <w:rFonts w:ascii="Lato Regular" w:hAnsi="Lato Regular"/>
          <w:sz w:val="22"/>
          <w:szCs w:val="22"/>
          <w:u w:val="single"/>
        </w:rPr>
        <w:t xml:space="preserve"> Komisji)</w:t>
      </w:r>
    </w:p>
    <w:p w14:paraId="3977D0DB" w14:textId="77777777" w:rsidR="00541F84" w:rsidRDefault="00000000">
      <w:pPr>
        <w:pStyle w:val="Domylne"/>
        <w:suppressAutoHyphens/>
        <w:spacing w:before="0" w:line="240" w:lineRule="auto"/>
        <w:rPr>
          <w:rFonts w:ascii="Lato Regular" w:eastAsia="Lato Regular" w:hAnsi="Lato Regular" w:cs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>Komisja Rekrutacyjna dokonała oceny zgłoszeń pod kątem:</w:t>
      </w:r>
    </w:p>
    <w:p w14:paraId="44942A64" w14:textId="77777777" w:rsidR="00541F84" w:rsidRDefault="00000000">
      <w:pPr>
        <w:pStyle w:val="Domylne"/>
        <w:numPr>
          <w:ilvl w:val="0"/>
          <w:numId w:val="8"/>
        </w:numPr>
        <w:suppressAutoHyphens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>zgodności planowanej aktywności z celami projektu</w:t>
      </w:r>
    </w:p>
    <w:p w14:paraId="032B0716" w14:textId="77777777" w:rsidR="00541F84" w:rsidRDefault="00000000">
      <w:pPr>
        <w:pStyle w:val="Domylne"/>
        <w:numPr>
          <w:ilvl w:val="0"/>
          <w:numId w:val="8"/>
        </w:numPr>
        <w:suppressAutoHyphens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>jakości i realności Indywidualnego planu realizacji zadania</w:t>
      </w:r>
    </w:p>
    <w:p w14:paraId="24BB98C8" w14:textId="77777777" w:rsidR="00541F84" w:rsidRDefault="00000000">
      <w:pPr>
        <w:pStyle w:val="Domylne"/>
        <w:numPr>
          <w:ilvl w:val="0"/>
          <w:numId w:val="8"/>
        </w:numPr>
        <w:suppressAutoHyphens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>potencjału rezultat</w:t>
      </w:r>
      <w:proofErr w:type="spellStart"/>
      <w:r>
        <w:rPr>
          <w:rFonts w:ascii="Lato Regular" w:hAnsi="Lato Regular"/>
          <w:sz w:val="22"/>
          <w:szCs w:val="22"/>
          <w:lang w:val="es-ES_tradnl"/>
        </w:rPr>
        <w:t>ó</w:t>
      </w:r>
      <w:proofErr w:type="spellEnd"/>
      <w:r>
        <w:rPr>
          <w:rFonts w:ascii="Lato Regular" w:hAnsi="Lato Regular"/>
          <w:sz w:val="22"/>
          <w:szCs w:val="22"/>
        </w:rPr>
        <w:t>w dla projektu i instytucji</w:t>
      </w:r>
    </w:p>
    <w:p w14:paraId="4BE0F691" w14:textId="77777777" w:rsidR="00541F84" w:rsidRDefault="00000000">
      <w:pPr>
        <w:pStyle w:val="Domylne"/>
        <w:numPr>
          <w:ilvl w:val="0"/>
          <w:numId w:val="8"/>
        </w:numPr>
        <w:suppressAutoHyphens/>
        <w:spacing w:before="0" w:line="240" w:lineRule="auto"/>
        <w:rPr>
          <w:rFonts w:ascii="Lato Regular" w:hAnsi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lastRenderedPageBreak/>
        <w:t xml:space="preserve">kompletności i </w:t>
      </w:r>
      <w:proofErr w:type="spellStart"/>
      <w:r>
        <w:rPr>
          <w:rFonts w:ascii="Lato Regular" w:hAnsi="Lato Regular"/>
          <w:sz w:val="22"/>
          <w:szCs w:val="22"/>
        </w:rPr>
        <w:t>poprawnoś</w:t>
      </w:r>
      <w:proofErr w:type="spellEnd"/>
      <w:r>
        <w:rPr>
          <w:rFonts w:ascii="Lato Regular" w:hAnsi="Lato Regular"/>
          <w:sz w:val="22"/>
          <w:szCs w:val="22"/>
          <w:lang w:val="it-IT"/>
        </w:rPr>
        <w:t xml:space="preserve">ci </w:t>
      </w:r>
      <w:r>
        <w:rPr>
          <w:rFonts w:ascii="Lato Regular" w:hAnsi="Lato Regular"/>
          <w:sz w:val="22"/>
          <w:szCs w:val="22"/>
        </w:rPr>
        <w:t>dostarczonych dokument</w:t>
      </w:r>
      <w:proofErr w:type="spellStart"/>
      <w:r>
        <w:rPr>
          <w:rFonts w:ascii="Lato Regular" w:hAnsi="Lato Regular"/>
          <w:sz w:val="22"/>
          <w:szCs w:val="22"/>
          <w:lang w:val="es-ES_tradnl"/>
        </w:rPr>
        <w:t>ó</w:t>
      </w:r>
      <w:proofErr w:type="spellEnd"/>
      <w:r>
        <w:rPr>
          <w:rFonts w:ascii="Lato Regular" w:hAnsi="Lato Regular"/>
          <w:sz w:val="22"/>
          <w:szCs w:val="22"/>
        </w:rPr>
        <w:t>w</w:t>
      </w:r>
    </w:p>
    <w:p w14:paraId="105FF537" w14:textId="77777777" w:rsidR="00541F84" w:rsidRDefault="00541F84">
      <w:pPr>
        <w:pStyle w:val="Domylne"/>
        <w:suppressAutoHyphens/>
        <w:spacing w:before="0" w:line="240" w:lineRule="auto"/>
        <w:rPr>
          <w:rFonts w:ascii="Lato Regular" w:eastAsia="Lato Regular" w:hAnsi="Lato Regular" w:cs="Lato Regular"/>
          <w:sz w:val="22"/>
          <w:szCs w:val="22"/>
        </w:rPr>
      </w:pPr>
    </w:p>
    <w:p w14:paraId="4C4EFEF8" w14:textId="77777777" w:rsidR="00541F84" w:rsidRDefault="00000000">
      <w:pPr>
        <w:pStyle w:val="Domylne"/>
        <w:numPr>
          <w:ilvl w:val="0"/>
          <w:numId w:val="2"/>
        </w:numPr>
        <w:suppressAutoHyphens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</w:rPr>
        <w:t xml:space="preserve"> Decyzja Komisji Rekrutacyjnej</w:t>
      </w:r>
    </w:p>
    <w:p w14:paraId="0D984E95" w14:textId="77777777" w:rsidR="00541F84" w:rsidRDefault="00000000">
      <w:pPr>
        <w:pStyle w:val="Domylne"/>
        <w:suppressAutoHyphens/>
        <w:spacing w:before="0" w:line="240" w:lineRule="auto"/>
        <w:rPr>
          <w:rFonts w:ascii="Lato Regular" w:eastAsia="Lato Regular" w:hAnsi="Lato Regular" w:cs="Lato Regular"/>
          <w:sz w:val="22"/>
          <w:szCs w:val="22"/>
        </w:rPr>
      </w:pPr>
      <w:r>
        <w:rPr>
          <w:rFonts w:ascii="Lato Regular" w:hAnsi="Lato Regular"/>
          <w:sz w:val="22"/>
          <w:szCs w:val="22"/>
        </w:rPr>
        <w:t xml:space="preserve">Na podstawie przeprowadzonej oceny Komisja Rekrutacyjna zakwalifikowała do udziału w projekcie </w:t>
      </w:r>
      <w:proofErr w:type="gramStart"/>
      <w:r>
        <w:rPr>
          <w:rFonts w:ascii="Lato Regular" w:hAnsi="Lato Regular"/>
          <w:sz w:val="22"/>
          <w:szCs w:val="22"/>
        </w:rPr>
        <w:t>…….</w:t>
      </w:r>
      <w:proofErr w:type="gramEnd"/>
      <w:r>
        <w:rPr>
          <w:rFonts w:ascii="Lato Regular" w:hAnsi="Lato Regular"/>
          <w:sz w:val="22"/>
          <w:szCs w:val="22"/>
        </w:rPr>
        <w:t>. na ……… Kandydatów jako Uczestnik</w:t>
      </w:r>
      <w:proofErr w:type="spellStart"/>
      <w:r>
        <w:rPr>
          <w:rFonts w:ascii="Lato Regular" w:hAnsi="Lato Regular"/>
          <w:sz w:val="22"/>
          <w:szCs w:val="22"/>
          <w:lang w:val="es-ES_tradnl"/>
        </w:rPr>
        <w:t>ó</w:t>
      </w:r>
      <w:proofErr w:type="spellEnd"/>
      <w:r>
        <w:rPr>
          <w:rFonts w:ascii="Lato Regular" w:hAnsi="Lato Regular"/>
          <w:sz w:val="22"/>
          <w:szCs w:val="22"/>
        </w:rPr>
        <w:t xml:space="preserve">w projektu w ramach zadanych, którego dotyczył nabór. </w:t>
      </w:r>
    </w:p>
    <w:p w14:paraId="7A5AB1BE" w14:textId="77777777" w:rsidR="00541F84" w:rsidRDefault="00541F84">
      <w:pPr>
        <w:pStyle w:val="Domylne"/>
        <w:suppressAutoHyphens/>
        <w:spacing w:before="0" w:line="240" w:lineRule="auto"/>
        <w:rPr>
          <w:rFonts w:ascii="Lato Regular" w:eastAsia="Lato Regular" w:hAnsi="Lato Regular" w:cs="Lato Regular"/>
          <w:sz w:val="22"/>
          <w:szCs w:val="22"/>
        </w:rPr>
      </w:pPr>
    </w:p>
    <w:p w14:paraId="0461D1D8" w14:textId="77777777" w:rsidR="00541F84" w:rsidRDefault="00000000">
      <w:pPr>
        <w:pStyle w:val="Domylne"/>
        <w:numPr>
          <w:ilvl w:val="0"/>
          <w:numId w:val="2"/>
        </w:numPr>
        <w:suppressAutoHyphens/>
        <w:spacing w:before="0" w:line="24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</w:rPr>
        <w:t>Uwagi Komisji (opcjonalnie)</w:t>
      </w:r>
    </w:p>
    <w:p w14:paraId="37BBFCB3" w14:textId="77777777" w:rsidR="00541F84" w:rsidRDefault="00000000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………………………………………………………………………………………………………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………………………………………………………………………………………………………</w:t>
      </w:r>
    </w:p>
    <w:p w14:paraId="41DA1F77" w14:textId="77777777" w:rsidR="00541F84" w:rsidRDefault="00000000">
      <w:pPr>
        <w:pStyle w:val="Domylne"/>
        <w:numPr>
          <w:ilvl w:val="0"/>
          <w:numId w:val="2"/>
        </w:numPr>
        <w:suppressAutoHyphens/>
        <w:spacing w:before="0" w:line="480" w:lineRule="auto"/>
        <w:rPr>
          <w:rFonts w:ascii="Lato Regular" w:hAnsi="Lato Regular"/>
          <w:sz w:val="22"/>
          <w:szCs w:val="22"/>
          <w:u w:val="single"/>
        </w:rPr>
      </w:pPr>
      <w:r>
        <w:rPr>
          <w:rFonts w:ascii="Lato Regular" w:hAnsi="Lato Regular"/>
          <w:sz w:val="22"/>
          <w:szCs w:val="22"/>
          <w:u w:val="single"/>
        </w:rPr>
        <w:t xml:space="preserve"> Podpisy </w:t>
      </w:r>
      <w:proofErr w:type="spellStart"/>
      <w:r>
        <w:rPr>
          <w:rFonts w:ascii="Lato Regular" w:hAnsi="Lato Regular"/>
          <w:sz w:val="22"/>
          <w:szCs w:val="22"/>
          <w:u w:val="single"/>
        </w:rPr>
        <w:t>członk</w:t>
      </w:r>
      <w:r>
        <w:rPr>
          <w:rFonts w:ascii="Lato Regular" w:hAnsi="Lato Regular"/>
          <w:sz w:val="22"/>
          <w:szCs w:val="22"/>
          <w:u w:val="single"/>
          <w:lang w:val="es-ES_tradnl"/>
        </w:rPr>
        <w:t>ó</w:t>
      </w:r>
      <w:proofErr w:type="spellEnd"/>
      <w:r>
        <w:rPr>
          <w:rFonts w:ascii="Lato Regular" w:hAnsi="Lato Regular"/>
          <w:sz w:val="22"/>
          <w:szCs w:val="22"/>
          <w:u w:val="single"/>
        </w:rPr>
        <w:t>w Komisji Rekrutacyjnej</w:t>
      </w:r>
    </w:p>
    <w:p w14:paraId="67F5FA29" w14:textId="77777777" w:rsidR="00541F84" w:rsidRDefault="00000000">
      <w:pPr>
        <w:pStyle w:val="Domylne"/>
        <w:numPr>
          <w:ilvl w:val="0"/>
          <w:numId w:val="9"/>
        </w:numPr>
        <w:suppressAutoHyphens/>
        <w:spacing w:before="0" w:after="240" w:line="480" w:lineRule="auto"/>
        <w:rPr>
          <w:rFonts w:ascii="Times Roman" w:hAnsi="Times Roman"/>
        </w:rPr>
      </w:pPr>
      <w:r>
        <w:rPr>
          <w:rFonts w:ascii="Times Roman" w:hAnsi="Times Roman"/>
        </w:rPr>
        <w:t>....................................................</w:t>
      </w:r>
    </w:p>
    <w:p w14:paraId="628AE03E" w14:textId="77777777" w:rsidR="00541F84" w:rsidRDefault="00000000">
      <w:pPr>
        <w:pStyle w:val="Domylne"/>
        <w:numPr>
          <w:ilvl w:val="0"/>
          <w:numId w:val="9"/>
        </w:numPr>
        <w:suppressAutoHyphens/>
        <w:spacing w:before="0" w:after="240" w:line="480" w:lineRule="auto"/>
        <w:rPr>
          <w:rFonts w:ascii="Times Roman" w:hAnsi="Times Roman"/>
        </w:rPr>
      </w:pPr>
      <w:r>
        <w:rPr>
          <w:rFonts w:ascii="Times Roman" w:hAnsi="Times Roman"/>
        </w:rPr>
        <w:t>....................................................</w:t>
      </w:r>
    </w:p>
    <w:p w14:paraId="04C99334" w14:textId="77777777" w:rsidR="00541F84" w:rsidRDefault="00000000">
      <w:pPr>
        <w:pStyle w:val="Domylne"/>
        <w:numPr>
          <w:ilvl w:val="0"/>
          <w:numId w:val="9"/>
        </w:numPr>
        <w:suppressAutoHyphens/>
        <w:spacing w:before="0" w:after="240" w:line="480" w:lineRule="auto"/>
        <w:rPr>
          <w:rFonts w:ascii="Times Roman" w:hAnsi="Times Roman"/>
        </w:rPr>
      </w:pPr>
      <w:r>
        <w:rPr>
          <w:rFonts w:ascii="Times Roman" w:hAnsi="Times Roman"/>
        </w:rPr>
        <w:t>....................................................</w:t>
      </w:r>
    </w:p>
    <w:p w14:paraId="4420DBDA" w14:textId="77777777" w:rsidR="00541F84" w:rsidRDefault="00541F84">
      <w:pPr>
        <w:pStyle w:val="Domylne"/>
        <w:tabs>
          <w:tab w:val="left" w:pos="220"/>
          <w:tab w:val="left" w:pos="720"/>
        </w:tabs>
        <w:suppressAutoHyphens/>
        <w:spacing w:before="0" w:after="240" w:line="240" w:lineRule="auto"/>
        <w:ind w:left="720" w:hanging="720"/>
        <w:rPr>
          <w:rFonts w:ascii="Times Roman" w:eastAsia="Times Roman" w:hAnsi="Times Roman" w:cs="Times Roman"/>
        </w:rPr>
      </w:pPr>
    </w:p>
    <w:p w14:paraId="3B9F093F" w14:textId="77777777" w:rsidR="00541F84" w:rsidRDefault="00541F84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5F328190" w14:textId="77777777" w:rsidR="00541F84" w:rsidRDefault="00541F84">
      <w:pPr>
        <w:pStyle w:val="Domylne"/>
        <w:suppressAutoHyphens/>
        <w:spacing w:before="0" w:line="240" w:lineRule="auto"/>
        <w:jc w:val="right"/>
      </w:pPr>
    </w:p>
    <w:sectPr w:rsidR="00541F8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1F5C" w14:textId="77777777" w:rsidR="009847C7" w:rsidRDefault="009847C7">
      <w:r>
        <w:separator/>
      </w:r>
    </w:p>
  </w:endnote>
  <w:endnote w:type="continuationSeparator" w:id="0">
    <w:p w14:paraId="5654CA58" w14:textId="77777777" w:rsidR="009847C7" w:rsidRDefault="0098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ato 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4752" w14:textId="77777777" w:rsidR="00541F84" w:rsidRDefault="00000000">
    <w:pPr>
      <w:pStyle w:val="Nagwekistopka"/>
      <w:tabs>
        <w:tab w:val="clear" w:pos="9020"/>
        <w:tab w:val="center" w:pos="4819"/>
        <w:tab w:val="right" w:pos="9638"/>
      </w:tabs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hAnsi="Calibri"/>
        <w:sz w:val="22"/>
        <w:szCs w:val="22"/>
      </w:rPr>
      <w:t xml:space="preserve">Projekt nr </w:t>
    </w:r>
    <w:r>
      <w:rPr>
        <w:rFonts w:ascii="Calibri" w:hAnsi="Calibri"/>
        <w:sz w:val="22"/>
        <w:szCs w:val="22"/>
        <w:lang w:val="en-US"/>
      </w:rPr>
      <w:t>BPI/PST/2024/1/00022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3FBE1" w14:textId="77777777" w:rsidR="009847C7" w:rsidRDefault="009847C7">
      <w:r>
        <w:separator/>
      </w:r>
    </w:p>
  </w:footnote>
  <w:footnote w:type="continuationSeparator" w:id="0">
    <w:p w14:paraId="7D778044" w14:textId="77777777" w:rsidR="009847C7" w:rsidRDefault="0098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160A" w14:textId="77777777" w:rsidR="00541F84" w:rsidRDefault="00000000">
    <w:pPr>
      <w:pStyle w:val="Nagwekistopka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5DBFCF7C" wp14:editId="2287C388">
          <wp:extent cx="2003288" cy="559304"/>
          <wp:effectExtent l="0" t="0" r="0" b="0"/>
          <wp:docPr id="1073741825" name="officeArt object" descr="K1_logo_dopuszcz_wers_podstawowa_PL_RGB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1_logo_dopuszcz_wers_podstawowa_PL_RGB-02.png" descr="K1_logo_dopuszcz_wers_podstawowa_PL_RGB-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288" cy="5593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D64F912" wp14:editId="35B3F803">
          <wp:extent cx="495877" cy="509806"/>
          <wp:effectExtent l="0" t="0" r="0" b="0"/>
          <wp:docPr id="1073741826" name="officeArt object" descr="NAWA-logotyp-Partnerstwa-Strategiczne-PL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AWA-logotyp-Partnerstwa-Strategiczne-PL.pdf" descr="NAWA-logotyp-Partnerstwa-Strategiczne-PL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5877" cy="5098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Lato Regular" w:hAnsi="Lato Regular"/>
        <w:sz w:val="16"/>
        <w:szCs w:val="16"/>
      </w:rPr>
      <w:t xml:space="preserve">Załącznik nr 4 do Regulaminu rekrutacji i uczestnictwa w projekcie </w:t>
    </w:r>
  </w:p>
  <w:p w14:paraId="553B5E24" w14:textId="77777777" w:rsidR="00541F84" w:rsidRDefault="00000000">
    <w:pPr>
      <w:pStyle w:val="Nagwekistopka"/>
      <w:tabs>
        <w:tab w:val="clear" w:pos="9020"/>
        <w:tab w:val="center" w:pos="4819"/>
        <w:tab w:val="right" w:pos="9638"/>
      </w:tabs>
      <w:rPr>
        <w:rFonts w:ascii="Lato Regular" w:eastAsia="Lato Regular" w:hAnsi="Lato Regular" w:cs="Lato Regular"/>
        <w:sz w:val="16"/>
        <w:szCs w:val="16"/>
      </w:rPr>
    </w:pPr>
    <w:r>
      <w:rPr>
        <w:rFonts w:ascii="Lato Regular" w:eastAsia="Lato Regular" w:hAnsi="Lato Regular" w:cs="Lato Regular"/>
        <w:sz w:val="16"/>
        <w:szCs w:val="16"/>
      </w:rPr>
      <w:tab/>
    </w:r>
    <w:r>
      <w:rPr>
        <w:rFonts w:ascii="Lato Regular" w:eastAsia="Lato Regular" w:hAnsi="Lato Regular" w:cs="Lato Regular"/>
        <w:sz w:val="16"/>
        <w:szCs w:val="16"/>
      </w:rPr>
      <w:tab/>
    </w:r>
    <w:r>
      <w:rPr>
        <w:rFonts w:ascii="Lato Regular" w:hAnsi="Lato Regular"/>
        <w:sz w:val="16"/>
        <w:szCs w:val="16"/>
      </w:rPr>
      <w:t xml:space="preserve">pn. „Partnerstwo na rzecz ochrony modernizacji dziedzictwa </w:t>
    </w:r>
  </w:p>
  <w:p w14:paraId="6197631E" w14:textId="77777777" w:rsidR="00541F84" w:rsidRDefault="00000000">
    <w:pPr>
      <w:pStyle w:val="Nagwekistopka"/>
      <w:tabs>
        <w:tab w:val="clear" w:pos="9020"/>
        <w:tab w:val="center" w:pos="4819"/>
        <w:tab w:val="right" w:pos="9638"/>
      </w:tabs>
      <w:rPr>
        <w:rFonts w:ascii="Lato Regular" w:eastAsia="Lato Regular" w:hAnsi="Lato Regular" w:cs="Lato Regular"/>
        <w:sz w:val="16"/>
        <w:szCs w:val="16"/>
      </w:rPr>
    </w:pPr>
    <w:r>
      <w:rPr>
        <w:rFonts w:ascii="Lato Regular" w:eastAsia="Lato Regular" w:hAnsi="Lato Regular" w:cs="Lato Regular"/>
        <w:sz w:val="16"/>
        <w:szCs w:val="16"/>
      </w:rPr>
      <w:tab/>
    </w:r>
    <w:r>
      <w:rPr>
        <w:rFonts w:ascii="Lato Regular" w:eastAsia="Lato Regular" w:hAnsi="Lato Regular" w:cs="Lato Regular"/>
        <w:sz w:val="16"/>
        <w:szCs w:val="16"/>
      </w:rPr>
      <w:tab/>
    </w:r>
    <w:r>
      <w:rPr>
        <w:rFonts w:ascii="Lato Regular" w:hAnsi="Lato Regular"/>
        <w:sz w:val="16"/>
        <w:szCs w:val="16"/>
      </w:rPr>
      <w:t xml:space="preserve">architektury drugiej połowy XX wieku w perspektywie </w:t>
    </w:r>
  </w:p>
  <w:p w14:paraId="07C26027" w14:textId="77777777" w:rsidR="00541F84" w:rsidRDefault="00000000">
    <w:pPr>
      <w:pStyle w:val="Nagwekistopka"/>
      <w:tabs>
        <w:tab w:val="clear" w:pos="9020"/>
        <w:tab w:val="center" w:pos="4819"/>
        <w:tab w:val="right" w:pos="9638"/>
      </w:tabs>
    </w:pPr>
    <w:r>
      <w:rPr>
        <w:rFonts w:ascii="Lato Regular" w:eastAsia="Lato Regular" w:hAnsi="Lato Regular" w:cs="Lato Regular"/>
        <w:sz w:val="16"/>
        <w:szCs w:val="16"/>
      </w:rPr>
      <w:tab/>
    </w:r>
    <w:r>
      <w:rPr>
        <w:rFonts w:ascii="Lato Regular" w:eastAsia="Lato Regular" w:hAnsi="Lato Regular" w:cs="Lato Regular"/>
        <w:sz w:val="16"/>
        <w:szCs w:val="16"/>
      </w:rPr>
      <w:tab/>
    </w:r>
    <w:r>
      <w:rPr>
        <w:rFonts w:ascii="Lato Regular" w:hAnsi="Lato Regular"/>
        <w:sz w:val="16"/>
        <w:szCs w:val="16"/>
      </w:rPr>
      <w:t>zielonej transformacji i wyzwań środowiskowych”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A9E"/>
    <w:multiLevelType w:val="hybridMultilevel"/>
    <w:tmpl w:val="FBA8EC56"/>
    <w:styleLink w:val="Numery"/>
    <w:lvl w:ilvl="0" w:tplc="5E0EC7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2AB36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5430A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5ECD9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32E19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80AFB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D0B3F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B0447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D0FED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0311F1"/>
    <w:multiLevelType w:val="hybridMultilevel"/>
    <w:tmpl w:val="FBA8EC56"/>
    <w:numStyleLink w:val="Numery"/>
  </w:abstractNum>
  <w:abstractNum w:abstractNumId="2" w15:restartNumberingAfterBreak="0">
    <w:nsid w:val="2123031D"/>
    <w:multiLevelType w:val="hybridMultilevel"/>
    <w:tmpl w:val="251856C0"/>
    <w:numStyleLink w:val="Kreski"/>
  </w:abstractNum>
  <w:abstractNum w:abstractNumId="3" w15:restartNumberingAfterBreak="0">
    <w:nsid w:val="4DBB4F82"/>
    <w:multiLevelType w:val="hybridMultilevel"/>
    <w:tmpl w:val="9822D7A6"/>
    <w:numStyleLink w:val="Punktor"/>
  </w:abstractNum>
  <w:abstractNum w:abstractNumId="4" w15:restartNumberingAfterBreak="0">
    <w:nsid w:val="678A5B98"/>
    <w:multiLevelType w:val="hybridMultilevel"/>
    <w:tmpl w:val="251856C0"/>
    <w:styleLink w:val="Kreski"/>
    <w:lvl w:ilvl="0" w:tplc="70EC968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95E620F8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504261B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B82AD218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7B1A33AC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9E942AB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A40263FA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E17290B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1C9E4BE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67CA7431"/>
    <w:multiLevelType w:val="hybridMultilevel"/>
    <w:tmpl w:val="9822D7A6"/>
    <w:styleLink w:val="Punktor"/>
    <w:lvl w:ilvl="0" w:tplc="A87E7936">
      <w:start w:val="1"/>
      <w:numFmt w:val="bullet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B4E2E4">
      <w:start w:val="1"/>
      <w:numFmt w:val="bullet"/>
      <w:lvlText w:val="☐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57EA39C">
      <w:start w:val="1"/>
      <w:numFmt w:val="bullet"/>
      <w:lvlText w:val="☐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A18F28C">
      <w:start w:val="1"/>
      <w:numFmt w:val="bullet"/>
      <w:lvlText w:val="☐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74CB928">
      <w:start w:val="1"/>
      <w:numFmt w:val="bullet"/>
      <w:lvlText w:val="☐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B72C59A">
      <w:start w:val="1"/>
      <w:numFmt w:val="bullet"/>
      <w:lvlText w:val="☐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06AFF68">
      <w:start w:val="1"/>
      <w:numFmt w:val="bullet"/>
      <w:lvlText w:val="☐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7A4FCDE">
      <w:start w:val="1"/>
      <w:numFmt w:val="bullet"/>
      <w:lvlText w:val="☐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F1C8926">
      <w:start w:val="1"/>
      <w:numFmt w:val="bullet"/>
      <w:lvlText w:val="☐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6AFA58E3"/>
    <w:multiLevelType w:val="hybridMultilevel"/>
    <w:tmpl w:val="B1F8290C"/>
    <w:numStyleLink w:val="Harvard"/>
  </w:abstractNum>
  <w:abstractNum w:abstractNumId="7" w15:restartNumberingAfterBreak="0">
    <w:nsid w:val="6E1E4C8C"/>
    <w:multiLevelType w:val="hybridMultilevel"/>
    <w:tmpl w:val="B1F8290C"/>
    <w:styleLink w:val="Harvard"/>
    <w:lvl w:ilvl="0" w:tplc="3000D822">
      <w:start w:val="1"/>
      <w:numFmt w:val="upperRoman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CACEFE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60BA4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F2D872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04FF14">
      <w:start w:val="1"/>
      <w:numFmt w:val="decimal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EDC5C">
      <w:start w:val="1"/>
      <w:numFmt w:val="lowerLetter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5EFC">
      <w:start w:val="1"/>
      <w:numFmt w:val="lowerRoman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EACF32">
      <w:start w:val="1"/>
      <w:numFmt w:val="decimal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F0CB78">
      <w:start w:val="1"/>
      <w:numFmt w:val="lowerLetter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0506133">
    <w:abstractNumId w:val="7"/>
  </w:num>
  <w:num w:numId="2" w16cid:durableId="898054699">
    <w:abstractNumId w:val="6"/>
  </w:num>
  <w:num w:numId="3" w16cid:durableId="1488089684">
    <w:abstractNumId w:val="5"/>
  </w:num>
  <w:num w:numId="4" w16cid:durableId="1682781377">
    <w:abstractNumId w:val="3"/>
  </w:num>
  <w:num w:numId="5" w16cid:durableId="887104882">
    <w:abstractNumId w:val="0"/>
  </w:num>
  <w:num w:numId="6" w16cid:durableId="1496408736">
    <w:abstractNumId w:val="1"/>
  </w:num>
  <w:num w:numId="7" w16cid:durableId="1153106836">
    <w:abstractNumId w:val="4"/>
  </w:num>
  <w:num w:numId="8" w16cid:durableId="1155486627">
    <w:abstractNumId w:val="2"/>
  </w:num>
  <w:num w:numId="9" w16cid:durableId="931159107">
    <w:abstractNumId w:val="1"/>
    <w:lvlOverride w:ilvl="0">
      <w:startOverride w:val="1"/>
      <w:lvl w:ilvl="0" w:tplc="39D86432">
        <w:start w:val="1"/>
        <w:numFmt w:val="decimal"/>
        <w:lvlText w:val="%1.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B9432EC">
        <w:start w:val="1"/>
        <w:numFmt w:val="decimal"/>
        <w:lvlText w:val="%2.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04E9380">
        <w:start w:val="1"/>
        <w:numFmt w:val="decimal"/>
        <w:lvlText w:val="%3.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B187F9C">
        <w:start w:val="1"/>
        <w:numFmt w:val="decimal"/>
        <w:lvlText w:val="%4.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304C250">
        <w:start w:val="1"/>
        <w:numFmt w:val="decimal"/>
        <w:lvlText w:val="%5.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448B886">
        <w:start w:val="1"/>
        <w:numFmt w:val="decimal"/>
        <w:lvlText w:val="%6.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FC0AF74">
        <w:start w:val="1"/>
        <w:numFmt w:val="decimal"/>
        <w:lvlText w:val="%7.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F4EE20">
        <w:start w:val="1"/>
        <w:numFmt w:val="decimal"/>
        <w:lvlText w:val="%8.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5DE56A4">
        <w:start w:val="1"/>
        <w:numFmt w:val="decimal"/>
        <w:lvlText w:val="%9.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84"/>
    <w:rsid w:val="00541F84"/>
    <w:rsid w:val="009847C7"/>
    <w:rsid w:val="00D24218"/>
    <w:rsid w:val="00F2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2B8AB3"/>
  <w15:docId w15:val="{83F5A33C-6D11-B545-9EAE-0E4BC213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numbering" w:customStyle="1" w:styleId="Punktor">
    <w:name w:val="Punktor"/>
    <w:pPr>
      <w:numPr>
        <w:numId w:val="3"/>
      </w:numPr>
    </w:pPr>
  </w:style>
  <w:style w:type="numbering" w:customStyle="1" w:styleId="Numery">
    <w:name w:val="Numery"/>
    <w:pPr>
      <w:numPr>
        <w:numId w:val="5"/>
      </w:numPr>
    </w:p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Kreski">
    <w:name w:val="Kreski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Wałek</cp:lastModifiedBy>
  <cp:revision>2</cp:revision>
  <dcterms:created xsi:type="dcterms:W3CDTF">2026-02-08T19:04:00Z</dcterms:created>
  <dcterms:modified xsi:type="dcterms:W3CDTF">2026-02-08T19:05:00Z</dcterms:modified>
</cp:coreProperties>
</file>