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BCC5" w14:textId="6A8EB6E8" w:rsidR="000357BE" w:rsidRPr="000D3AAB" w:rsidRDefault="000357BE" w:rsidP="000357BE">
      <w:pPr>
        <w:pageBreakBefore/>
        <w:suppressAutoHyphens/>
        <w:spacing w:after="0" w:line="240" w:lineRule="auto"/>
        <w:ind w:right="282"/>
        <w:jc w:val="right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  <w:tab/>
      </w:r>
    </w:p>
    <w:p w14:paraId="5ECBAA48" w14:textId="77777777" w:rsidR="000357BE" w:rsidRPr="000D3AAB" w:rsidRDefault="000357BE" w:rsidP="000357BE">
      <w:pPr>
        <w:suppressAutoHyphens/>
        <w:spacing w:after="0" w:line="240" w:lineRule="auto"/>
        <w:ind w:left="4956" w:firstLine="708"/>
        <w:jc w:val="center"/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</w:pPr>
    </w:p>
    <w:p w14:paraId="46506865" w14:textId="77777777" w:rsidR="000357BE" w:rsidRPr="000D3AAB" w:rsidRDefault="000357BE" w:rsidP="000357BE">
      <w:pPr>
        <w:suppressAutoHyphens/>
        <w:spacing w:after="0" w:line="240" w:lineRule="auto"/>
        <w:jc w:val="center"/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</w:pPr>
    </w:p>
    <w:p w14:paraId="15C1B52C" w14:textId="77777777" w:rsidR="000357BE" w:rsidRPr="000D3AAB" w:rsidRDefault="000357BE" w:rsidP="000357BE">
      <w:pPr>
        <w:suppressAutoHyphens/>
        <w:spacing w:after="0" w:line="240" w:lineRule="auto"/>
        <w:jc w:val="center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  <w:t>Umowa powierzenia przetwarzania danych osobowych nr…………………….</w:t>
      </w:r>
    </w:p>
    <w:p w14:paraId="3A6D5327" w14:textId="77777777" w:rsidR="000D3AAB" w:rsidRPr="000D3AAB" w:rsidRDefault="000D3AAB" w:rsidP="000D3AAB">
      <w:pPr>
        <w:suppressAutoHyphens/>
        <w:spacing w:after="0" w:line="240" w:lineRule="auto"/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</w:pPr>
    </w:p>
    <w:p w14:paraId="43502197" w14:textId="0D75079B" w:rsidR="000357BE" w:rsidRPr="000D3AAB" w:rsidRDefault="000357BE" w:rsidP="000D3AAB">
      <w:pPr>
        <w:suppressAutoHyphens/>
        <w:spacing w:after="0" w:line="240" w:lineRule="auto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 xml:space="preserve">zawarta w </w:t>
      </w:r>
      <w:r w:rsidR="000D3AAB"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>…………………………………………………………..</w:t>
      </w:r>
      <w:r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 xml:space="preserve"> dnia…………………</w:t>
      </w:r>
      <w:r w:rsid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 xml:space="preserve">…. </w:t>
      </w:r>
      <w:r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 xml:space="preserve"> pomiędzy:</w:t>
      </w:r>
    </w:p>
    <w:p w14:paraId="74257811" w14:textId="77777777" w:rsidR="000357BE" w:rsidRPr="000D3AAB" w:rsidRDefault="000357BE" w:rsidP="000357BE">
      <w:pPr>
        <w:suppressAutoHyphens/>
        <w:spacing w:after="0" w:line="240" w:lineRule="auto"/>
        <w:ind w:left="1"/>
        <w:jc w:val="both"/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</w:pPr>
    </w:p>
    <w:p w14:paraId="5C7C18B0" w14:textId="60EC0F73" w:rsidR="000357BE" w:rsidRPr="000D3AAB" w:rsidRDefault="000357BE" w:rsidP="000357BE">
      <w:pPr>
        <w:suppressAutoHyphens/>
        <w:spacing w:after="0" w:line="240" w:lineRule="auto"/>
        <w:ind w:left="1"/>
        <w:jc w:val="both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  <w:t>……………………………………………………………………………………………………</w:t>
      </w:r>
      <w:r w:rsidR="000D3AAB"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  <w:t>………………………………………</w:t>
      </w:r>
    </w:p>
    <w:p w14:paraId="1FCC032A" w14:textId="77777777" w:rsidR="000357BE" w:rsidRPr="000D3AAB" w:rsidRDefault="000357BE" w:rsidP="000357BE">
      <w:pPr>
        <w:suppressAutoHyphens/>
        <w:spacing w:after="0" w:line="240" w:lineRule="auto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 xml:space="preserve">zwanym w Umowie </w:t>
      </w:r>
      <w:r w:rsidRPr="000D3AAB"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  <w:t>„</w:t>
      </w:r>
      <w:r w:rsidRPr="000D3AAB">
        <w:rPr>
          <w:rFonts w:ascii="PT Serif" w:eastAsia="Arial Unicode MS" w:hAnsi="PT Serif" w:cs="Times New Roman"/>
          <w:b/>
          <w:i/>
          <w:kern w:val="1"/>
          <w:sz w:val="18"/>
          <w:szCs w:val="18"/>
          <w:lang w:eastAsia="zh-CN" w:bidi="hi-IN"/>
        </w:rPr>
        <w:t>Administratorem”</w:t>
      </w:r>
      <w:r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 xml:space="preserve"> </w:t>
      </w:r>
    </w:p>
    <w:p w14:paraId="14BE43C2" w14:textId="2746AC6C" w:rsidR="000357BE" w:rsidRPr="000D3AAB" w:rsidRDefault="000357BE" w:rsidP="000D3AAB">
      <w:pPr>
        <w:suppressAutoHyphens/>
        <w:spacing w:after="0" w:line="240" w:lineRule="auto"/>
        <w:ind w:left="1"/>
        <w:jc w:val="both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>reprezentowanym przez:</w:t>
      </w:r>
      <w:r w:rsidR="000D3AAB"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  <w:t xml:space="preserve"> ……….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 w:bidi="hi-IN"/>
        </w:rPr>
        <w:t>……………………………………………………………………………………………</w:t>
      </w:r>
      <w:r w:rsidR="000D3AAB">
        <w:rPr>
          <w:rFonts w:ascii="PT Serif" w:eastAsia="Times New Roman" w:hAnsi="PT Serif" w:cs="Times New Roman"/>
          <w:kern w:val="1"/>
          <w:sz w:val="18"/>
          <w:szCs w:val="18"/>
          <w:lang w:eastAsia="zh-CN" w:bidi="hi-IN"/>
        </w:rPr>
        <w:t>……</w:t>
      </w:r>
    </w:p>
    <w:p w14:paraId="7F1C15BD" w14:textId="77777777" w:rsidR="000D3AAB" w:rsidRDefault="00423CED" w:rsidP="000357BE">
      <w:pPr>
        <w:suppressAutoHyphens/>
        <w:spacing w:after="0" w:line="240" w:lineRule="auto"/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>o</w:t>
      </w:r>
      <w:r w:rsidR="000357BE"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 xml:space="preserve">raz </w:t>
      </w:r>
    </w:p>
    <w:p w14:paraId="623A1B9A" w14:textId="42FD42DA" w:rsidR="000357BE" w:rsidRPr="000D3AAB" w:rsidRDefault="000D3AAB" w:rsidP="000357BE">
      <w:pPr>
        <w:suppressAutoHyphens/>
        <w:spacing w:after="0" w:line="240" w:lineRule="auto"/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</w:pPr>
      <w:r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>……………………………………….</w:t>
      </w:r>
      <w:r w:rsidR="000357BE"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>………………………………………………………………………………………………….</w:t>
      </w:r>
    </w:p>
    <w:p w14:paraId="6A41D0A3" w14:textId="77777777" w:rsidR="000357BE" w:rsidRPr="000D3AAB" w:rsidRDefault="000357BE" w:rsidP="000357BE">
      <w:pPr>
        <w:suppressAutoHyphens/>
        <w:spacing w:after="0" w:line="240" w:lineRule="auto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 xml:space="preserve">zwanym w Umowie </w:t>
      </w:r>
      <w:r w:rsidRPr="000D3AAB"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  <w:t>„</w:t>
      </w:r>
      <w:r w:rsidRPr="000D3AAB">
        <w:rPr>
          <w:rFonts w:ascii="PT Serif" w:eastAsia="Arial Unicode MS" w:hAnsi="PT Serif" w:cs="Times New Roman"/>
          <w:b/>
          <w:i/>
          <w:kern w:val="1"/>
          <w:sz w:val="18"/>
          <w:szCs w:val="18"/>
          <w:lang w:eastAsia="zh-CN" w:bidi="hi-IN"/>
        </w:rPr>
        <w:t xml:space="preserve">Podmiotem Przetwarzającym” </w:t>
      </w:r>
    </w:p>
    <w:p w14:paraId="79EDFA6B" w14:textId="5A070E6C" w:rsidR="000357BE" w:rsidRPr="000D3AAB" w:rsidRDefault="000357BE" w:rsidP="000357BE">
      <w:pPr>
        <w:suppressAutoHyphens/>
        <w:spacing w:after="0" w:line="240" w:lineRule="auto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>reprezentowanym przez:</w:t>
      </w:r>
      <w:r w:rsid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 xml:space="preserve"> ……………………………………………..</w:t>
      </w:r>
      <w:r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>…………………………………………………………..</w:t>
      </w:r>
    </w:p>
    <w:p w14:paraId="693C0FE6" w14:textId="77777777" w:rsidR="000D3AAB" w:rsidRDefault="000D3AAB" w:rsidP="000357BE">
      <w:pPr>
        <w:suppressAutoHyphens/>
        <w:spacing w:after="0" w:line="240" w:lineRule="auto"/>
        <w:ind w:right="-142"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pl-PL" w:bidi="hi-IN"/>
        </w:rPr>
      </w:pPr>
    </w:p>
    <w:p w14:paraId="39ACC8B7" w14:textId="167A347B" w:rsidR="000357BE" w:rsidRPr="000D3AAB" w:rsidRDefault="000357BE" w:rsidP="000357BE">
      <w:pPr>
        <w:suppressAutoHyphens/>
        <w:spacing w:after="0" w:line="240" w:lineRule="auto"/>
        <w:ind w:right="-142"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pl-PL" w:bidi="hi-IN"/>
        </w:rPr>
      </w:pP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pl-PL" w:bidi="hi-IN"/>
        </w:rPr>
        <w:t xml:space="preserve">( łącznie zwanymi w Umowie jako: </w:t>
      </w:r>
      <w:r w:rsidRPr="000D3AAB">
        <w:rPr>
          <w:rFonts w:ascii="PT Serif" w:eastAsia="Times New Roman" w:hAnsi="PT Serif" w:cs="Times New Roman"/>
          <w:i/>
          <w:kern w:val="1"/>
          <w:sz w:val="18"/>
          <w:szCs w:val="18"/>
          <w:lang w:eastAsia="pl-PL" w:bidi="hi-IN"/>
        </w:rPr>
        <w:t>Strony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pl-PL" w:bidi="hi-IN"/>
        </w:rPr>
        <w:t>)</w:t>
      </w:r>
    </w:p>
    <w:p w14:paraId="349CF969" w14:textId="77777777" w:rsidR="000357BE" w:rsidRPr="000D3AAB" w:rsidRDefault="000357BE" w:rsidP="000357BE">
      <w:pPr>
        <w:suppressAutoHyphens/>
        <w:spacing w:after="0" w:line="240" w:lineRule="auto"/>
        <w:ind w:right="-142"/>
        <w:jc w:val="both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</w:p>
    <w:p w14:paraId="0518FE53" w14:textId="77777777" w:rsidR="000357BE" w:rsidRPr="000D3AAB" w:rsidRDefault="000357BE" w:rsidP="000357BE">
      <w:pPr>
        <w:suppressAutoHyphens/>
        <w:spacing w:after="0" w:line="240" w:lineRule="auto"/>
        <w:jc w:val="center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  <w:t>§ 1</w:t>
      </w:r>
    </w:p>
    <w:p w14:paraId="2AE16D14" w14:textId="77777777" w:rsidR="000357BE" w:rsidRPr="000D3AAB" w:rsidRDefault="000357BE" w:rsidP="000357BE">
      <w:pPr>
        <w:suppressAutoHyphens/>
        <w:spacing w:after="0" w:line="240" w:lineRule="auto"/>
        <w:jc w:val="center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  <w:t>Przedmiot umowy</w:t>
      </w:r>
    </w:p>
    <w:p w14:paraId="25225137" w14:textId="5C2CC048" w:rsidR="000357BE" w:rsidRPr="000D3AAB" w:rsidRDefault="000357BE" w:rsidP="000357B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W celu właściwej realizacji usług wykonywanych na podstawie Umowy Głównej nr………………… zawartej dnia………………......., których przedmiotem jest ……………….., </w:t>
      </w:r>
      <w:r w:rsidRPr="00B21502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Administrator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powierza </w:t>
      </w:r>
      <w:r w:rsidRPr="00B21502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Podmiotowi przetwarzającemu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, w trybie art. 28 ust. 3 rozporządzenia Parlamentu Europejskiego i Rady UE 2016/679 </w:t>
      </w:r>
      <w:r w:rsidR="00B21502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br/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z 27 kwietnia 2016 r. w sprawie ochrony osób fizycznych w związku z przetwarzaniem danych osobowych </w:t>
      </w:r>
      <w:r w:rsidR="000F47D5"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br/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i w sprawie swobodnego przepływu takich danych oraz uchylenia dyrektywy 95/46/WE (ogólne rozporządzenie o ochronie danych), zwanego dalej „</w:t>
      </w:r>
      <w:r w:rsidR="00423CED"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rozporządzeniem 2016/679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”, dane osobowe do przetwarzania, na zasadach określonych w niniejszej Umowie. </w:t>
      </w:r>
    </w:p>
    <w:p w14:paraId="30926041" w14:textId="5AB0EE1A" w:rsidR="000357BE" w:rsidRPr="000D3AAB" w:rsidRDefault="000357BE" w:rsidP="000357BE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0D3AAB">
        <w:rPr>
          <w:rFonts w:ascii="PT Serif" w:eastAsia="Times New Roman" w:hAnsi="PT Serif" w:cs="Times New Roman"/>
          <w:i/>
          <w:kern w:val="1"/>
          <w:sz w:val="18"/>
          <w:szCs w:val="18"/>
          <w:lang w:eastAsia="zh-CN"/>
        </w:rPr>
        <w:t>Podmiot przetwarzający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oświadcza, iż stosuje środki bezpieczeństwa spełniające wymogi </w:t>
      </w:r>
      <w:r w:rsidR="00423CED"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rozporządzenia 2016/679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. </w:t>
      </w:r>
    </w:p>
    <w:p w14:paraId="7A837D12" w14:textId="77777777" w:rsidR="000357BE" w:rsidRPr="000D3AAB" w:rsidRDefault="000357BE" w:rsidP="000357BE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0D3AAB">
        <w:rPr>
          <w:rFonts w:ascii="PT Serif" w:eastAsia="Times New Roman" w:hAnsi="PT Serif" w:cs="Times New Roman"/>
          <w:i/>
          <w:kern w:val="1"/>
          <w:sz w:val="18"/>
          <w:szCs w:val="18"/>
          <w:lang w:eastAsia="zh-CN"/>
        </w:rPr>
        <w:t>Podmiot przetwarzający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będzie przetwarzał, powierzone na podstawie Umowy:</w:t>
      </w:r>
    </w:p>
    <w:p w14:paraId="33738FBE" w14:textId="560C491E" w:rsidR="00423CED" w:rsidRPr="00B21502" w:rsidRDefault="000357BE" w:rsidP="00B21502">
      <w:pPr>
        <w:pStyle w:val="Akapitzlist"/>
        <w:numPr>
          <w:ilvl w:val="1"/>
          <w:numId w:val="1"/>
        </w:numPr>
        <w:tabs>
          <w:tab w:val="clear" w:pos="0"/>
          <w:tab w:val="num" w:pos="-796"/>
        </w:tabs>
        <w:suppressAutoHyphens/>
        <w:spacing w:after="0" w:line="240" w:lineRule="auto"/>
        <w:ind w:left="644"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B21502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dane </w:t>
      </w:r>
      <w:r w:rsidR="00B21502" w:rsidRPr="00B21502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osobowe ……………………………………………………………………. (np. pracowników, studentów itp.)</w:t>
      </w:r>
    </w:p>
    <w:p w14:paraId="009738E3" w14:textId="412D60BE" w:rsidR="00423CED" w:rsidRPr="00B21502" w:rsidRDefault="00B21502" w:rsidP="00B21502">
      <w:pPr>
        <w:suppressAutoHyphens/>
        <w:spacing w:after="0" w:line="240" w:lineRule="auto"/>
        <w:contextualSpacing/>
        <w:jc w:val="both"/>
        <w:rPr>
          <w:rFonts w:ascii="PT Serif" w:eastAsia="Times New Roman" w:hAnsi="PT Serif" w:cs="Times New Roman"/>
          <w:i/>
          <w:kern w:val="1"/>
          <w:vertAlign w:val="superscript"/>
          <w:lang w:eastAsia="zh-CN"/>
        </w:rPr>
      </w:pPr>
      <w:r>
        <w:rPr>
          <w:rFonts w:ascii="PT Serif" w:eastAsia="Times New Roman" w:hAnsi="PT Serif" w:cs="Times New Roman"/>
          <w:i/>
          <w:kern w:val="1"/>
          <w:vertAlign w:val="superscript"/>
          <w:lang w:eastAsia="zh-CN"/>
        </w:rPr>
        <w:t xml:space="preserve">                                                                    </w:t>
      </w:r>
      <w:r w:rsidR="000357BE" w:rsidRPr="00B21502">
        <w:rPr>
          <w:rFonts w:ascii="PT Serif" w:eastAsia="Times New Roman" w:hAnsi="PT Serif" w:cs="Times New Roman"/>
          <w:i/>
          <w:kern w:val="1"/>
          <w:vertAlign w:val="superscript"/>
          <w:lang w:eastAsia="zh-CN"/>
        </w:rPr>
        <w:t xml:space="preserve">(należy podać kategorię osób, których dane dotyczą) </w:t>
      </w:r>
    </w:p>
    <w:p w14:paraId="4C9D2B47" w14:textId="443ADE61" w:rsidR="00423CED" w:rsidRPr="00B21502" w:rsidRDefault="000357BE" w:rsidP="00B21502">
      <w:pPr>
        <w:pStyle w:val="Akapitzlist"/>
        <w:numPr>
          <w:ilvl w:val="1"/>
          <w:numId w:val="1"/>
        </w:numPr>
        <w:tabs>
          <w:tab w:val="clear" w:pos="0"/>
          <w:tab w:val="num" w:pos="-424"/>
        </w:tabs>
        <w:suppressAutoHyphens/>
        <w:spacing w:after="0" w:line="240" w:lineRule="auto"/>
        <w:ind w:left="644"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B21502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w postaci: </w:t>
      </w:r>
      <w:r w:rsidR="00B21502" w:rsidRPr="00B21502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…………………………………………….(</w:t>
      </w:r>
      <w:r w:rsidRPr="00B21502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np. imion i nazwisk, adresu zamieszkania, nr PESE</w:t>
      </w:r>
      <w:r w:rsidR="00B21502" w:rsidRPr="00B21502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L itp.)</w:t>
      </w:r>
      <w:r w:rsidRPr="00B21502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</w:t>
      </w:r>
    </w:p>
    <w:p w14:paraId="2162051D" w14:textId="773A5AFA" w:rsidR="000357BE" w:rsidRPr="00B21502" w:rsidRDefault="00B21502" w:rsidP="00423CED">
      <w:pPr>
        <w:suppressAutoHyphens/>
        <w:spacing w:after="0" w:line="240" w:lineRule="auto"/>
        <w:ind w:left="644"/>
        <w:contextualSpacing/>
        <w:jc w:val="both"/>
        <w:rPr>
          <w:rFonts w:ascii="PT Serif" w:eastAsia="Times New Roman" w:hAnsi="PT Serif" w:cs="Times New Roman"/>
          <w:kern w:val="1"/>
          <w:lang w:eastAsia="zh-CN"/>
        </w:rPr>
      </w:pPr>
      <w:r>
        <w:rPr>
          <w:rFonts w:ascii="PT Serif" w:eastAsia="Times New Roman" w:hAnsi="PT Serif" w:cs="Times New Roman"/>
          <w:i/>
          <w:kern w:val="1"/>
          <w:vertAlign w:val="superscript"/>
          <w:lang w:eastAsia="zh-CN"/>
        </w:rPr>
        <w:t xml:space="preserve">                         </w:t>
      </w:r>
      <w:r w:rsidR="00423CED" w:rsidRPr="00B21502">
        <w:rPr>
          <w:rFonts w:ascii="PT Serif" w:eastAsia="Times New Roman" w:hAnsi="PT Serif" w:cs="Times New Roman"/>
          <w:i/>
          <w:kern w:val="1"/>
          <w:vertAlign w:val="superscript"/>
          <w:lang w:eastAsia="zh-CN"/>
        </w:rPr>
        <w:t>(</w:t>
      </w:r>
      <w:r w:rsidR="000357BE" w:rsidRPr="00B21502">
        <w:rPr>
          <w:rFonts w:ascii="PT Serif" w:eastAsia="Times New Roman" w:hAnsi="PT Serif" w:cs="Times New Roman"/>
          <w:i/>
          <w:kern w:val="1"/>
          <w:vertAlign w:val="superscript"/>
          <w:lang w:eastAsia="zh-CN"/>
        </w:rPr>
        <w:t>należy wymienić kategori</w:t>
      </w:r>
      <w:r w:rsidR="006566C5">
        <w:rPr>
          <w:rFonts w:ascii="PT Serif" w:eastAsia="Times New Roman" w:hAnsi="PT Serif" w:cs="Times New Roman"/>
          <w:i/>
          <w:kern w:val="1"/>
          <w:vertAlign w:val="superscript"/>
          <w:lang w:eastAsia="zh-CN"/>
        </w:rPr>
        <w:t>e</w:t>
      </w:r>
      <w:r w:rsidR="000357BE" w:rsidRPr="00B21502">
        <w:rPr>
          <w:rFonts w:ascii="PT Serif" w:eastAsia="Times New Roman" w:hAnsi="PT Serif" w:cs="Times New Roman"/>
          <w:i/>
          <w:kern w:val="1"/>
          <w:vertAlign w:val="superscript"/>
          <w:lang w:eastAsia="zh-CN"/>
        </w:rPr>
        <w:t xml:space="preserve"> danych osobowych)</w:t>
      </w:r>
      <w:r w:rsidR="000357BE" w:rsidRPr="00B21502">
        <w:rPr>
          <w:rFonts w:ascii="PT Serif" w:eastAsia="Times New Roman" w:hAnsi="PT Serif" w:cs="Times New Roman"/>
          <w:i/>
          <w:kern w:val="1"/>
          <w:lang w:eastAsia="zh-CN"/>
        </w:rPr>
        <w:t xml:space="preserve"> </w:t>
      </w:r>
    </w:p>
    <w:p w14:paraId="729E02F7" w14:textId="27690E84" w:rsidR="000357BE" w:rsidRPr="000D3AAB" w:rsidRDefault="000357BE" w:rsidP="000357BE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Powierzone przez </w:t>
      </w:r>
      <w:r w:rsidRPr="00B21502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Administratora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dane osobowe będą przetwarzane przez </w:t>
      </w:r>
      <w:r w:rsidRPr="00B21502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wyłącznie </w:t>
      </w:r>
      <w:r w:rsidR="00B21502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br/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w celu, o którym mowa w ust. 1 niniejszego paragrafu.</w:t>
      </w:r>
    </w:p>
    <w:p w14:paraId="32E4A595" w14:textId="77777777" w:rsidR="000357BE" w:rsidRPr="000D3AAB" w:rsidRDefault="000357BE" w:rsidP="000357BE">
      <w:pPr>
        <w:suppressAutoHyphens/>
        <w:spacing w:after="0" w:line="240" w:lineRule="auto"/>
        <w:ind w:left="284" w:hanging="284"/>
        <w:jc w:val="center"/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</w:pPr>
    </w:p>
    <w:p w14:paraId="00922361" w14:textId="77777777" w:rsidR="00423CED" w:rsidRPr="000D3AAB" w:rsidRDefault="00423CED" w:rsidP="000357BE">
      <w:pPr>
        <w:suppressAutoHyphens/>
        <w:spacing w:after="0" w:line="240" w:lineRule="auto"/>
        <w:ind w:left="284" w:hanging="284"/>
        <w:jc w:val="center"/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</w:pPr>
    </w:p>
    <w:p w14:paraId="75AFAB26" w14:textId="6CAE94DF" w:rsidR="000357BE" w:rsidRPr="000D3AAB" w:rsidRDefault="000357BE" w:rsidP="000357BE">
      <w:pPr>
        <w:suppressAutoHyphens/>
        <w:spacing w:after="0" w:line="240" w:lineRule="auto"/>
        <w:ind w:left="284" w:hanging="284"/>
        <w:jc w:val="center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  <w:t>§ 2</w:t>
      </w:r>
    </w:p>
    <w:p w14:paraId="6F45BD4C" w14:textId="77777777" w:rsidR="000357BE" w:rsidRPr="000D3AAB" w:rsidRDefault="000357BE" w:rsidP="000357BE">
      <w:pPr>
        <w:suppressAutoHyphens/>
        <w:spacing w:after="0" w:line="240" w:lineRule="auto"/>
        <w:ind w:left="284" w:hanging="284"/>
        <w:jc w:val="center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  <w:t xml:space="preserve">Obowiązki podmiotu przetwarzającego </w:t>
      </w:r>
    </w:p>
    <w:p w14:paraId="3EA12D74" w14:textId="40F91D7E" w:rsidR="0057787D" w:rsidRDefault="000357BE" w:rsidP="0057787D">
      <w:pPr>
        <w:pStyle w:val="Akapitzlist"/>
        <w:numPr>
          <w:ilvl w:val="0"/>
          <w:numId w:val="3"/>
        </w:numPr>
        <w:tabs>
          <w:tab w:val="clear" w:pos="0"/>
        </w:tabs>
        <w:ind w:left="284" w:hanging="284"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57787D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zobowiązuje się przetwarzać powierzone dane osobowe, wyłącznie na udokumentowane polecenie </w:t>
      </w:r>
      <w:r w:rsidRPr="0057787D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Administratora</w:t>
      </w:r>
      <w:r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, jakim jest usługa zlecona do wykonania Umową Główną, zgodnie </w:t>
      </w:r>
      <w:r w:rsidR="00A5443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br/>
      </w:r>
      <w:r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z przedmiotową Umową, </w:t>
      </w:r>
      <w:r w:rsidR="00315A17"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rozporządzeniem</w:t>
      </w:r>
      <w:r w:rsidR="00423CED"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2016/679</w:t>
      </w:r>
      <w:r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oraz ustawą z dnia 10 maja 2018 r. o ochronie danych osobowych </w:t>
      </w:r>
      <w:r w:rsidR="007E369E" w:rsidRPr="0057787D">
        <w:rPr>
          <w:rFonts w:ascii="PT Serif" w:hAnsi="PT Serif"/>
          <w:sz w:val="18"/>
          <w:szCs w:val="18"/>
          <w:lang w:eastAsia="zh-CN"/>
        </w:rPr>
        <w:t>(tj. Dz.U. z 2019 r. poz. 1781),</w:t>
      </w:r>
      <w:r w:rsidR="00315A17" w:rsidRPr="0057787D">
        <w:rPr>
          <w:rFonts w:ascii="PT Serif" w:hAnsi="PT Serif"/>
          <w:sz w:val="18"/>
          <w:szCs w:val="18"/>
          <w:lang w:eastAsia="zh-CN"/>
        </w:rPr>
        <w:t xml:space="preserve"> </w:t>
      </w:r>
      <w:r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zwan</w:t>
      </w:r>
      <w:r w:rsidR="00315A17"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ą</w:t>
      </w:r>
      <w:r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dalej: „</w:t>
      </w:r>
      <w:r w:rsidR="004F4783"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U</w:t>
      </w:r>
      <w:r w:rsidR="00423CED"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stawą</w:t>
      </w:r>
      <w:r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”.</w:t>
      </w:r>
    </w:p>
    <w:p w14:paraId="2D8858B6" w14:textId="77777777" w:rsidR="0057787D" w:rsidRDefault="000357BE" w:rsidP="0057787D">
      <w:pPr>
        <w:pStyle w:val="Akapitzlist"/>
        <w:numPr>
          <w:ilvl w:val="0"/>
          <w:numId w:val="3"/>
        </w:numPr>
        <w:tabs>
          <w:tab w:val="clear" w:pos="0"/>
        </w:tabs>
        <w:ind w:left="284" w:hanging="284"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57787D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zobowiązuje się, przy przetwarzaniu powierzonych danych osobowych, do ich zabezpieczenia poprzez stosowanie odpowiednich środków technicznych i organizacyjnych zapewniających adekwatny stopień bezpieczeństwa odpowiadający ryzyku związan</w:t>
      </w:r>
      <w:r w:rsidR="000F47D5"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e</w:t>
      </w:r>
      <w:r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m</w:t>
      </w:r>
      <w:r w:rsidR="000F47D5"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u</w:t>
      </w:r>
      <w:r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z przetwarzaniem danych osobowych, o których mowa w art. 32 </w:t>
      </w:r>
      <w:r w:rsidR="00315A17"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rozporządzenia 2016/679</w:t>
      </w:r>
      <w:r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.</w:t>
      </w:r>
    </w:p>
    <w:p w14:paraId="1E611298" w14:textId="77777777" w:rsidR="0057787D" w:rsidRDefault="000357BE" w:rsidP="0057787D">
      <w:pPr>
        <w:pStyle w:val="Akapitzlist"/>
        <w:numPr>
          <w:ilvl w:val="0"/>
          <w:numId w:val="3"/>
        </w:numPr>
        <w:tabs>
          <w:tab w:val="clear" w:pos="0"/>
        </w:tabs>
        <w:ind w:left="284" w:hanging="284"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57787D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</w:t>
      </w:r>
      <w:r w:rsidR="00315A17"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oświadcza, że do przetwarzania danych osobowych w celu realizacji niniejszej umowy będą dopuszczeni wyłącznie pracownicy, którzy posiadają upoważnienie do przetwarzania danych osobowych </w:t>
      </w:r>
      <w:r w:rsidR="0057787D"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br/>
      </w:r>
      <w:r w:rsidR="00315A17"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w rozumieniu art. 29 rozporządzenia 2016/679.</w:t>
      </w:r>
      <w:r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</w:t>
      </w:r>
    </w:p>
    <w:p w14:paraId="683E4898" w14:textId="77777777" w:rsidR="004E500B" w:rsidRDefault="000357BE" w:rsidP="004E500B">
      <w:pPr>
        <w:pStyle w:val="Akapitzlist"/>
        <w:numPr>
          <w:ilvl w:val="0"/>
          <w:numId w:val="3"/>
        </w:numPr>
        <w:tabs>
          <w:tab w:val="clear" w:pos="0"/>
        </w:tabs>
        <w:ind w:left="284" w:hanging="284"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57787D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zobowiązuje się zapewnić zachowanie w tajemnicy przetwarzanych danych przez osoby, </w:t>
      </w:r>
      <w:r w:rsidR="00315A17"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które będą miały dostęp do </w:t>
      </w:r>
      <w:r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danych osobowych, w celu realizacji niniejszej Umowy, zarówno w trakcie zatrudnienia ich w </w:t>
      </w:r>
      <w:r w:rsidRPr="0057787D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Podmiocie przetwarzającym</w:t>
      </w:r>
      <w:r w:rsidRPr="0057787D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, jak i po jego ustaniu.</w:t>
      </w:r>
    </w:p>
    <w:p w14:paraId="671F2AB6" w14:textId="390E7197" w:rsidR="004E500B" w:rsidRPr="004E500B" w:rsidRDefault="004E500B" w:rsidP="004E500B">
      <w:pPr>
        <w:pStyle w:val="Akapitzlist"/>
        <w:numPr>
          <w:ilvl w:val="0"/>
          <w:numId w:val="3"/>
        </w:numPr>
        <w:tabs>
          <w:tab w:val="clear" w:pos="0"/>
        </w:tabs>
        <w:ind w:left="284" w:hanging="284"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4E500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W przypadku wątpliwości co do zgodności z prawem wydanych przez </w:t>
      </w:r>
      <w:r w:rsidRPr="004E500B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Administratora</w:t>
      </w:r>
      <w:r w:rsidRPr="004E500B">
        <w:rPr>
          <w:rFonts w:ascii="PT Serif" w:eastAsia="Times New Roman" w:hAnsi="PT Serif" w:cs="Times New Roman"/>
          <w:i/>
          <w:kern w:val="1"/>
          <w:sz w:val="18"/>
          <w:szCs w:val="18"/>
          <w:lang w:eastAsia="zh-CN"/>
        </w:rPr>
        <w:t xml:space="preserve"> </w:t>
      </w:r>
      <w:r w:rsidRPr="004E500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poleceń, </w:t>
      </w:r>
      <w:r w:rsidRPr="004E500B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4E500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niezwłocznie, nie później niż w terminie 3 dni roboczych, informuje Administratora </w:t>
      </w:r>
      <w:r w:rsidR="00BD0775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br/>
      </w:r>
      <w:r w:rsidRPr="004E500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lastRenderedPageBreak/>
        <w:t xml:space="preserve">o stwierdzonej wątpliwości (uzasadniając na piśmie swoje stanowisko), pod rygorem utraty możliwości dochodzenia roszczeń z tego tytułu względem </w:t>
      </w:r>
      <w:r w:rsidRPr="00BD0775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Administratora</w:t>
      </w:r>
      <w:r w:rsidRPr="004E500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.</w:t>
      </w:r>
    </w:p>
    <w:p w14:paraId="1B7FB631" w14:textId="3E6DB5B0" w:rsidR="0014182E" w:rsidRDefault="000357BE" w:rsidP="0014182E">
      <w:pPr>
        <w:pStyle w:val="Akapitzlist"/>
        <w:numPr>
          <w:ilvl w:val="0"/>
          <w:numId w:val="3"/>
        </w:numPr>
        <w:tabs>
          <w:tab w:val="clear" w:pos="0"/>
        </w:tabs>
        <w:ind w:left="284" w:hanging="284"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14182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W miarę możliwości </w:t>
      </w:r>
      <w:r w:rsidRPr="0014182E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14182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pomaga </w:t>
      </w:r>
      <w:r w:rsidRPr="0014182E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Administratorowi</w:t>
      </w:r>
      <w:r w:rsidRPr="0014182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wywiązać się z obowiązku odpowiadania na żądania osoby, której dane dotyczą w zakresie jej praw określonych w </w:t>
      </w:r>
      <w:r w:rsidR="0057787D" w:rsidRPr="0014182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rozdziale III</w:t>
      </w:r>
      <w:r w:rsidRPr="0014182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</w:t>
      </w:r>
      <w:r w:rsidR="00315A17" w:rsidRPr="0014182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rozporządzenia 2016/679</w:t>
      </w:r>
      <w:r w:rsidRPr="0014182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oraz wywiązać się z obowiązków określonych w art. 32-36 </w:t>
      </w:r>
      <w:r w:rsidR="00315A17" w:rsidRPr="0014182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rozporządzenia 2016/679</w:t>
      </w:r>
      <w:r w:rsidRPr="0014182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. W przypadku, w którym podmiot danych osobowych zwróci się bezpośrednio do </w:t>
      </w:r>
      <w:r w:rsidRPr="0014182E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Podmiotu przetwarzającego</w:t>
      </w:r>
      <w:r w:rsidRPr="0014182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, przekaże on niezwłocznie wniosek Administratorowi, nie później niż w terminie 3 dni roboczych wraz z żądanymi we wniosku informacjami, jeżeli są one w posiadaniu </w:t>
      </w:r>
      <w:r w:rsidRPr="0014182E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Podmiotu przetwarzającego</w:t>
      </w:r>
      <w:r w:rsidRPr="0014182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.</w:t>
      </w:r>
    </w:p>
    <w:p w14:paraId="75F46D7D" w14:textId="77777777" w:rsidR="0014182E" w:rsidRPr="0014182E" w:rsidRDefault="000357BE" w:rsidP="0014182E">
      <w:pPr>
        <w:pStyle w:val="Akapitzlist"/>
        <w:numPr>
          <w:ilvl w:val="0"/>
          <w:numId w:val="3"/>
        </w:numPr>
        <w:tabs>
          <w:tab w:val="clear" w:pos="0"/>
        </w:tabs>
        <w:ind w:left="284" w:hanging="284"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14182E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14182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po stwierdzeniu naruszenia ochrony </w:t>
      </w:r>
      <w:r w:rsidR="0057787D" w:rsidRPr="0014182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powierzonych </w:t>
      </w:r>
      <w:r w:rsidRPr="0014182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danych osobowych bez zbędnej zwłoki, w ciągu 24 godzin od stwierdzenia naruszenia, zgłasza je </w:t>
      </w:r>
      <w:r w:rsidRPr="0014182E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Administratorowi</w:t>
      </w:r>
      <w:r w:rsidR="0014182E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 xml:space="preserve"> wraz z wszelkimi informacjami dotyczącymi naruszenia, aby umożliwić Administratorowi spełnienie obowiązku powiadomienie organu nadzoru i osób, których dane dotyczą. </w:t>
      </w:r>
    </w:p>
    <w:p w14:paraId="200C99FB" w14:textId="77777777" w:rsidR="0014182E" w:rsidRDefault="000357BE" w:rsidP="0014182E">
      <w:pPr>
        <w:pStyle w:val="Akapitzlist"/>
        <w:numPr>
          <w:ilvl w:val="0"/>
          <w:numId w:val="3"/>
        </w:numPr>
        <w:tabs>
          <w:tab w:val="clear" w:pos="0"/>
        </w:tabs>
        <w:ind w:left="284" w:hanging="284"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14182E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14182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niezwłocznie, nie później niż w terminie 7 dni roboczych, po zakończeniu świadczenia usług związanych z przetwarzaniem usuwa*/zwraca* </w:t>
      </w:r>
      <w:r w:rsidRPr="0014182E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Administratorowi</w:t>
      </w:r>
      <w:r w:rsidRPr="0014182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wszelkie dane osobowe (*</w:t>
      </w:r>
      <w:r w:rsidRPr="0014182E">
        <w:rPr>
          <w:rFonts w:ascii="PT Serif" w:eastAsia="Times New Roman" w:hAnsi="PT Serif" w:cs="Times New Roman"/>
          <w:i/>
          <w:kern w:val="1"/>
          <w:sz w:val="18"/>
          <w:szCs w:val="18"/>
          <w:lang w:eastAsia="zh-CN"/>
        </w:rPr>
        <w:t>należy wybrać czy podmiot przetwarzający ma usunąć czy zwrócić dane</w:t>
      </w:r>
      <w:r w:rsidRPr="0014182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) oraz usuwa wszelkie ich istniejące kopie, chyba że prawo Unii lub prawo państwa członkowskiego nakazują przechowywanie danych osobowych.</w:t>
      </w:r>
    </w:p>
    <w:p w14:paraId="22E28EE3" w14:textId="7D46CBFD" w:rsidR="000357BE" w:rsidRPr="0014182E" w:rsidRDefault="000357BE" w:rsidP="0014182E">
      <w:pPr>
        <w:pStyle w:val="Akapitzlist"/>
        <w:numPr>
          <w:ilvl w:val="0"/>
          <w:numId w:val="3"/>
        </w:numPr>
        <w:tabs>
          <w:tab w:val="clear" w:pos="0"/>
        </w:tabs>
        <w:ind w:left="284" w:hanging="284"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14182E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14182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zobowiązuje się do prowadzenia rejestru wszystkich kategorii czynności przetwarzania danych osobowych, dokonywanych w imieniu </w:t>
      </w:r>
      <w:r w:rsidRPr="0014182E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Administratora</w:t>
      </w:r>
      <w:r w:rsidRPr="0014182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, jeżeli taki obowiązek spoczywa na </w:t>
      </w:r>
      <w:r w:rsidRPr="0014182E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Podmiocie Przetwarzającym</w:t>
      </w:r>
      <w:r w:rsidRPr="0014182E">
        <w:rPr>
          <w:rFonts w:ascii="PT Serif" w:eastAsia="Times New Roman" w:hAnsi="PT Serif" w:cs="Times New Roman"/>
          <w:i/>
          <w:kern w:val="1"/>
          <w:sz w:val="18"/>
          <w:szCs w:val="18"/>
          <w:lang w:eastAsia="zh-CN"/>
        </w:rPr>
        <w:t>,</w:t>
      </w:r>
      <w:r w:rsidRPr="0014182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zgodnie z art. 30 ust. 5 </w:t>
      </w:r>
      <w:r w:rsidR="00315A17" w:rsidRPr="0014182E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rozporządzenia 2016/679</w:t>
      </w:r>
      <w:r w:rsidRPr="0014182E">
        <w:rPr>
          <w:rFonts w:ascii="PT Serif" w:eastAsia="Times New Roman" w:hAnsi="PT Serif" w:cs="Times New Roman"/>
          <w:i/>
          <w:kern w:val="1"/>
          <w:sz w:val="18"/>
          <w:szCs w:val="18"/>
          <w:lang w:eastAsia="zh-CN"/>
        </w:rPr>
        <w:t>.</w:t>
      </w:r>
    </w:p>
    <w:p w14:paraId="3842B377" w14:textId="77777777" w:rsidR="00315A17" w:rsidRPr="000D3AAB" w:rsidRDefault="00315A17" w:rsidP="000357BE">
      <w:pPr>
        <w:suppressAutoHyphens/>
        <w:spacing w:after="0" w:line="240" w:lineRule="auto"/>
        <w:ind w:right="-142"/>
        <w:jc w:val="center"/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</w:pPr>
    </w:p>
    <w:p w14:paraId="771CCB98" w14:textId="77777777" w:rsidR="00315A17" w:rsidRPr="000D3AAB" w:rsidRDefault="00315A17" w:rsidP="000357BE">
      <w:pPr>
        <w:suppressAutoHyphens/>
        <w:spacing w:after="0" w:line="240" w:lineRule="auto"/>
        <w:ind w:right="-142"/>
        <w:jc w:val="center"/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</w:pPr>
    </w:p>
    <w:p w14:paraId="68907055" w14:textId="06C7AEF8" w:rsidR="000357BE" w:rsidRPr="000D3AAB" w:rsidRDefault="000357BE" w:rsidP="000357BE">
      <w:pPr>
        <w:suppressAutoHyphens/>
        <w:spacing w:after="0" w:line="240" w:lineRule="auto"/>
        <w:ind w:right="-142"/>
        <w:jc w:val="center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  <w:t>§ 3</w:t>
      </w:r>
    </w:p>
    <w:p w14:paraId="08324CDE" w14:textId="77777777" w:rsidR="000357BE" w:rsidRPr="000D3AAB" w:rsidRDefault="000357BE" w:rsidP="000357BE">
      <w:pPr>
        <w:suppressAutoHyphens/>
        <w:spacing w:after="0" w:line="240" w:lineRule="auto"/>
        <w:ind w:right="-142"/>
        <w:jc w:val="center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  <w:t>Obowiązki Administratora</w:t>
      </w:r>
    </w:p>
    <w:p w14:paraId="0CBB87EA" w14:textId="1E4B5FE2" w:rsidR="000357BE" w:rsidRPr="000D3AAB" w:rsidRDefault="000357BE" w:rsidP="000357BE">
      <w:pPr>
        <w:numPr>
          <w:ilvl w:val="0"/>
          <w:numId w:val="4"/>
        </w:numPr>
        <w:suppressAutoHyphens/>
        <w:spacing w:after="0" w:line="240" w:lineRule="auto"/>
        <w:ind w:left="284" w:right="-142" w:hanging="284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BD0775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Administrator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zobowiązany jest współdziałać z </w:t>
      </w:r>
      <w:r w:rsidRPr="00BD0775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Podmiotem Przetwarzającym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w wykonaniu </w:t>
      </w:r>
      <w:r w:rsidRPr="00BD0775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Umowy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, udzielać </w:t>
      </w:r>
      <w:r w:rsidRPr="000D3AAB">
        <w:rPr>
          <w:rFonts w:ascii="PT Serif" w:eastAsia="Times New Roman" w:hAnsi="PT Serif" w:cs="Times New Roman"/>
          <w:i/>
          <w:kern w:val="1"/>
          <w:sz w:val="18"/>
          <w:szCs w:val="18"/>
          <w:lang w:eastAsia="zh-CN"/>
        </w:rPr>
        <w:t>Podmiotowi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</w:t>
      </w:r>
      <w:r w:rsidRPr="000D3AAB">
        <w:rPr>
          <w:rFonts w:ascii="PT Serif" w:eastAsia="Times New Roman" w:hAnsi="PT Serif" w:cs="Times New Roman"/>
          <w:i/>
          <w:kern w:val="1"/>
          <w:sz w:val="18"/>
          <w:szCs w:val="18"/>
          <w:lang w:eastAsia="zh-CN"/>
        </w:rPr>
        <w:t xml:space="preserve">Przetwarzającemu 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wyjaśnień w razie wątpliwości co do zgodności poleceń </w:t>
      </w:r>
      <w:r w:rsidRPr="000D3AAB">
        <w:rPr>
          <w:rFonts w:ascii="PT Serif" w:eastAsia="Times New Roman" w:hAnsi="PT Serif" w:cs="Times New Roman"/>
          <w:i/>
          <w:kern w:val="1"/>
          <w:sz w:val="18"/>
          <w:szCs w:val="18"/>
          <w:lang w:eastAsia="zh-CN"/>
        </w:rPr>
        <w:t>Administratora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z przepisami </w:t>
      </w:r>
      <w:r w:rsidR="004F4783"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rozporządzenia 2016/679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i </w:t>
      </w:r>
      <w:r w:rsidR="004F4783"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Ustawy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. </w:t>
      </w:r>
    </w:p>
    <w:p w14:paraId="3E820DD2" w14:textId="77777777" w:rsidR="000357BE" w:rsidRPr="000D3AAB" w:rsidRDefault="000357BE" w:rsidP="000357BE">
      <w:pPr>
        <w:suppressAutoHyphens/>
        <w:spacing w:after="0" w:line="240" w:lineRule="auto"/>
        <w:ind w:left="284" w:hanging="284"/>
        <w:jc w:val="center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  <w:t>§ 4</w:t>
      </w:r>
    </w:p>
    <w:p w14:paraId="1E590F2D" w14:textId="77777777" w:rsidR="000357BE" w:rsidRPr="000D3AAB" w:rsidRDefault="000357BE" w:rsidP="000357BE">
      <w:pPr>
        <w:suppressAutoHyphens/>
        <w:spacing w:after="0" w:line="240" w:lineRule="auto"/>
        <w:ind w:left="284" w:hanging="284"/>
        <w:jc w:val="center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  <w:t>Prawo kontroli</w:t>
      </w:r>
    </w:p>
    <w:p w14:paraId="59A7FBAD" w14:textId="5DC7B11D" w:rsidR="000357BE" w:rsidRPr="000D3AAB" w:rsidRDefault="000357BE" w:rsidP="000357BE">
      <w:pPr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BD0775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Administrator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, zgodnie z art. 28 ust. 3 lit. h) </w:t>
      </w:r>
      <w:r w:rsidR="004F4783"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rozporządzenia 2016/679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ma prawo kontroli, czy środki zastosowane przez </w:t>
      </w:r>
      <w:r w:rsidRPr="00BD0775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przy przetwarzaniu i zabezpieczeniu powierzonych danych osobowych spełniają postanowienia Umowy. </w:t>
      </w:r>
    </w:p>
    <w:p w14:paraId="1C6EFCE2" w14:textId="77777777" w:rsidR="000357BE" w:rsidRPr="000D3AAB" w:rsidRDefault="000357BE" w:rsidP="000357BE">
      <w:pPr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BD0775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 xml:space="preserve">Administrator 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realizować będzie prawo kontroli w godzinach pracy </w:t>
      </w:r>
      <w:r w:rsidRPr="00BD0775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Podmiotu przetwarzającego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z minimum 7-dniowym jego uprzedzeniem.</w:t>
      </w:r>
    </w:p>
    <w:p w14:paraId="68E82631" w14:textId="77777777" w:rsidR="000357BE" w:rsidRPr="000D3AAB" w:rsidRDefault="000357BE" w:rsidP="000357BE">
      <w:pPr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BD0775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zobowiązuje się do usunięcia stwierdzonych podczas kontroli uchybień w terminie wskazanym przez </w:t>
      </w:r>
      <w:r w:rsidRPr="000D3AAB">
        <w:rPr>
          <w:rFonts w:ascii="PT Serif" w:eastAsia="Times New Roman" w:hAnsi="PT Serif" w:cs="Times New Roman"/>
          <w:i/>
          <w:kern w:val="1"/>
          <w:sz w:val="18"/>
          <w:szCs w:val="18"/>
          <w:lang w:eastAsia="zh-CN"/>
        </w:rPr>
        <w:t>Administratora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, nie dłuższym niż 14 dni roboczych, </w:t>
      </w:r>
      <w:r w:rsidRPr="000D3AAB">
        <w:rPr>
          <w:rFonts w:ascii="PT Serif" w:eastAsia="Calibri" w:hAnsi="PT Serif" w:cs="Times New Roman"/>
          <w:kern w:val="1"/>
          <w:sz w:val="18"/>
          <w:szCs w:val="18"/>
          <w:lang w:eastAsia="zh-CN"/>
        </w:rPr>
        <w:t xml:space="preserve">od doręczenia </w:t>
      </w:r>
      <w:r w:rsidRPr="00BD0775">
        <w:rPr>
          <w:rFonts w:ascii="PT Serif" w:eastAsia="Calibri" w:hAnsi="PT Serif" w:cs="Times New Roman"/>
          <w:iCs/>
          <w:kern w:val="1"/>
          <w:sz w:val="18"/>
          <w:szCs w:val="18"/>
          <w:lang w:eastAsia="zh-CN"/>
        </w:rPr>
        <w:t xml:space="preserve">Podmiotowi Przetwarzającemu </w:t>
      </w:r>
      <w:r w:rsidRPr="000D3AAB">
        <w:rPr>
          <w:rFonts w:ascii="PT Serif" w:eastAsia="Calibri" w:hAnsi="PT Serif" w:cs="Times New Roman"/>
          <w:kern w:val="1"/>
          <w:sz w:val="18"/>
          <w:szCs w:val="18"/>
          <w:lang w:eastAsia="zh-CN"/>
        </w:rPr>
        <w:t>protokołu z kontroli.</w:t>
      </w:r>
    </w:p>
    <w:p w14:paraId="2D0E1991" w14:textId="203F4DE3" w:rsidR="000357BE" w:rsidRPr="000D3AAB" w:rsidRDefault="000357BE" w:rsidP="000357BE">
      <w:pPr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BD0775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0D3AAB">
        <w:rPr>
          <w:rFonts w:ascii="PT Serif" w:eastAsia="Times New Roman" w:hAnsi="PT Serif" w:cs="Times New Roman"/>
          <w:i/>
          <w:kern w:val="1"/>
          <w:sz w:val="18"/>
          <w:szCs w:val="18"/>
          <w:lang w:eastAsia="zh-CN"/>
        </w:rPr>
        <w:t xml:space="preserve"> 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udostępnia </w:t>
      </w:r>
      <w:r w:rsidRPr="00BD0775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 xml:space="preserve">Administratorowi 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niezwłocznie, nie później niż w terminie 3 dni roboczych od zgłoszenia żądania, wszelkie informacje niezbędne do wykazania spełnienia obowiązków określonych w art. 28 </w:t>
      </w:r>
      <w:r w:rsidR="00473DE7"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rozporządzenia 2016/679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. </w:t>
      </w:r>
    </w:p>
    <w:p w14:paraId="10F79B82" w14:textId="77777777" w:rsidR="000357BE" w:rsidRPr="000D3AAB" w:rsidRDefault="000357BE" w:rsidP="000357BE">
      <w:pPr>
        <w:suppressAutoHyphens/>
        <w:spacing w:after="0" w:line="240" w:lineRule="auto"/>
        <w:ind w:left="284" w:hanging="284"/>
        <w:jc w:val="center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  <w:t>§ 5</w:t>
      </w:r>
    </w:p>
    <w:p w14:paraId="061576D0" w14:textId="77777777" w:rsidR="000357BE" w:rsidRPr="000D3AAB" w:rsidRDefault="000357BE" w:rsidP="000357BE">
      <w:pPr>
        <w:suppressAutoHyphens/>
        <w:spacing w:after="0" w:line="240" w:lineRule="auto"/>
        <w:ind w:left="284" w:hanging="284"/>
        <w:jc w:val="center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  <w:t>Dalsze powierzenie danych do przetwarzania</w:t>
      </w:r>
    </w:p>
    <w:p w14:paraId="7EA2D813" w14:textId="6C86201E" w:rsidR="00BD0775" w:rsidRPr="00BD0775" w:rsidRDefault="000357BE" w:rsidP="00BD0775">
      <w:pPr>
        <w:numPr>
          <w:ilvl w:val="0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BD0775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może powierzyć </w:t>
      </w:r>
      <w:r w:rsidR="00BD0775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w drodze pisemnej umowy </w:t>
      </w:r>
      <w:proofErr w:type="spellStart"/>
      <w:r w:rsidR="00BD0775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podpowierzenia</w:t>
      </w:r>
      <w:proofErr w:type="spellEnd"/>
      <w:r w:rsidR="00BD0775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dane osobowe objęte niniejszą umową do dalszego przetwarzania podwykonawcom, jedynie w celu wykonania Umowy, po uzyskaniu uprzedniej pisemnej zgody </w:t>
      </w:r>
      <w:r w:rsidRPr="00BD0775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Administratora</w:t>
      </w:r>
      <w:r w:rsidRPr="000D3AAB">
        <w:rPr>
          <w:rFonts w:ascii="PT Serif" w:eastAsia="Times New Roman" w:hAnsi="PT Serif" w:cs="Times New Roman"/>
          <w:i/>
          <w:kern w:val="1"/>
          <w:sz w:val="18"/>
          <w:szCs w:val="18"/>
          <w:lang w:eastAsia="zh-CN"/>
        </w:rPr>
        <w:t>.</w:t>
      </w:r>
    </w:p>
    <w:p w14:paraId="7B496E62" w14:textId="77777777" w:rsidR="00BD0775" w:rsidRPr="000D3AAB" w:rsidRDefault="00BD0775" w:rsidP="00BD0775">
      <w:pPr>
        <w:numPr>
          <w:ilvl w:val="0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Podwykonawca powinien spełniać te same gwarancje i obowiązki jakie zostały nałożone na </w:t>
      </w:r>
      <w:r w:rsidRPr="00BD0775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w niniejszej Umowie. </w:t>
      </w:r>
    </w:p>
    <w:p w14:paraId="05CC3627" w14:textId="77777777" w:rsidR="00BD0775" w:rsidRPr="000D3AAB" w:rsidRDefault="00BD0775" w:rsidP="00BD0775">
      <w:pPr>
        <w:numPr>
          <w:ilvl w:val="0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BD0775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ponosi pełną odpowiedzialność wobec </w:t>
      </w:r>
      <w:r w:rsidRPr="00BD0775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Administrator</w:t>
      </w:r>
      <w:r w:rsidRPr="000D3AAB">
        <w:rPr>
          <w:rFonts w:ascii="PT Serif" w:eastAsia="Times New Roman" w:hAnsi="PT Serif" w:cs="Times New Roman"/>
          <w:i/>
          <w:kern w:val="1"/>
          <w:sz w:val="18"/>
          <w:szCs w:val="18"/>
          <w:lang w:eastAsia="zh-CN"/>
        </w:rPr>
        <w:t>a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za niewywiązanie się ze spoczywających na podwykonawcy obowiązków ochrony danych.</w:t>
      </w:r>
    </w:p>
    <w:p w14:paraId="26801543" w14:textId="5AF55370" w:rsidR="000357BE" w:rsidRDefault="000357BE" w:rsidP="000357BE">
      <w:pPr>
        <w:numPr>
          <w:ilvl w:val="0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Przekazanie powierzonych danych do państwa trzeciego lub organizacji międzynarodowej może nastąpić jedynie na pisemne polecenie </w:t>
      </w:r>
      <w:r w:rsidRPr="00BD0775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Administratora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chyba, że obowiązek taki nakłada na </w:t>
      </w:r>
      <w:r w:rsidRPr="00BD0775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prawo Unii lub prawo państwa członkowskiego, któremu podlega </w:t>
      </w:r>
      <w:r w:rsidRPr="00BD0775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. W takim przypadku przed rozpoczęciem przetwarzania </w:t>
      </w:r>
      <w:r w:rsidRPr="00BD0775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0D3AAB">
        <w:rPr>
          <w:rFonts w:ascii="PT Serif" w:eastAsia="Times New Roman" w:hAnsi="PT Serif" w:cs="Times New Roman"/>
          <w:i/>
          <w:kern w:val="1"/>
          <w:sz w:val="18"/>
          <w:szCs w:val="18"/>
          <w:lang w:eastAsia="zh-CN"/>
        </w:rPr>
        <w:t xml:space="preserve"> 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informuje </w:t>
      </w:r>
      <w:r w:rsidRPr="00BD0775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Administratora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o tym obowiązku prawnym, </w:t>
      </w:r>
      <w:r w:rsidR="005450AE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br/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o ile prawo to nie zabrania udzielania takiej informacji z uwagi na ważny interes publiczny.</w:t>
      </w:r>
    </w:p>
    <w:p w14:paraId="2A90CBB4" w14:textId="77777777" w:rsidR="0061686C" w:rsidRPr="000D3AAB" w:rsidRDefault="0061686C" w:rsidP="0061686C">
      <w:pPr>
        <w:suppressAutoHyphens/>
        <w:spacing w:after="0" w:line="240" w:lineRule="auto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</w:p>
    <w:p w14:paraId="68E2B566" w14:textId="77777777" w:rsidR="000357BE" w:rsidRPr="000D3AAB" w:rsidRDefault="000357BE" w:rsidP="000357BE">
      <w:pPr>
        <w:suppressAutoHyphens/>
        <w:spacing w:after="0" w:line="240" w:lineRule="auto"/>
        <w:ind w:left="284" w:hanging="284"/>
        <w:jc w:val="center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  <w:lastRenderedPageBreak/>
        <w:t>§ 6</w:t>
      </w:r>
    </w:p>
    <w:p w14:paraId="5C55FECB" w14:textId="77777777" w:rsidR="000357BE" w:rsidRPr="000D3AAB" w:rsidRDefault="000357BE" w:rsidP="000357BE">
      <w:pPr>
        <w:suppressAutoHyphens/>
        <w:spacing w:after="0" w:line="240" w:lineRule="auto"/>
        <w:ind w:left="284" w:hanging="284"/>
        <w:jc w:val="center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  <w:t>Odpowiedzialność Podmiotu przetwarzającego</w:t>
      </w:r>
    </w:p>
    <w:p w14:paraId="6A1C8B6F" w14:textId="77777777" w:rsidR="000357BE" w:rsidRPr="000D3AAB" w:rsidRDefault="000357BE" w:rsidP="000357BE">
      <w:pPr>
        <w:numPr>
          <w:ilvl w:val="0"/>
          <w:numId w:val="7"/>
        </w:numPr>
        <w:suppressAutoHyphens/>
        <w:spacing w:after="0" w:line="240" w:lineRule="auto"/>
        <w:ind w:left="284" w:hanging="284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6F4B6B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jest odpowiedzialny za udostępnienie lub wykorzystanie danych osobowych niezgodnie z treścią Umowy, a w szczególności za udostępnienie powierzonych do przetwarzania danych osobowych osobom nieupoważnionym. </w:t>
      </w:r>
    </w:p>
    <w:p w14:paraId="641E0B6C" w14:textId="0FE38139" w:rsidR="000357BE" w:rsidRPr="000D3AAB" w:rsidRDefault="000357BE" w:rsidP="000357BE">
      <w:pPr>
        <w:numPr>
          <w:ilvl w:val="0"/>
          <w:numId w:val="7"/>
        </w:numPr>
        <w:suppressAutoHyphens/>
        <w:spacing w:after="0" w:line="240" w:lineRule="auto"/>
        <w:ind w:left="284" w:hanging="284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6F4B6B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zobowiązuje się do niezwłocznego informowania </w:t>
      </w:r>
      <w:r w:rsidRPr="006F4B6B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 xml:space="preserve">Administratora </w:t>
      </w:r>
      <w:r w:rsidRPr="006F4B6B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br/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o jakimkolwiek postępowaniu, w szczególności administracyjnym lub sądowym, dotyczącym przetwarzania przez </w:t>
      </w:r>
      <w:r w:rsidRPr="00EF0A86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 przetwarzający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danych osobowych określonych w Umowie, o jakiejkolwiek decyzji administracyjnej lub orzeczeniu dotyczącym przetwarzania tych danych, skierowanych do </w:t>
      </w:r>
      <w:r w:rsidRPr="00EF0A86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Podmiotu przetwarzającego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, a także o wszelkich planowanych, o ile są wiadome, lub realizowanych kontrolach </w:t>
      </w:r>
      <w:r w:rsidR="0061686C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br/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i inspekcjach dotyczących przetwarzania w </w:t>
      </w:r>
      <w:r w:rsidRPr="00EF0A86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Podmiocie przetwarzającym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danych osobowych, w szczególności prowadzonych przez kontrolerów upoważnionych przez Prezesa Urzędu Ochrony Danych Osobowych. Niniejszy ustęp dotyczy wyłącznie danych osobowych powierzonych przez </w:t>
      </w:r>
      <w:r w:rsidRPr="00EF0A86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Administratora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. </w:t>
      </w:r>
    </w:p>
    <w:p w14:paraId="6FA90FDD" w14:textId="77777777" w:rsidR="000357BE" w:rsidRPr="000D3AAB" w:rsidRDefault="000357BE" w:rsidP="000357BE">
      <w:pPr>
        <w:suppressAutoHyphens/>
        <w:spacing w:after="0" w:line="240" w:lineRule="auto"/>
        <w:ind w:left="284" w:hanging="284"/>
        <w:jc w:val="center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  <w:t>§ 7</w:t>
      </w:r>
    </w:p>
    <w:p w14:paraId="43D28520" w14:textId="77777777" w:rsidR="000357BE" w:rsidRPr="000D3AAB" w:rsidRDefault="000357BE" w:rsidP="000357BE">
      <w:pPr>
        <w:suppressAutoHyphens/>
        <w:spacing w:after="0" w:line="240" w:lineRule="auto"/>
        <w:ind w:left="284" w:hanging="284"/>
        <w:jc w:val="center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  <w:t>Czas obowiązywania umowy</w:t>
      </w:r>
    </w:p>
    <w:p w14:paraId="7E49EF91" w14:textId="77777777" w:rsidR="000357BE" w:rsidRPr="000D3AAB" w:rsidRDefault="000357BE" w:rsidP="000357BE">
      <w:pPr>
        <w:tabs>
          <w:tab w:val="left" w:pos="284"/>
        </w:tabs>
        <w:spacing w:after="0" w:line="240" w:lineRule="auto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Niniejsza umowa obowiązuje od dnia jej zawarcia przez okres trwania Umowy Głównej, tj. do dnia …………………. roku.</w:t>
      </w:r>
    </w:p>
    <w:p w14:paraId="757890CC" w14:textId="77777777" w:rsidR="000357BE" w:rsidRPr="000D3AAB" w:rsidRDefault="000357BE" w:rsidP="000357BE">
      <w:pPr>
        <w:suppressAutoHyphens/>
        <w:spacing w:after="0" w:line="240" w:lineRule="auto"/>
        <w:ind w:left="284" w:hanging="284"/>
        <w:jc w:val="center"/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</w:pPr>
    </w:p>
    <w:p w14:paraId="4E38BA99" w14:textId="0923723D" w:rsidR="000357BE" w:rsidRPr="000D3AAB" w:rsidRDefault="000357BE" w:rsidP="000357BE">
      <w:pPr>
        <w:suppressAutoHyphens/>
        <w:spacing w:after="0" w:line="240" w:lineRule="auto"/>
        <w:ind w:left="284" w:hanging="284"/>
        <w:jc w:val="center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  <w:t xml:space="preserve">§ </w:t>
      </w:r>
      <w:r w:rsidR="007C60B4" w:rsidRPr="000D3AAB"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  <w:t>8</w:t>
      </w:r>
    </w:p>
    <w:p w14:paraId="715B566C" w14:textId="77777777" w:rsidR="000357BE" w:rsidRPr="000D3AAB" w:rsidRDefault="000357BE" w:rsidP="000357BE">
      <w:pPr>
        <w:suppressAutoHyphens/>
        <w:spacing w:after="0" w:line="240" w:lineRule="auto"/>
        <w:ind w:left="284" w:hanging="284"/>
        <w:jc w:val="center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b/>
          <w:kern w:val="1"/>
          <w:sz w:val="18"/>
          <w:szCs w:val="18"/>
          <w:lang w:eastAsia="zh-CN" w:bidi="hi-IN"/>
        </w:rPr>
        <w:t>Postanowienia końcowe</w:t>
      </w:r>
    </w:p>
    <w:p w14:paraId="580F5B14" w14:textId="77777777" w:rsidR="000357BE" w:rsidRPr="000D3AAB" w:rsidRDefault="000357BE" w:rsidP="000357BE">
      <w:pPr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hanging="720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Wszelkie zmiany niniejszej umowy wymagają formy pisemnej pod rygorem nieważności.</w:t>
      </w:r>
    </w:p>
    <w:p w14:paraId="6025F331" w14:textId="0F4E24AD" w:rsidR="000357BE" w:rsidRPr="000D3AAB" w:rsidRDefault="000357BE" w:rsidP="000357BE">
      <w:pPr>
        <w:numPr>
          <w:ilvl w:val="0"/>
          <w:numId w:val="9"/>
        </w:numPr>
        <w:suppressAutoHyphens/>
        <w:spacing w:after="0" w:line="240" w:lineRule="auto"/>
        <w:ind w:left="284" w:hanging="284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W sprawach nieuregulowanych w niniejszej umowie będą miały zastosowanie przepisy ustawy z dnia 23 kwietnia 1964 r – Kodeks cywilny, </w:t>
      </w:r>
      <w:r w:rsidR="00473DE7"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rozporządzenia 2016/679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 oraz U</w:t>
      </w:r>
      <w:r w:rsidR="00473DE7"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stawy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. </w:t>
      </w:r>
    </w:p>
    <w:p w14:paraId="2AEF9258" w14:textId="77777777" w:rsidR="000357BE" w:rsidRPr="000D3AAB" w:rsidRDefault="000357BE" w:rsidP="000357BE">
      <w:pPr>
        <w:numPr>
          <w:ilvl w:val="0"/>
          <w:numId w:val="9"/>
        </w:numPr>
        <w:suppressAutoHyphens/>
        <w:spacing w:after="0" w:line="240" w:lineRule="auto"/>
        <w:ind w:left="284" w:hanging="284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Sądem właściwym dla rozpatrzenia sporów wynikających z niniejszej Umowy będzie sąd właściwy miejscowo dla </w:t>
      </w:r>
      <w:r w:rsidRPr="00EF0A86">
        <w:rPr>
          <w:rFonts w:ascii="PT Serif" w:eastAsia="Times New Roman" w:hAnsi="PT Serif" w:cs="Times New Roman"/>
          <w:iCs/>
          <w:kern w:val="1"/>
          <w:sz w:val="18"/>
          <w:szCs w:val="18"/>
          <w:lang w:eastAsia="zh-CN"/>
        </w:rPr>
        <w:t>Administratora</w:t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 xml:space="preserve">. </w:t>
      </w:r>
    </w:p>
    <w:p w14:paraId="43CDF0E4" w14:textId="77777777" w:rsidR="000357BE" w:rsidRPr="000D3AAB" w:rsidRDefault="000357BE" w:rsidP="000357BE">
      <w:pPr>
        <w:numPr>
          <w:ilvl w:val="0"/>
          <w:numId w:val="9"/>
        </w:numPr>
        <w:suppressAutoHyphens/>
        <w:spacing w:after="0" w:line="240" w:lineRule="auto"/>
        <w:ind w:left="284" w:hanging="284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  <w:t>Umowa została sporządzona w dwóch jednobrzmiących egzemplarzach dla każdej ze Stron.</w:t>
      </w:r>
    </w:p>
    <w:p w14:paraId="2F605828" w14:textId="77777777" w:rsidR="000357BE" w:rsidRPr="000D3AAB" w:rsidRDefault="000357BE" w:rsidP="000357BE">
      <w:pPr>
        <w:spacing w:after="0" w:line="240" w:lineRule="auto"/>
        <w:ind w:left="284"/>
        <w:contextualSpacing/>
        <w:jc w:val="both"/>
        <w:rPr>
          <w:rFonts w:ascii="PT Serif" w:eastAsia="Times New Roman" w:hAnsi="PT Serif" w:cs="Times New Roman"/>
          <w:kern w:val="1"/>
          <w:sz w:val="18"/>
          <w:szCs w:val="18"/>
          <w:lang w:eastAsia="zh-CN"/>
        </w:rPr>
      </w:pPr>
    </w:p>
    <w:p w14:paraId="1E22B9BF" w14:textId="77777777" w:rsidR="000357BE" w:rsidRPr="000D3AAB" w:rsidRDefault="000357BE" w:rsidP="000357BE">
      <w:pPr>
        <w:suppressAutoHyphens/>
        <w:spacing w:after="0" w:line="240" w:lineRule="auto"/>
        <w:jc w:val="both"/>
        <w:rPr>
          <w:rFonts w:ascii="PT Serif" w:eastAsia="Calibri" w:hAnsi="PT Serif" w:cs="Times New Roman"/>
          <w:kern w:val="1"/>
          <w:sz w:val="18"/>
          <w:szCs w:val="18"/>
          <w:lang w:bidi="hi-IN"/>
        </w:rPr>
      </w:pPr>
    </w:p>
    <w:p w14:paraId="353C853E" w14:textId="152BFC25" w:rsidR="000357BE" w:rsidRPr="000D3AAB" w:rsidRDefault="000357BE" w:rsidP="000357BE">
      <w:pPr>
        <w:suppressAutoHyphens/>
        <w:spacing w:after="0" w:line="240" w:lineRule="auto"/>
        <w:ind w:left="284" w:hanging="284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 w:bidi="hi-IN"/>
        </w:rPr>
        <w:t xml:space="preserve">…………………………………                                          </w:t>
      </w:r>
      <w:r w:rsidR="00EF0A86">
        <w:rPr>
          <w:rFonts w:ascii="PT Serif" w:eastAsia="Times New Roman" w:hAnsi="PT Serif" w:cs="Times New Roman"/>
          <w:kern w:val="1"/>
          <w:sz w:val="18"/>
          <w:szCs w:val="18"/>
          <w:lang w:eastAsia="zh-CN" w:bidi="hi-IN"/>
        </w:rPr>
        <w:tab/>
      </w:r>
      <w:r w:rsidR="00EF0A86">
        <w:rPr>
          <w:rFonts w:ascii="PT Serif" w:eastAsia="Times New Roman" w:hAnsi="PT Serif" w:cs="Times New Roman"/>
          <w:kern w:val="1"/>
          <w:sz w:val="18"/>
          <w:szCs w:val="18"/>
          <w:lang w:eastAsia="zh-CN" w:bidi="hi-IN"/>
        </w:rPr>
        <w:tab/>
      </w:r>
      <w:r w:rsidR="00EF0A86">
        <w:rPr>
          <w:rFonts w:ascii="PT Serif" w:eastAsia="Times New Roman" w:hAnsi="PT Serif" w:cs="Times New Roman"/>
          <w:kern w:val="1"/>
          <w:sz w:val="18"/>
          <w:szCs w:val="18"/>
          <w:lang w:eastAsia="zh-CN" w:bidi="hi-IN"/>
        </w:rPr>
        <w:tab/>
      </w:r>
      <w:r w:rsidRPr="000D3AAB">
        <w:rPr>
          <w:rFonts w:ascii="PT Serif" w:eastAsia="Times New Roman" w:hAnsi="PT Serif" w:cs="Times New Roman"/>
          <w:kern w:val="1"/>
          <w:sz w:val="18"/>
          <w:szCs w:val="18"/>
          <w:lang w:eastAsia="zh-CN" w:bidi="hi-IN"/>
        </w:rPr>
        <w:t xml:space="preserve"> </w:t>
      </w:r>
      <w:r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>.........………………………………</w:t>
      </w:r>
    </w:p>
    <w:p w14:paraId="6DD05F7B" w14:textId="77777777" w:rsidR="000357BE" w:rsidRPr="000D3AAB" w:rsidRDefault="000357BE" w:rsidP="000357BE">
      <w:pPr>
        <w:suppressAutoHyphens/>
        <w:spacing w:after="0" w:line="240" w:lineRule="auto"/>
        <w:ind w:left="284" w:firstLine="424"/>
        <w:rPr>
          <w:rFonts w:ascii="PT Serif" w:eastAsia="Arial Unicode MS" w:hAnsi="PT Serif" w:cs="Times New Roman"/>
          <w:i/>
          <w:kern w:val="1"/>
          <w:sz w:val="18"/>
          <w:szCs w:val="18"/>
          <w:lang w:eastAsia="zh-CN" w:bidi="hi-IN"/>
        </w:rPr>
      </w:pPr>
      <w:r w:rsidRPr="000D3AAB">
        <w:rPr>
          <w:rFonts w:ascii="PT Serif" w:eastAsia="Arial Unicode MS" w:hAnsi="PT Serif" w:cs="Times New Roman"/>
          <w:i/>
          <w:kern w:val="1"/>
          <w:sz w:val="18"/>
          <w:szCs w:val="18"/>
          <w:lang w:eastAsia="zh-CN" w:bidi="hi-IN"/>
        </w:rPr>
        <w:t xml:space="preserve">Administrator </w:t>
      </w:r>
      <w:r w:rsidRPr="000D3AAB">
        <w:rPr>
          <w:rFonts w:ascii="PT Serif" w:eastAsia="Arial Unicode MS" w:hAnsi="PT Serif" w:cs="Times New Roman"/>
          <w:i/>
          <w:kern w:val="1"/>
          <w:sz w:val="18"/>
          <w:szCs w:val="18"/>
          <w:lang w:eastAsia="zh-CN" w:bidi="hi-IN"/>
        </w:rPr>
        <w:tab/>
      </w:r>
      <w:r w:rsidRPr="000D3AAB">
        <w:rPr>
          <w:rFonts w:ascii="PT Serif" w:eastAsia="Arial Unicode MS" w:hAnsi="PT Serif" w:cs="Times New Roman"/>
          <w:i/>
          <w:kern w:val="1"/>
          <w:sz w:val="18"/>
          <w:szCs w:val="18"/>
          <w:lang w:eastAsia="zh-CN" w:bidi="hi-IN"/>
        </w:rPr>
        <w:tab/>
      </w:r>
      <w:r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ab/>
      </w:r>
      <w:r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ab/>
      </w:r>
      <w:r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ab/>
      </w:r>
      <w:r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ab/>
      </w:r>
      <w:r w:rsidRPr="000D3AAB">
        <w:rPr>
          <w:rFonts w:ascii="PT Serif" w:eastAsia="Arial Unicode MS" w:hAnsi="PT Serif" w:cs="Times New Roman"/>
          <w:i/>
          <w:kern w:val="1"/>
          <w:sz w:val="18"/>
          <w:szCs w:val="18"/>
          <w:lang w:eastAsia="zh-CN" w:bidi="hi-IN"/>
        </w:rPr>
        <w:t>Podmiot przetwarzający</w:t>
      </w:r>
      <w:r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ab/>
      </w:r>
      <w:r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ab/>
      </w:r>
      <w:r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ab/>
      </w:r>
      <w:r w:rsidRPr="000D3AAB">
        <w:rPr>
          <w:rFonts w:ascii="PT Serif" w:eastAsia="Arial Unicode MS" w:hAnsi="PT Serif" w:cs="Times New Roman"/>
          <w:kern w:val="1"/>
          <w:sz w:val="18"/>
          <w:szCs w:val="18"/>
          <w:lang w:eastAsia="zh-CN" w:bidi="hi-IN"/>
        </w:rPr>
        <w:tab/>
      </w:r>
    </w:p>
    <w:p w14:paraId="6DEBE838" w14:textId="77777777" w:rsidR="000357BE" w:rsidRPr="000D3AAB" w:rsidRDefault="000357BE" w:rsidP="000357BE">
      <w:pPr>
        <w:suppressAutoHyphens/>
        <w:spacing w:after="0" w:line="240" w:lineRule="auto"/>
        <w:ind w:left="284" w:firstLine="424"/>
        <w:rPr>
          <w:rFonts w:ascii="PT Serif" w:eastAsia="Arial Unicode MS" w:hAnsi="PT Serif" w:cs="Times New Roman"/>
          <w:i/>
          <w:kern w:val="1"/>
          <w:sz w:val="18"/>
          <w:szCs w:val="18"/>
          <w:lang w:eastAsia="zh-CN" w:bidi="hi-IN"/>
        </w:rPr>
      </w:pPr>
    </w:p>
    <w:p w14:paraId="0E3893F9" w14:textId="77777777" w:rsidR="000357BE" w:rsidRPr="000D3AAB" w:rsidRDefault="000357BE" w:rsidP="000357BE">
      <w:pPr>
        <w:suppressAutoHyphens/>
        <w:spacing w:after="0" w:line="240" w:lineRule="auto"/>
        <w:ind w:left="284" w:firstLine="424"/>
        <w:rPr>
          <w:rFonts w:ascii="PT Serif" w:eastAsia="Arial Unicode MS" w:hAnsi="PT Serif" w:cs="Times New Roman"/>
          <w:i/>
          <w:kern w:val="1"/>
          <w:sz w:val="18"/>
          <w:szCs w:val="18"/>
          <w:lang w:eastAsia="zh-CN" w:bidi="hi-IN"/>
        </w:rPr>
      </w:pPr>
    </w:p>
    <w:p w14:paraId="2B917307" w14:textId="77777777" w:rsidR="000357BE" w:rsidRPr="000D3AAB" w:rsidRDefault="000357BE" w:rsidP="000357BE">
      <w:pPr>
        <w:suppressAutoHyphens/>
        <w:spacing w:after="0" w:line="240" w:lineRule="auto"/>
        <w:ind w:left="284" w:firstLine="424"/>
        <w:rPr>
          <w:rFonts w:ascii="PT Serif" w:eastAsia="Arial Unicode MS" w:hAnsi="PT Serif" w:cs="Times New Roman"/>
          <w:i/>
          <w:kern w:val="1"/>
          <w:sz w:val="18"/>
          <w:szCs w:val="18"/>
          <w:lang w:eastAsia="zh-CN" w:bidi="hi-IN"/>
        </w:rPr>
      </w:pPr>
    </w:p>
    <w:p w14:paraId="05F69688" w14:textId="77777777" w:rsidR="000357BE" w:rsidRPr="000D3AAB" w:rsidRDefault="000357BE" w:rsidP="000357BE">
      <w:pPr>
        <w:suppressAutoHyphens/>
        <w:spacing w:after="0" w:line="240" w:lineRule="auto"/>
        <w:ind w:left="284" w:firstLine="424"/>
        <w:rPr>
          <w:rFonts w:ascii="PT Serif" w:eastAsia="Arial Unicode MS" w:hAnsi="PT Serif" w:cs="Times New Roman"/>
          <w:i/>
          <w:kern w:val="1"/>
          <w:sz w:val="18"/>
          <w:szCs w:val="18"/>
          <w:lang w:eastAsia="zh-CN" w:bidi="hi-IN"/>
        </w:rPr>
      </w:pPr>
    </w:p>
    <w:p w14:paraId="5FF9A1B7" w14:textId="77777777" w:rsidR="000357BE" w:rsidRPr="000D3AAB" w:rsidRDefault="000357BE" w:rsidP="000357BE">
      <w:pPr>
        <w:suppressAutoHyphens/>
        <w:spacing w:after="0" w:line="240" w:lineRule="auto"/>
        <w:ind w:left="284" w:firstLine="424"/>
        <w:rPr>
          <w:rFonts w:ascii="PT Serif" w:eastAsia="Arial Unicode MS" w:hAnsi="PT Serif" w:cs="Times New Roman"/>
          <w:i/>
          <w:kern w:val="1"/>
          <w:sz w:val="18"/>
          <w:szCs w:val="18"/>
          <w:lang w:eastAsia="zh-CN" w:bidi="hi-IN"/>
        </w:rPr>
      </w:pPr>
    </w:p>
    <w:p w14:paraId="06BDE02C" w14:textId="77777777" w:rsidR="000357BE" w:rsidRPr="000D3AAB" w:rsidRDefault="000357BE" w:rsidP="000357BE">
      <w:pPr>
        <w:suppressAutoHyphens/>
        <w:spacing w:after="0" w:line="240" w:lineRule="auto"/>
        <w:ind w:left="284" w:firstLine="424"/>
        <w:rPr>
          <w:rFonts w:ascii="PT Serif" w:eastAsia="Arial Unicode MS" w:hAnsi="PT Serif" w:cs="Times New Roman"/>
          <w:i/>
          <w:kern w:val="1"/>
          <w:sz w:val="18"/>
          <w:szCs w:val="18"/>
          <w:lang w:eastAsia="zh-CN" w:bidi="hi-IN"/>
        </w:rPr>
      </w:pPr>
    </w:p>
    <w:p w14:paraId="3D4DA0AC" w14:textId="77777777" w:rsidR="000357BE" w:rsidRPr="000D3AAB" w:rsidRDefault="000357BE" w:rsidP="000357BE">
      <w:pPr>
        <w:suppressAutoHyphens/>
        <w:spacing w:after="0" w:line="240" w:lineRule="auto"/>
        <w:ind w:left="284" w:firstLine="424"/>
        <w:rPr>
          <w:rFonts w:ascii="PT Serif" w:eastAsia="Arial Unicode MS" w:hAnsi="PT Serif" w:cs="Times New Roman"/>
          <w:i/>
          <w:kern w:val="1"/>
          <w:sz w:val="18"/>
          <w:szCs w:val="18"/>
          <w:lang w:eastAsia="zh-CN" w:bidi="hi-IN"/>
        </w:rPr>
      </w:pPr>
    </w:p>
    <w:p w14:paraId="6619B229" w14:textId="77777777" w:rsidR="000357BE" w:rsidRPr="000D3AAB" w:rsidRDefault="000357BE" w:rsidP="000357BE">
      <w:pPr>
        <w:suppressAutoHyphens/>
        <w:spacing w:after="0" w:line="240" w:lineRule="auto"/>
        <w:ind w:left="284" w:firstLine="424"/>
        <w:rPr>
          <w:rFonts w:ascii="PT Serif" w:eastAsia="Arial Unicode MS" w:hAnsi="PT Serif" w:cs="Times New Roman"/>
          <w:i/>
          <w:kern w:val="1"/>
          <w:sz w:val="18"/>
          <w:szCs w:val="18"/>
          <w:lang w:eastAsia="zh-CN" w:bidi="hi-IN"/>
        </w:rPr>
      </w:pPr>
    </w:p>
    <w:p w14:paraId="02D4BA45" w14:textId="77777777" w:rsidR="000357BE" w:rsidRPr="000D3AAB" w:rsidRDefault="000357BE" w:rsidP="000357BE">
      <w:pPr>
        <w:suppressAutoHyphens/>
        <w:spacing w:after="0" w:line="240" w:lineRule="auto"/>
        <w:ind w:left="284" w:firstLine="424"/>
        <w:rPr>
          <w:rFonts w:ascii="PT Serif" w:eastAsia="Arial Unicode MS" w:hAnsi="PT Serif" w:cs="Times New Roman"/>
          <w:i/>
          <w:kern w:val="1"/>
          <w:sz w:val="18"/>
          <w:szCs w:val="18"/>
          <w:lang w:eastAsia="zh-CN" w:bidi="hi-IN"/>
        </w:rPr>
      </w:pPr>
    </w:p>
    <w:p w14:paraId="35FAA7B5" w14:textId="77777777" w:rsidR="000357BE" w:rsidRPr="000D3AAB" w:rsidRDefault="000357BE" w:rsidP="000357BE">
      <w:pPr>
        <w:suppressAutoHyphens/>
        <w:spacing w:after="0" w:line="240" w:lineRule="auto"/>
        <w:ind w:left="284" w:firstLine="424"/>
        <w:rPr>
          <w:rFonts w:ascii="PT Serif" w:eastAsia="Arial Unicode MS" w:hAnsi="PT Serif" w:cs="Times New Roman"/>
          <w:i/>
          <w:kern w:val="1"/>
          <w:sz w:val="18"/>
          <w:szCs w:val="18"/>
          <w:lang w:eastAsia="zh-CN" w:bidi="hi-IN"/>
        </w:rPr>
      </w:pPr>
    </w:p>
    <w:p w14:paraId="6C009EE6" w14:textId="77777777" w:rsidR="000357BE" w:rsidRPr="000D3AAB" w:rsidRDefault="000357BE" w:rsidP="000357BE">
      <w:pPr>
        <w:suppressAutoHyphens/>
        <w:spacing w:after="0" w:line="240" w:lineRule="auto"/>
        <w:ind w:left="454"/>
        <w:jc w:val="both"/>
        <w:rPr>
          <w:rFonts w:ascii="PT Serif" w:eastAsia="Arial Unicode MS" w:hAnsi="PT Serif" w:cs="Arial Unicode MS"/>
          <w:kern w:val="1"/>
          <w:sz w:val="18"/>
          <w:szCs w:val="18"/>
          <w:lang w:eastAsia="zh-CN" w:bidi="hi-IN"/>
        </w:rPr>
      </w:pPr>
    </w:p>
    <w:p w14:paraId="6EDCCDB8" w14:textId="77777777" w:rsidR="001C6FFF" w:rsidRPr="000D3AAB" w:rsidRDefault="001C6FFF" w:rsidP="000357BE">
      <w:pPr>
        <w:spacing w:after="0" w:line="240" w:lineRule="auto"/>
        <w:rPr>
          <w:rFonts w:ascii="PT Serif" w:hAnsi="PT Serif"/>
          <w:sz w:val="18"/>
          <w:szCs w:val="18"/>
        </w:rPr>
      </w:pPr>
    </w:p>
    <w:sectPr w:rsidR="001C6FFF" w:rsidRPr="000D3AAB" w:rsidSect="000355CE">
      <w:footerReference w:type="default" r:id="rId8"/>
      <w:pgSz w:w="11906" w:h="16838"/>
      <w:pgMar w:top="1440" w:right="1340" w:bottom="1440" w:left="14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CF333" w14:textId="77777777" w:rsidR="000357BE" w:rsidRDefault="000357BE" w:rsidP="000357BE">
      <w:pPr>
        <w:spacing w:after="0" w:line="240" w:lineRule="auto"/>
      </w:pPr>
      <w:r>
        <w:separator/>
      </w:r>
    </w:p>
  </w:endnote>
  <w:endnote w:type="continuationSeparator" w:id="0">
    <w:p w14:paraId="11DDB1D7" w14:textId="77777777" w:rsidR="000357BE" w:rsidRDefault="000357BE" w:rsidP="0003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7162" w14:textId="77777777" w:rsidR="00473DE7" w:rsidRDefault="000357B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08E7" w14:textId="77777777" w:rsidR="000357BE" w:rsidRDefault="000357BE" w:rsidP="000357BE">
      <w:pPr>
        <w:spacing w:after="0" w:line="240" w:lineRule="auto"/>
      </w:pPr>
      <w:r>
        <w:separator/>
      </w:r>
    </w:p>
  </w:footnote>
  <w:footnote w:type="continuationSeparator" w:id="0">
    <w:p w14:paraId="19215EC3" w14:textId="77777777" w:rsidR="000357BE" w:rsidRDefault="000357BE" w:rsidP="00035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1AC4566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T Serif" w:hAnsi="PT Serif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0000009"/>
    <w:multiLevelType w:val="multilevel"/>
    <w:tmpl w:val="87E01FA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054" w:hanging="360"/>
      </w:pPr>
      <w:rPr>
        <w:rFonts w:ascii="PT Serif" w:hAnsi="PT Serif" w:cs="Times New Roman" w:hint="default"/>
        <w:i w:val="0"/>
        <w:i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2113014">
    <w:abstractNumId w:val="0"/>
  </w:num>
  <w:num w:numId="2" w16cid:durableId="716245018">
    <w:abstractNumId w:val="1"/>
  </w:num>
  <w:num w:numId="3" w16cid:durableId="409155332">
    <w:abstractNumId w:val="2"/>
  </w:num>
  <w:num w:numId="4" w16cid:durableId="149829326">
    <w:abstractNumId w:val="3"/>
  </w:num>
  <w:num w:numId="5" w16cid:durableId="545944894">
    <w:abstractNumId w:val="4"/>
  </w:num>
  <w:num w:numId="6" w16cid:durableId="949509972">
    <w:abstractNumId w:val="5"/>
  </w:num>
  <w:num w:numId="7" w16cid:durableId="644622437">
    <w:abstractNumId w:val="6"/>
  </w:num>
  <w:num w:numId="8" w16cid:durableId="887188491">
    <w:abstractNumId w:val="7"/>
  </w:num>
  <w:num w:numId="9" w16cid:durableId="18790010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BE"/>
    <w:rsid w:val="000357BE"/>
    <w:rsid w:val="000D3AAB"/>
    <w:rsid w:val="000F47D5"/>
    <w:rsid w:val="0014182E"/>
    <w:rsid w:val="001C6FFF"/>
    <w:rsid w:val="00202239"/>
    <w:rsid w:val="00315A17"/>
    <w:rsid w:val="00423CED"/>
    <w:rsid w:val="0044367F"/>
    <w:rsid w:val="00473DE7"/>
    <w:rsid w:val="004E500B"/>
    <w:rsid w:val="004F4783"/>
    <w:rsid w:val="00530637"/>
    <w:rsid w:val="005450AE"/>
    <w:rsid w:val="0057787D"/>
    <w:rsid w:val="0061686C"/>
    <w:rsid w:val="006566C5"/>
    <w:rsid w:val="006A4C94"/>
    <w:rsid w:val="006F4B6B"/>
    <w:rsid w:val="00742D0D"/>
    <w:rsid w:val="007C60B4"/>
    <w:rsid w:val="007E369E"/>
    <w:rsid w:val="008A2E8F"/>
    <w:rsid w:val="0097074D"/>
    <w:rsid w:val="00A5443E"/>
    <w:rsid w:val="00B051A8"/>
    <w:rsid w:val="00B21502"/>
    <w:rsid w:val="00B42A50"/>
    <w:rsid w:val="00BD0775"/>
    <w:rsid w:val="00C14B4F"/>
    <w:rsid w:val="00CA3BFF"/>
    <w:rsid w:val="00D03300"/>
    <w:rsid w:val="00EF0A86"/>
    <w:rsid w:val="00F45B73"/>
    <w:rsid w:val="00F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233C"/>
  <w15:chartTrackingRefBased/>
  <w15:docId w15:val="{0712274C-7BFE-4B26-9C28-CC3144A5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357B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0357BE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57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57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57B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1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D4F95-E04C-4B54-BC79-7DDD63AF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1301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Macełko</dc:creator>
  <cp:keywords/>
  <dc:description/>
  <cp:lastModifiedBy>Adam Lech</cp:lastModifiedBy>
  <cp:revision>5</cp:revision>
  <dcterms:created xsi:type="dcterms:W3CDTF">2026-03-17T12:12:00Z</dcterms:created>
  <dcterms:modified xsi:type="dcterms:W3CDTF">2026-03-17T12:39:00Z</dcterms:modified>
</cp:coreProperties>
</file>