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BEDF" w14:textId="77777777" w:rsidR="00B961DD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</w:p>
    <w:p w14:paraId="440645C1" w14:textId="4F5E4868" w:rsidR="00B961DD" w:rsidRPr="0043354D" w:rsidRDefault="007F6DFF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gdy stroną umowy jest osoba fizyczna, której dane dotyczą </w:t>
      </w:r>
      <w:r w:rsidR="00B961D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(art. 13 rozporządzenia 2016/679)</w:t>
      </w:r>
    </w:p>
    <w:p w14:paraId="3FAEE7A9" w14:textId="77777777" w:rsidR="00B961DD" w:rsidRPr="0043354D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33FA2379" w14:textId="77777777" w:rsidR="00B961DD" w:rsidRPr="0043354D" w:rsidRDefault="00B961DD" w:rsidP="00B961DD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1.</w:t>
      </w: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1E2FB412" w14:textId="39C9BB99" w:rsidR="00B961DD" w:rsidRPr="0043354D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43354D">
        <w:rPr>
          <w:rFonts w:ascii="PT Serif" w:hAnsi="PT Serif" w:cstheme="minorHAnsi"/>
          <w:sz w:val="20"/>
          <w:szCs w:val="20"/>
        </w:rPr>
        <w:t>zwana dalej Uczelnią</w:t>
      </w:r>
      <w:r w:rsidRPr="0043354D">
        <w:rPr>
          <w:rFonts w:ascii="PT Serif" w:eastAsia="Times New Roman" w:hAnsi="PT Serif" w:cstheme="minorHAnsi"/>
          <w:sz w:val="20"/>
          <w:szCs w:val="20"/>
        </w:rPr>
        <w:t xml:space="preserve">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 xml:space="preserve">z którym można się kontaktować listownie na adres: ul. Akademicka 2A, 44-100 Gliwice lub za pośrednictwem poczty elektronicznej: </w:t>
      </w:r>
      <w:r w:rsidR="00925657">
        <w:rPr>
          <w:rFonts w:ascii="PT Serif" w:eastAsia="Times New Roman" w:hAnsi="PT Serif" w:cstheme="minorHAnsi"/>
          <w:sz w:val="20"/>
          <w:szCs w:val="20"/>
        </w:rPr>
        <w:t>BR</w:t>
      </w:r>
      <w:r w:rsidRPr="0043354D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271BEB96" w14:textId="77777777" w:rsidR="00B961DD" w:rsidRPr="0043354D" w:rsidRDefault="00B961DD" w:rsidP="00B961DD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7529932F" w14:textId="77777777" w:rsidR="00B961DD" w:rsidRPr="0043354D" w:rsidRDefault="00B961DD" w:rsidP="00B961DD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>44-100 Gliwice lub za pośrednictwem poczty elektronicznej: iod@polsl.pl</w:t>
      </w:r>
    </w:p>
    <w:p w14:paraId="57006D08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4663A898" w14:textId="5AEF68A1" w:rsidR="00B961DD" w:rsidRPr="00916E3A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</w:t>
      </w:r>
      <w:r w:rsidR="00DE69F3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="00DE69F3"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</w:t>
      </w: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dane osobowe na potrzeby przygotowania i realizacji Umowy. </w:t>
      </w:r>
    </w:p>
    <w:p w14:paraId="78479D24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6E646AAE" w14:textId="40E0B556" w:rsidR="00B961DD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Przetwarzanie oparte jest na przesłankach wynikających z art. 6 ust. 1 lit. </w:t>
      </w:r>
      <w:r w:rsidR="007F6DF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b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. (wykonanie </w:t>
      </w:r>
      <w:r w:rsidR="007F6DF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umowy, której stroną jest osoba, której dane dotyczą/podjęcie działań na żądanie osoby, której dane dotyczą, przed zawarciem umowy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)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</w:t>
      </w:r>
      <w:r w:rsidR="00DE69F3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</w:p>
    <w:p w14:paraId="1D5D981D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2AA1509A" w14:textId="77777777" w:rsidR="00B961DD" w:rsidRPr="0043354D" w:rsidRDefault="00B961DD" w:rsidP="00B961DD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osobowe będą przechowywane przez okres wynikający z j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ednolitego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r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zeczowego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w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ykazu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kt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opracowan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ego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na podstawie ustawy z dnia 14 lipca 1983 r. o narodowym zasobie archiwalnym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i archiwach. </w:t>
      </w:r>
    </w:p>
    <w:p w14:paraId="099DE30A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Odbiorcy danych</w:t>
      </w:r>
    </w:p>
    <w:p w14:paraId="5E0AF246" w14:textId="77777777" w:rsidR="00DE69F3" w:rsidRPr="00480D15" w:rsidRDefault="00DE69F3" w:rsidP="00DE69F3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480D15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</w:t>
      </w:r>
      <w:r w:rsidRPr="00480D15">
        <w:rPr>
          <w:rFonts w:ascii="PT Serif" w:eastAsia="Times New Roman" w:hAnsi="PT Serif" w:cstheme="minorHAnsi"/>
          <w:sz w:val="19"/>
          <w:szCs w:val="19"/>
          <w:lang w:eastAsia="pl-PL"/>
        </w:rPr>
        <w:t xml:space="preserve">Dane osobowe mogą być także przekazywane partnerom realizującym wsparcie techniczne i organizacyjne w zakresie IT. </w:t>
      </w:r>
    </w:p>
    <w:p w14:paraId="050389BA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73C76023" w14:textId="77777777" w:rsidR="00B961DD" w:rsidRPr="0043354D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42C00810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5C0236A3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5BF6E979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usunięcia danych osobowych jeśli zachodzą przesłanki wynikające z art. 17 ogólnego rozporządzenia o ochronie danych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2A67B421" w14:textId="77777777" w:rsidR="00B961D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5226C443" w14:textId="03CC3C24" w:rsidR="00C06086" w:rsidRPr="0043354D" w:rsidRDefault="00C06086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 przenoszenia danych, jeżeli przetwarzanie odbywa się w sposób zautomatyzowany;</w:t>
      </w:r>
    </w:p>
    <w:p w14:paraId="6776226A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</w:p>
    <w:p w14:paraId="3A1320D6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Zautomatyzowane przetwarzanie danych osobowych</w:t>
      </w:r>
    </w:p>
    <w:p w14:paraId="0ADF93E7" w14:textId="11D84E84" w:rsidR="00B961DD" w:rsidRPr="0043354D" w:rsidRDefault="00DE69F3" w:rsidP="00B961DD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</w:t>
      </w:r>
      <w:r w:rsidR="00B961DD"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ane nie będą podlegały zautomatyzowanemu podejmowaniu decyzji, w tym profilowaniu.</w:t>
      </w:r>
    </w:p>
    <w:p w14:paraId="3E39B672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Obowiązek podania danych</w:t>
      </w:r>
    </w:p>
    <w:p w14:paraId="47190FBA" w14:textId="4AB60BD5" w:rsidR="00B961DD" w:rsidRPr="00542802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Podanie danych osobowych jest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niezbędne do realizacji postanowień </w:t>
      </w:r>
      <w:r w:rsidRPr="00542802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Umowy.</w:t>
      </w:r>
      <w:r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  <w:t xml:space="preserve"> </w:t>
      </w:r>
    </w:p>
    <w:p w14:paraId="782E50B4" w14:textId="1CC8AEEF" w:rsidR="00C15CCC" w:rsidRPr="00B961DD" w:rsidRDefault="00C15CCC" w:rsidP="00B961DD"/>
    <w:sectPr w:rsidR="00C15CCC" w:rsidRPr="00B961DD" w:rsidSect="00B913A0">
      <w:headerReference w:type="default" r:id="rId7"/>
      <w:footerReference w:type="default" r:id="rId8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4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3"/>
  </w:num>
  <w:num w:numId="6" w16cid:durableId="9529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1D0F45"/>
    <w:rsid w:val="001F1845"/>
    <w:rsid w:val="00247AA5"/>
    <w:rsid w:val="002662F3"/>
    <w:rsid w:val="002B7B17"/>
    <w:rsid w:val="00324B5E"/>
    <w:rsid w:val="003566FE"/>
    <w:rsid w:val="00362C04"/>
    <w:rsid w:val="003E2B7B"/>
    <w:rsid w:val="004850D9"/>
    <w:rsid w:val="00515546"/>
    <w:rsid w:val="00575913"/>
    <w:rsid w:val="005B1347"/>
    <w:rsid w:val="005D1E6C"/>
    <w:rsid w:val="007213BC"/>
    <w:rsid w:val="00797425"/>
    <w:rsid w:val="007B54FD"/>
    <w:rsid w:val="007F6DFF"/>
    <w:rsid w:val="00801EEB"/>
    <w:rsid w:val="008144D2"/>
    <w:rsid w:val="0083614B"/>
    <w:rsid w:val="008F2161"/>
    <w:rsid w:val="00925657"/>
    <w:rsid w:val="00A1097C"/>
    <w:rsid w:val="00A14668"/>
    <w:rsid w:val="00A92758"/>
    <w:rsid w:val="00B0633A"/>
    <w:rsid w:val="00B45753"/>
    <w:rsid w:val="00B53C2B"/>
    <w:rsid w:val="00B72A8F"/>
    <w:rsid w:val="00B913A0"/>
    <w:rsid w:val="00B961DD"/>
    <w:rsid w:val="00C06086"/>
    <w:rsid w:val="00C15CCC"/>
    <w:rsid w:val="00D07309"/>
    <w:rsid w:val="00DE69F3"/>
    <w:rsid w:val="00DF0AA9"/>
    <w:rsid w:val="00DF60B7"/>
    <w:rsid w:val="00F64359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cp:lastPrinted>2021-02-26T08:01:00Z</cp:lastPrinted>
  <dcterms:created xsi:type="dcterms:W3CDTF">2024-06-10T08:08:00Z</dcterms:created>
  <dcterms:modified xsi:type="dcterms:W3CDTF">2024-10-28T13:30:00Z</dcterms:modified>
</cp:coreProperties>
</file>