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08513" w14:textId="77777777" w:rsidR="00D00DC1" w:rsidRPr="007A6104" w:rsidRDefault="00D00DC1" w:rsidP="00D00DC1">
      <w:pPr>
        <w:keepNext/>
        <w:keepLines/>
        <w:spacing w:after="0" w:line="240" w:lineRule="auto"/>
        <w:jc w:val="center"/>
        <w:outlineLvl w:val="0"/>
        <w:rPr>
          <w:rFonts w:ascii="PT Serif" w:eastAsia="Times New Roman" w:hAnsi="PT Serif" w:cs="Times New Roman"/>
          <w:b/>
          <w:color w:val="00000A"/>
          <w:sz w:val="20"/>
          <w:szCs w:val="20"/>
          <w:lang w:val="en-GB" w:eastAsia="pl-PL"/>
        </w:rPr>
      </w:pPr>
      <w:r w:rsidRPr="007A6104">
        <w:rPr>
          <w:rFonts w:ascii="PT Serif" w:eastAsia="Times New Roman" w:hAnsi="PT Serif" w:cs="Times New Roman"/>
          <w:b/>
          <w:color w:val="00000A"/>
          <w:sz w:val="20"/>
          <w:szCs w:val="20"/>
          <w:lang w:val="en-GB" w:eastAsia="pl-PL"/>
        </w:rPr>
        <w:t>Information on the processing of personal data on the fan</w:t>
      </w:r>
      <w:r w:rsidR="007A6104" w:rsidRPr="007A6104">
        <w:rPr>
          <w:rFonts w:ascii="PT Serif" w:eastAsia="Times New Roman" w:hAnsi="PT Serif" w:cs="Times New Roman"/>
          <w:b/>
          <w:color w:val="00000A"/>
          <w:sz w:val="20"/>
          <w:szCs w:val="20"/>
          <w:lang w:val="en-GB" w:eastAsia="pl-PL"/>
        </w:rPr>
        <w:t xml:space="preserve"> </w:t>
      </w:r>
      <w:r w:rsidRPr="007A6104">
        <w:rPr>
          <w:rFonts w:ascii="PT Serif" w:eastAsia="Times New Roman" w:hAnsi="PT Serif" w:cs="Times New Roman"/>
          <w:b/>
          <w:color w:val="00000A"/>
          <w:sz w:val="20"/>
          <w:szCs w:val="20"/>
          <w:lang w:val="en-GB" w:eastAsia="pl-PL"/>
        </w:rPr>
        <w:t xml:space="preserve">pages </w:t>
      </w:r>
    </w:p>
    <w:p w14:paraId="753E2202" w14:textId="77777777" w:rsidR="00D00DC1" w:rsidRPr="007A6104" w:rsidRDefault="00D00DC1" w:rsidP="00D00DC1">
      <w:pPr>
        <w:keepNext/>
        <w:keepLines/>
        <w:spacing w:after="0" w:line="240" w:lineRule="auto"/>
        <w:jc w:val="center"/>
        <w:outlineLvl w:val="0"/>
        <w:rPr>
          <w:rFonts w:ascii="PT Serif" w:eastAsia="Times New Roman" w:hAnsi="PT Serif" w:cs="Times New Roman"/>
          <w:b/>
          <w:color w:val="00000A"/>
          <w:sz w:val="20"/>
          <w:szCs w:val="20"/>
          <w:lang w:val="en-GB" w:eastAsia="pl-PL"/>
        </w:rPr>
      </w:pPr>
      <w:r w:rsidRPr="007A6104">
        <w:rPr>
          <w:rFonts w:ascii="PT Serif" w:eastAsia="Times New Roman" w:hAnsi="PT Serif" w:cs="Times New Roman"/>
          <w:b/>
          <w:color w:val="00000A"/>
          <w:sz w:val="20"/>
          <w:szCs w:val="20"/>
          <w:lang w:val="en-GB" w:eastAsia="pl-PL"/>
        </w:rPr>
        <w:t>of the Silesian University of Technology</w:t>
      </w:r>
    </w:p>
    <w:p w14:paraId="6BABAD85" w14:textId="77777777" w:rsidR="00D00DC1" w:rsidRPr="007A6104" w:rsidRDefault="00D00DC1" w:rsidP="00D00DC1">
      <w:pPr>
        <w:pStyle w:val="Bezodstpw"/>
        <w:numPr>
          <w:ilvl w:val="0"/>
          <w:numId w:val="1"/>
        </w:numPr>
        <w:ind w:left="284"/>
        <w:jc w:val="both"/>
        <w:rPr>
          <w:rFonts w:ascii="PT Serif" w:hAnsi="PT Serif"/>
          <w:b/>
          <w:bCs/>
          <w:sz w:val="21"/>
          <w:szCs w:val="21"/>
          <w:lang w:val="en-GB"/>
        </w:rPr>
      </w:pPr>
      <w:r w:rsidRPr="007A6104">
        <w:rPr>
          <w:rFonts w:ascii="PT Serif" w:hAnsi="PT Serif"/>
          <w:b/>
          <w:bCs/>
          <w:sz w:val="21"/>
          <w:szCs w:val="21"/>
          <w:lang w:val="en-GB"/>
        </w:rPr>
        <w:t xml:space="preserve">Personal Data Administrator </w:t>
      </w:r>
    </w:p>
    <w:p w14:paraId="342CBED4" w14:textId="7D5EBE49" w:rsidR="00D00DC1" w:rsidRPr="007A6104" w:rsidRDefault="00D00DC1" w:rsidP="00D00DC1">
      <w:pPr>
        <w:pStyle w:val="Bezodstpw"/>
        <w:ind w:left="-76"/>
        <w:jc w:val="both"/>
        <w:rPr>
          <w:rFonts w:ascii="PT Serif" w:hAnsi="PT Serif"/>
          <w:sz w:val="21"/>
          <w:szCs w:val="21"/>
          <w:lang w:val="en-GB"/>
        </w:rPr>
      </w:pPr>
      <w:r w:rsidRPr="007A6104">
        <w:rPr>
          <w:rFonts w:ascii="PT Serif" w:hAnsi="PT Serif"/>
          <w:sz w:val="21"/>
          <w:szCs w:val="21"/>
          <w:lang w:val="en-GB"/>
        </w:rPr>
        <w:t xml:space="preserve">The administrator of the personal data provided is the Silesian University of Technology, hereinafter referred to as the University, which may be contacted by post to the address: ul. Akademicka 2A, 44-100 Gliwice or by e-mail: </w:t>
      </w:r>
      <w:r w:rsidR="007D4DCA" w:rsidRPr="007D4DCA">
        <w:rPr>
          <w:rFonts w:ascii="PT Serif" w:hAnsi="PT Serif"/>
          <w:sz w:val="21"/>
          <w:szCs w:val="21"/>
          <w:lang w:val="en-GB"/>
        </w:rPr>
        <w:t>BR</w:t>
      </w:r>
      <w:r w:rsidRPr="007A6104">
        <w:rPr>
          <w:rFonts w:ascii="PT Serif" w:hAnsi="PT Serif"/>
          <w:sz w:val="21"/>
          <w:szCs w:val="21"/>
          <w:lang w:val="en-GB"/>
        </w:rPr>
        <w:t>@polsl.pl</w:t>
      </w:r>
    </w:p>
    <w:p w14:paraId="33A19A11" w14:textId="77777777" w:rsidR="00D00DC1" w:rsidRPr="007A6104" w:rsidRDefault="00D00DC1" w:rsidP="00D00DC1">
      <w:pPr>
        <w:pStyle w:val="Bezodstpw"/>
        <w:numPr>
          <w:ilvl w:val="0"/>
          <w:numId w:val="1"/>
        </w:numPr>
        <w:ind w:left="284"/>
        <w:jc w:val="both"/>
        <w:rPr>
          <w:rFonts w:ascii="PT Serif" w:hAnsi="PT Serif"/>
          <w:b/>
          <w:bCs/>
          <w:sz w:val="21"/>
          <w:szCs w:val="21"/>
          <w:lang w:val="en-GB"/>
        </w:rPr>
      </w:pPr>
      <w:r w:rsidRPr="007A6104">
        <w:rPr>
          <w:rFonts w:ascii="PT Serif" w:hAnsi="PT Serif"/>
          <w:b/>
          <w:bCs/>
          <w:sz w:val="21"/>
          <w:szCs w:val="21"/>
          <w:lang w:val="en-GB"/>
        </w:rPr>
        <w:t>Data Protection Officer</w:t>
      </w:r>
    </w:p>
    <w:p w14:paraId="59A049DA" w14:textId="77777777" w:rsidR="0085270F" w:rsidRPr="007A6104" w:rsidRDefault="00D00DC1" w:rsidP="007A6104">
      <w:pPr>
        <w:pStyle w:val="Bezodstpw"/>
        <w:ind w:left="-76"/>
        <w:jc w:val="both"/>
        <w:rPr>
          <w:rFonts w:ascii="PT Serif" w:hAnsi="PT Serif"/>
          <w:sz w:val="21"/>
          <w:szCs w:val="21"/>
          <w:lang w:val="en-GB"/>
        </w:rPr>
      </w:pPr>
      <w:r w:rsidRPr="007A6104">
        <w:rPr>
          <w:rFonts w:ascii="PT Serif" w:hAnsi="PT Serif"/>
          <w:sz w:val="21"/>
          <w:szCs w:val="21"/>
          <w:lang w:val="en-GB"/>
        </w:rPr>
        <w:t>The administrator has appointed a Data Protection Officer who may be contacted in all matters concerning the processing of personal data post to the address: ul. Akademicka 2A, 44-100 Gliwice or by e-mail: iod@polsl.pl</w:t>
      </w:r>
    </w:p>
    <w:p w14:paraId="753E1B91" w14:textId="77777777" w:rsidR="00D00DC1" w:rsidRPr="007A6104" w:rsidRDefault="00D00DC1" w:rsidP="00D00DC1">
      <w:pPr>
        <w:pStyle w:val="Bezodstpw"/>
        <w:numPr>
          <w:ilvl w:val="0"/>
          <w:numId w:val="1"/>
        </w:numPr>
        <w:ind w:left="284"/>
        <w:jc w:val="both"/>
        <w:rPr>
          <w:rFonts w:ascii="PT Serif" w:hAnsi="PT Serif"/>
          <w:b/>
          <w:bCs/>
          <w:sz w:val="21"/>
          <w:szCs w:val="21"/>
          <w:lang w:val="en-GB"/>
        </w:rPr>
      </w:pPr>
      <w:r w:rsidRPr="007A6104">
        <w:rPr>
          <w:rFonts w:ascii="PT Serif" w:hAnsi="PT Serif"/>
          <w:b/>
          <w:bCs/>
          <w:sz w:val="21"/>
          <w:szCs w:val="21"/>
          <w:lang w:val="en-GB"/>
        </w:rPr>
        <w:t xml:space="preserve">Purposes of processing </w:t>
      </w:r>
    </w:p>
    <w:p w14:paraId="6AB46EAD" w14:textId="77777777" w:rsidR="00E17331" w:rsidRPr="007A6104" w:rsidRDefault="00E17331" w:rsidP="00E17331">
      <w:pPr>
        <w:pStyle w:val="Bezodstpw"/>
        <w:ind w:left="-76"/>
        <w:jc w:val="both"/>
        <w:rPr>
          <w:rFonts w:ascii="PT Serif" w:hAnsi="PT Serif"/>
          <w:sz w:val="21"/>
          <w:szCs w:val="21"/>
          <w:lang w:val="en-GB"/>
        </w:rPr>
      </w:pPr>
      <w:r w:rsidRPr="007A6104">
        <w:rPr>
          <w:rFonts w:ascii="PT Serif" w:hAnsi="PT Serif"/>
          <w:sz w:val="21"/>
          <w:szCs w:val="21"/>
          <w:lang w:val="en-GB"/>
        </w:rPr>
        <w:t>The administrator processes personal data in order to run fan</w:t>
      </w:r>
      <w:r w:rsidR="007A6104" w:rsidRPr="007A6104">
        <w:rPr>
          <w:rFonts w:ascii="PT Serif" w:hAnsi="PT Serif"/>
          <w:sz w:val="21"/>
          <w:szCs w:val="21"/>
          <w:lang w:val="en-GB"/>
        </w:rPr>
        <w:t xml:space="preserve"> </w:t>
      </w:r>
      <w:r w:rsidRPr="007A6104">
        <w:rPr>
          <w:rFonts w:ascii="PT Serif" w:hAnsi="PT Serif"/>
          <w:sz w:val="21"/>
          <w:szCs w:val="21"/>
          <w:lang w:val="en-GB"/>
        </w:rPr>
        <w:t>pages under the name of the Silesian University of Technology on social networking sites: Facebook, Instagram, YouTube, Linked</w:t>
      </w:r>
      <w:r w:rsidR="006F4FB7">
        <w:rPr>
          <w:rFonts w:ascii="PT Serif" w:hAnsi="PT Serif"/>
          <w:sz w:val="21"/>
          <w:szCs w:val="21"/>
          <w:lang w:val="en-GB"/>
        </w:rPr>
        <w:t>I</w:t>
      </w:r>
      <w:r w:rsidRPr="007A6104">
        <w:rPr>
          <w:rFonts w:ascii="PT Serif" w:hAnsi="PT Serif"/>
          <w:sz w:val="21"/>
          <w:szCs w:val="21"/>
          <w:lang w:val="en-GB"/>
        </w:rPr>
        <w:t>n, to communicate via the available functionalities of these portals (comments, messages) and to promote the University and the services it offers or events organized, to inform about various forms of activity, as well as build and maintain a community related to the University, which is the legitimate interest of the Administrator.</w:t>
      </w:r>
    </w:p>
    <w:p w14:paraId="2706DD5B" w14:textId="77777777" w:rsidR="00E17331" w:rsidRPr="007A6104" w:rsidRDefault="00E17331" w:rsidP="00E17331">
      <w:pPr>
        <w:pStyle w:val="Bezodstpw"/>
        <w:numPr>
          <w:ilvl w:val="0"/>
          <w:numId w:val="1"/>
        </w:numPr>
        <w:ind w:left="284"/>
        <w:jc w:val="both"/>
        <w:rPr>
          <w:rFonts w:ascii="PT Serif" w:hAnsi="PT Serif"/>
          <w:b/>
          <w:bCs/>
          <w:sz w:val="21"/>
          <w:szCs w:val="21"/>
          <w:lang w:val="en-GB"/>
        </w:rPr>
      </w:pPr>
      <w:r w:rsidRPr="007A6104">
        <w:rPr>
          <w:rFonts w:ascii="PT Serif" w:eastAsia="Times New Roman" w:hAnsi="PT Serif" w:cstheme="minorHAnsi"/>
          <w:b/>
          <w:bCs/>
          <w:color w:val="00000A"/>
          <w:sz w:val="21"/>
          <w:szCs w:val="21"/>
          <w:lang w:val="en-GB" w:eastAsia="pl-PL"/>
        </w:rPr>
        <w:t>Categories of personal data processed</w:t>
      </w:r>
    </w:p>
    <w:p w14:paraId="4D66C539" w14:textId="77777777" w:rsidR="00E17331" w:rsidRPr="007A6104" w:rsidRDefault="00E17331" w:rsidP="00E17331">
      <w:pPr>
        <w:pStyle w:val="Bezodstpw"/>
        <w:ind w:left="-76"/>
        <w:jc w:val="both"/>
        <w:rPr>
          <w:rFonts w:ascii="PT Serif" w:hAnsi="PT Serif"/>
          <w:sz w:val="21"/>
          <w:szCs w:val="21"/>
          <w:lang w:val="en-GB"/>
        </w:rPr>
      </w:pPr>
      <w:r w:rsidRPr="007A6104">
        <w:rPr>
          <w:rFonts w:ascii="PT Serif" w:hAnsi="PT Serif"/>
          <w:sz w:val="21"/>
          <w:szCs w:val="21"/>
          <w:lang w:val="en-GB"/>
        </w:rPr>
        <w:t>The administrator will process personal data published on fan page profiles.</w:t>
      </w:r>
    </w:p>
    <w:p w14:paraId="7AA8FB63" w14:textId="77777777" w:rsidR="00D00DC1" w:rsidRPr="007A6104" w:rsidRDefault="00D00DC1" w:rsidP="00E17331">
      <w:pPr>
        <w:pStyle w:val="Bezodstpw"/>
        <w:numPr>
          <w:ilvl w:val="0"/>
          <w:numId w:val="1"/>
        </w:numPr>
        <w:ind w:left="284"/>
        <w:jc w:val="both"/>
        <w:rPr>
          <w:rFonts w:ascii="PT Serif" w:hAnsi="PT Serif"/>
          <w:b/>
          <w:bCs/>
          <w:sz w:val="21"/>
          <w:szCs w:val="21"/>
          <w:lang w:val="en-GB"/>
        </w:rPr>
      </w:pPr>
      <w:r w:rsidRPr="007A6104">
        <w:rPr>
          <w:rFonts w:ascii="PT Serif" w:hAnsi="PT Serif"/>
          <w:b/>
          <w:bCs/>
          <w:sz w:val="21"/>
          <w:szCs w:val="21"/>
          <w:lang w:val="en-GB"/>
        </w:rPr>
        <w:t>Legal basis for processing</w:t>
      </w:r>
    </w:p>
    <w:p w14:paraId="3FC10372" w14:textId="77777777" w:rsidR="00D00DC1" w:rsidRPr="007A6104" w:rsidRDefault="00E17331" w:rsidP="00D00DC1">
      <w:pPr>
        <w:pStyle w:val="Bezodstpw"/>
        <w:ind w:left="-76"/>
        <w:jc w:val="both"/>
        <w:rPr>
          <w:rFonts w:ascii="PT Serif" w:hAnsi="PT Serif"/>
          <w:sz w:val="21"/>
          <w:szCs w:val="21"/>
          <w:lang w:val="en-GB"/>
        </w:rPr>
      </w:pPr>
      <w:r w:rsidRPr="007A6104">
        <w:rPr>
          <w:rFonts w:ascii="PT Serif" w:hAnsi="PT Serif"/>
          <w:sz w:val="21"/>
          <w:szCs w:val="21"/>
          <w:lang w:val="en-GB"/>
        </w:rPr>
        <w:t>Processing is based on the grounds arising from Article 6 section (1) let. (f). (</w:t>
      </w:r>
      <w:r w:rsidRPr="007A6104">
        <w:rPr>
          <w:rFonts w:ascii="PT Serif" w:hAnsi="PT Serif"/>
          <w:color w:val="333333"/>
          <w:sz w:val="21"/>
          <w:szCs w:val="21"/>
          <w:shd w:val="clear" w:color="auto" w:fill="FFFFFF"/>
          <w:lang w:val="en-GB"/>
        </w:rPr>
        <w:t xml:space="preserve">legitimate interests pursued by the </w:t>
      </w:r>
      <w:r w:rsidR="006F4FB7">
        <w:rPr>
          <w:rStyle w:val="tooltipsall"/>
          <w:rFonts w:ascii="PT Serif" w:hAnsi="PT Serif"/>
          <w:color w:val="333333"/>
          <w:sz w:val="21"/>
          <w:szCs w:val="21"/>
          <w:shd w:val="clear" w:color="auto" w:fill="FFFFFF"/>
          <w:lang w:val="en-GB"/>
        </w:rPr>
        <w:t>administrator</w:t>
      </w:r>
      <w:r w:rsidRPr="007A6104">
        <w:rPr>
          <w:rFonts w:ascii="PT Serif" w:hAnsi="PT Serif"/>
          <w:sz w:val="21"/>
          <w:szCs w:val="21"/>
          <w:lang w:val="en-GB"/>
        </w:rPr>
        <w:t xml:space="preserve">)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6F4FB7">
        <w:rPr>
          <w:rFonts w:ascii="PT Serif" w:hAnsi="PT Serif"/>
          <w:sz w:val="21"/>
          <w:szCs w:val="21"/>
          <w:lang w:val="en-GB"/>
        </w:rPr>
        <w:t>and the provisions of</w:t>
      </w:r>
      <w:r w:rsidRPr="007A6104">
        <w:rPr>
          <w:rFonts w:ascii="PT Serif" w:hAnsi="PT Serif"/>
          <w:sz w:val="21"/>
          <w:szCs w:val="21"/>
          <w:lang w:val="en-GB"/>
        </w:rPr>
        <w:t xml:space="preserve"> the Act of 20 July 2018. - Law on Higher Education and Science</w:t>
      </w:r>
      <w:r w:rsidR="00D00DC1" w:rsidRPr="007A6104">
        <w:rPr>
          <w:rFonts w:ascii="PT Serif" w:hAnsi="PT Serif"/>
          <w:sz w:val="21"/>
          <w:szCs w:val="21"/>
          <w:lang w:val="en-GB"/>
        </w:rPr>
        <w:t>.</w:t>
      </w:r>
      <w:r w:rsidRPr="007A6104">
        <w:rPr>
          <w:rFonts w:ascii="PT Serif" w:hAnsi="PT Serif"/>
          <w:sz w:val="21"/>
          <w:szCs w:val="21"/>
          <w:lang w:val="en-GB"/>
        </w:rPr>
        <w:t xml:space="preserve"> In the case of the image recorded in photos published on fan pages, the legal basis is the consent to data processing (Article 6 section (1) let. (a) of the General Data Protection Regulation).</w:t>
      </w:r>
    </w:p>
    <w:p w14:paraId="6AADF744" w14:textId="77777777" w:rsidR="00E17331" w:rsidRPr="007A6104" w:rsidRDefault="00E17331" w:rsidP="00E17331">
      <w:pPr>
        <w:pStyle w:val="Bezodstpw"/>
        <w:numPr>
          <w:ilvl w:val="0"/>
          <w:numId w:val="1"/>
        </w:numPr>
        <w:ind w:left="284"/>
        <w:jc w:val="both"/>
        <w:rPr>
          <w:rFonts w:ascii="PT Serif" w:hAnsi="PT Serif"/>
          <w:b/>
          <w:bCs/>
          <w:sz w:val="21"/>
          <w:szCs w:val="21"/>
          <w:lang w:val="en-GB"/>
        </w:rPr>
      </w:pPr>
      <w:r w:rsidRPr="007A6104">
        <w:rPr>
          <w:rFonts w:ascii="PT Serif" w:hAnsi="PT Serif"/>
          <w:b/>
          <w:bCs/>
          <w:sz w:val="21"/>
          <w:szCs w:val="21"/>
          <w:lang w:val="en-GB"/>
        </w:rPr>
        <w:t xml:space="preserve">Legitimate interest pursued by the </w:t>
      </w:r>
      <w:r w:rsidR="006F4FB7">
        <w:rPr>
          <w:rFonts w:ascii="PT Serif" w:hAnsi="PT Serif"/>
          <w:b/>
          <w:bCs/>
          <w:sz w:val="21"/>
          <w:szCs w:val="21"/>
          <w:lang w:val="en-GB"/>
        </w:rPr>
        <w:t>administrator</w:t>
      </w:r>
    </w:p>
    <w:p w14:paraId="2EF3D727" w14:textId="77777777" w:rsidR="00E17331" w:rsidRPr="007A6104" w:rsidRDefault="00E17331" w:rsidP="00E17331">
      <w:pPr>
        <w:pStyle w:val="Bezodstpw"/>
        <w:ind w:left="-76"/>
        <w:jc w:val="both"/>
        <w:rPr>
          <w:rFonts w:ascii="PT Serif" w:hAnsi="PT Serif"/>
          <w:b/>
          <w:bCs/>
          <w:sz w:val="21"/>
          <w:szCs w:val="21"/>
          <w:lang w:val="en-GB"/>
        </w:rPr>
      </w:pPr>
      <w:r w:rsidRPr="007A6104">
        <w:rPr>
          <w:rFonts w:ascii="PT Serif" w:hAnsi="PT Serif"/>
          <w:sz w:val="21"/>
          <w:szCs w:val="21"/>
          <w:lang w:val="en-GB"/>
        </w:rPr>
        <w:t xml:space="preserve">The legitimate interest of the </w:t>
      </w:r>
      <w:r w:rsidR="006F4FB7">
        <w:rPr>
          <w:rFonts w:ascii="PT Serif" w:hAnsi="PT Serif"/>
          <w:sz w:val="21"/>
          <w:szCs w:val="21"/>
          <w:lang w:val="en-GB"/>
        </w:rPr>
        <w:t>administrator</w:t>
      </w:r>
      <w:r w:rsidRPr="007A6104">
        <w:rPr>
          <w:rFonts w:ascii="PT Serif" w:hAnsi="PT Serif"/>
          <w:sz w:val="21"/>
          <w:szCs w:val="21"/>
          <w:lang w:val="en-GB"/>
        </w:rPr>
        <w:t xml:space="preserve"> is to conduct promotional activities aimed at reaching as many recipients as possible.</w:t>
      </w:r>
    </w:p>
    <w:p w14:paraId="5B91B8C6" w14:textId="77777777" w:rsidR="00E17331" w:rsidRPr="007A6104" w:rsidRDefault="00E17331" w:rsidP="00E17331">
      <w:pPr>
        <w:pStyle w:val="Bezodstpw"/>
        <w:numPr>
          <w:ilvl w:val="0"/>
          <w:numId w:val="1"/>
        </w:numPr>
        <w:ind w:left="284"/>
        <w:jc w:val="both"/>
        <w:rPr>
          <w:rFonts w:ascii="PT Serif" w:hAnsi="PT Serif"/>
          <w:b/>
          <w:bCs/>
          <w:sz w:val="21"/>
          <w:szCs w:val="21"/>
          <w:lang w:val="en-GB"/>
        </w:rPr>
      </w:pPr>
      <w:r w:rsidRPr="007A6104">
        <w:rPr>
          <w:rFonts w:ascii="PT Serif" w:hAnsi="PT Serif"/>
          <w:b/>
          <w:bCs/>
          <w:sz w:val="21"/>
          <w:szCs w:val="21"/>
          <w:lang w:val="en-GB"/>
        </w:rPr>
        <w:t>Personal data storage period</w:t>
      </w:r>
    </w:p>
    <w:p w14:paraId="006A7A52" w14:textId="77777777" w:rsidR="00D00DC1" w:rsidRPr="007A6104" w:rsidRDefault="007A6104" w:rsidP="007A6104">
      <w:pPr>
        <w:pStyle w:val="Bezodstpw"/>
        <w:jc w:val="both"/>
        <w:rPr>
          <w:rFonts w:ascii="PT Serif" w:hAnsi="PT Serif"/>
          <w:sz w:val="21"/>
          <w:szCs w:val="21"/>
          <w:lang w:val="en-GB"/>
        </w:rPr>
      </w:pPr>
      <w:r w:rsidRPr="007A6104">
        <w:rPr>
          <w:rFonts w:ascii="PT Serif" w:hAnsi="PT Serif"/>
          <w:sz w:val="21"/>
          <w:szCs w:val="21"/>
          <w:lang w:val="en-GB"/>
        </w:rPr>
        <w:t>Personal data will be stored for the period resulting from the uniform material list of files developed on the basis of the Act of July 14, 1983 on the national archival resources and archives or in the case of “consent” until its withdrawal.</w:t>
      </w:r>
    </w:p>
    <w:p w14:paraId="0FE34EF8" w14:textId="77777777" w:rsidR="00D00DC1" w:rsidRPr="007A6104" w:rsidRDefault="00D00DC1" w:rsidP="00D00DC1">
      <w:pPr>
        <w:pStyle w:val="Bezodstpw"/>
        <w:numPr>
          <w:ilvl w:val="0"/>
          <w:numId w:val="1"/>
        </w:numPr>
        <w:ind w:left="284"/>
        <w:jc w:val="both"/>
        <w:rPr>
          <w:rFonts w:ascii="PT Serif" w:hAnsi="PT Serif"/>
          <w:b/>
          <w:bCs/>
          <w:sz w:val="21"/>
          <w:szCs w:val="21"/>
          <w:lang w:val="en-GB"/>
        </w:rPr>
      </w:pPr>
      <w:r w:rsidRPr="007A6104">
        <w:rPr>
          <w:rFonts w:ascii="PT Serif" w:hAnsi="PT Serif"/>
          <w:b/>
          <w:bCs/>
          <w:sz w:val="21"/>
          <w:szCs w:val="21"/>
          <w:lang w:val="en-GB"/>
        </w:rPr>
        <w:t>Data recipients</w:t>
      </w:r>
    </w:p>
    <w:p w14:paraId="1E5935E5" w14:textId="77777777" w:rsidR="007A6104" w:rsidRPr="007A6104" w:rsidRDefault="007A6104" w:rsidP="007A6104">
      <w:pPr>
        <w:pStyle w:val="Bezodstpw"/>
        <w:numPr>
          <w:ilvl w:val="0"/>
          <w:numId w:val="4"/>
        </w:numPr>
        <w:ind w:left="426"/>
        <w:jc w:val="both"/>
        <w:rPr>
          <w:rFonts w:ascii="PT Serif" w:hAnsi="PT Serif"/>
          <w:sz w:val="21"/>
          <w:szCs w:val="21"/>
          <w:lang w:val="en-GB"/>
        </w:rPr>
      </w:pPr>
      <w:r w:rsidRPr="007A6104">
        <w:rPr>
          <w:rFonts w:ascii="PT Serif" w:hAnsi="PT Serif"/>
          <w:sz w:val="21"/>
          <w:szCs w:val="21"/>
          <w:lang w:val="en-GB"/>
        </w:rPr>
        <w:t xml:space="preserve">Meta Platforms Ireland Limited, Merrion Road, Dublin, Ireland - processing data on the terms set out by Facebook in its privacy policy at: </w:t>
      </w:r>
      <w:hyperlink r:id="rId7" w:history="1">
        <w:r w:rsidRPr="007A6104">
          <w:rPr>
            <w:rStyle w:val="Hipercze"/>
            <w:rFonts w:ascii="PT Serif" w:hAnsi="PT Serif"/>
            <w:sz w:val="21"/>
            <w:szCs w:val="21"/>
            <w:lang w:val="en-GB"/>
          </w:rPr>
          <w:t>https://.facebook.com/about/privacy</w:t>
        </w:r>
      </w:hyperlink>
      <w:r w:rsidRPr="007A6104">
        <w:rPr>
          <w:rFonts w:ascii="PT Serif" w:hAnsi="PT Serif"/>
          <w:sz w:val="21"/>
          <w:szCs w:val="21"/>
          <w:lang w:val="en-GB"/>
        </w:rPr>
        <w:t>;</w:t>
      </w:r>
    </w:p>
    <w:p w14:paraId="5F756134" w14:textId="77777777" w:rsidR="007A6104" w:rsidRPr="007A6104" w:rsidRDefault="007A6104" w:rsidP="007A6104">
      <w:pPr>
        <w:pStyle w:val="Akapitzlist"/>
        <w:numPr>
          <w:ilvl w:val="0"/>
          <w:numId w:val="4"/>
        </w:numPr>
        <w:spacing w:after="0" w:line="240" w:lineRule="auto"/>
        <w:ind w:left="426"/>
        <w:jc w:val="both"/>
        <w:rPr>
          <w:rFonts w:ascii="PT Serif" w:hAnsi="PT Serif"/>
          <w:sz w:val="20"/>
          <w:szCs w:val="20"/>
          <w:lang w:val="en-GB"/>
        </w:rPr>
      </w:pPr>
      <w:r w:rsidRPr="007A6104">
        <w:rPr>
          <w:rFonts w:ascii="PT Serif" w:hAnsi="PT Serif"/>
          <w:sz w:val="21"/>
          <w:szCs w:val="21"/>
          <w:lang w:val="en-GB"/>
        </w:rPr>
        <w:t xml:space="preserve">Google Ireland Limited, Gordon House, Borrow Street, Dublin 4, Ireland - processing data on the terms set out by YouTube in its privacy policy at: </w:t>
      </w:r>
    </w:p>
    <w:p w14:paraId="351EE344" w14:textId="77777777" w:rsidR="007A6104" w:rsidRPr="007A6104" w:rsidRDefault="007A6104" w:rsidP="007A6104">
      <w:pPr>
        <w:pStyle w:val="Akapitzlist"/>
        <w:spacing w:after="0" w:line="240" w:lineRule="auto"/>
        <w:ind w:left="426"/>
        <w:jc w:val="both"/>
        <w:rPr>
          <w:rFonts w:ascii="PT Serif" w:hAnsi="PT Serif"/>
          <w:sz w:val="20"/>
          <w:szCs w:val="20"/>
          <w:lang w:val="en-GB"/>
        </w:rPr>
      </w:pPr>
      <w:r w:rsidRPr="007A6104">
        <w:rPr>
          <w:rFonts w:ascii="PT Serif" w:hAnsi="PT Serif" w:cstheme="minorHAnsi"/>
          <w:color w:val="0070C0"/>
          <w:sz w:val="20"/>
          <w:szCs w:val="20"/>
          <w:u w:val="single"/>
          <w:lang w:val="en-GB"/>
        </w:rPr>
        <w:t>https://www.youtube.com/intl/ALL_pl/howyoutubeworks/user-settings/privacy</w:t>
      </w:r>
      <w:hyperlink r:id="rId8" w:history="1">
        <w:r w:rsidRPr="007A6104">
          <w:rPr>
            <w:rStyle w:val="Hipercze"/>
            <w:rFonts w:ascii="PT Serif" w:hAnsi="PT Serif" w:cstheme="minorHAnsi"/>
            <w:color w:val="0070C0"/>
            <w:sz w:val="20"/>
            <w:szCs w:val="20"/>
            <w:lang w:val="en-GB"/>
          </w:rPr>
          <w:t>/</w:t>
        </w:r>
      </w:hyperlink>
    </w:p>
    <w:p w14:paraId="7D0181EA" w14:textId="77777777" w:rsidR="007A6104" w:rsidRPr="007A6104" w:rsidRDefault="007A6104" w:rsidP="007A6104">
      <w:pPr>
        <w:pStyle w:val="Akapitzlist"/>
        <w:numPr>
          <w:ilvl w:val="0"/>
          <w:numId w:val="4"/>
        </w:numPr>
        <w:spacing w:after="0" w:line="240" w:lineRule="auto"/>
        <w:ind w:left="426"/>
        <w:jc w:val="both"/>
        <w:rPr>
          <w:rFonts w:ascii="PT Serif" w:hAnsi="PT Serif"/>
          <w:sz w:val="20"/>
          <w:szCs w:val="20"/>
          <w:lang w:val="en-GB"/>
        </w:rPr>
      </w:pPr>
      <w:r w:rsidRPr="007A6104">
        <w:rPr>
          <w:rFonts w:ascii="PT Serif" w:hAnsi="PT Serif"/>
          <w:sz w:val="21"/>
          <w:szCs w:val="21"/>
          <w:lang w:val="en-GB"/>
        </w:rPr>
        <w:t>Linked</w:t>
      </w:r>
      <w:r w:rsidR="006F4FB7">
        <w:rPr>
          <w:rFonts w:ascii="PT Serif" w:hAnsi="PT Serif"/>
          <w:sz w:val="21"/>
          <w:szCs w:val="21"/>
          <w:lang w:val="en-GB"/>
        </w:rPr>
        <w:t>I</w:t>
      </w:r>
      <w:r w:rsidRPr="007A6104">
        <w:rPr>
          <w:rFonts w:ascii="PT Serif" w:hAnsi="PT Serif"/>
          <w:sz w:val="21"/>
          <w:szCs w:val="21"/>
          <w:lang w:val="en-GB"/>
        </w:rPr>
        <w:t>n Ireland, Wilton Place, Dublin 2, Ireland - processing data on the terms specified by LinkedIn in its privacy policy at</w:t>
      </w:r>
      <w:r w:rsidRPr="007A6104">
        <w:rPr>
          <w:rFonts w:ascii="PT Serif" w:hAnsi="PT Serif"/>
          <w:sz w:val="20"/>
          <w:szCs w:val="20"/>
          <w:lang w:val="en-GB"/>
        </w:rPr>
        <w:t xml:space="preserve">: </w:t>
      </w:r>
      <w:hyperlink r:id="rId9" w:history="1">
        <w:r w:rsidRPr="007A6104">
          <w:rPr>
            <w:rStyle w:val="Hipercze"/>
            <w:rFonts w:ascii="PT Serif" w:hAnsi="PT Serif"/>
            <w:sz w:val="20"/>
            <w:szCs w:val="20"/>
            <w:lang w:val="en-GB"/>
          </w:rPr>
          <w:t>https://pl.linkedin.com/legal/privacy-policy?src=direct%2Fnone&amp;veh=direct%2</w:t>
        </w:r>
      </w:hyperlink>
      <w:r w:rsidRPr="007A6104">
        <w:rPr>
          <w:rFonts w:ascii="PT Serif" w:hAnsi="PT Serif"/>
          <w:color w:val="0070C0"/>
          <w:sz w:val="20"/>
          <w:szCs w:val="20"/>
          <w:u w:val="single"/>
          <w:lang w:val="en-GB"/>
        </w:rPr>
        <w:t>Fnone&amp;trk=homepage-basic_directory_aboutUrl</w:t>
      </w:r>
    </w:p>
    <w:p w14:paraId="3DE1E286" w14:textId="77777777" w:rsidR="00D00DC1" w:rsidRPr="007A6104" w:rsidRDefault="007A6104" w:rsidP="007A6104">
      <w:pPr>
        <w:pStyle w:val="Bezodstpw"/>
        <w:ind w:left="-76"/>
        <w:rPr>
          <w:rFonts w:ascii="PT Serif" w:hAnsi="PT Serif"/>
          <w:sz w:val="21"/>
          <w:szCs w:val="21"/>
          <w:lang w:val="en-GB"/>
        </w:rPr>
      </w:pPr>
      <w:r w:rsidRPr="007A6104">
        <w:rPr>
          <w:rFonts w:ascii="PT Serif" w:hAnsi="PT Serif"/>
          <w:sz w:val="21"/>
          <w:szCs w:val="21"/>
          <w:lang w:val="en-GB"/>
        </w:rPr>
        <w:t xml:space="preserve">Data recipients may also be people visiting/browsing fan pages of the Silesian University of Technology. </w:t>
      </w:r>
      <w:r w:rsidR="00D00DC1" w:rsidRPr="007A6104">
        <w:rPr>
          <w:rFonts w:ascii="PT Serif" w:hAnsi="PT Serif"/>
          <w:sz w:val="21"/>
          <w:szCs w:val="21"/>
          <w:lang w:val="en-GB"/>
        </w:rPr>
        <w:t>Personal data may also be transferred to partners providing technical and organizational IT support</w:t>
      </w:r>
    </w:p>
    <w:p w14:paraId="1DBBF38B" w14:textId="77777777" w:rsidR="00D00DC1" w:rsidRPr="007A6104" w:rsidRDefault="00D00DC1" w:rsidP="00D00DC1">
      <w:pPr>
        <w:pStyle w:val="Bezodstpw"/>
        <w:numPr>
          <w:ilvl w:val="0"/>
          <w:numId w:val="1"/>
        </w:numPr>
        <w:ind w:left="284"/>
        <w:jc w:val="both"/>
        <w:rPr>
          <w:rFonts w:ascii="PT Serif" w:hAnsi="PT Serif"/>
          <w:b/>
          <w:bCs/>
          <w:sz w:val="21"/>
          <w:szCs w:val="21"/>
          <w:lang w:val="en-GB"/>
        </w:rPr>
      </w:pPr>
      <w:r w:rsidRPr="007A6104">
        <w:rPr>
          <w:rFonts w:ascii="PT Serif" w:hAnsi="PT Serif"/>
          <w:b/>
          <w:bCs/>
          <w:sz w:val="21"/>
          <w:szCs w:val="21"/>
          <w:lang w:val="en-GB"/>
        </w:rPr>
        <w:t>Rights related to the processing of personal data</w:t>
      </w:r>
    </w:p>
    <w:p w14:paraId="4E7ACC33" w14:textId="77777777" w:rsidR="00D00DC1" w:rsidRPr="007A6104" w:rsidRDefault="00D00DC1" w:rsidP="00D00DC1">
      <w:pPr>
        <w:pStyle w:val="Bezodstpw"/>
        <w:ind w:left="-76"/>
        <w:jc w:val="both"/>
        <w:rPr>
          <w:rFonts w:ascii="PT Serif" w:hAnsi="PT Serif"/>
          <w:sz w:val="21"/>
          <w:szCs w:val="21"/>
          <w:lang w:val="en-GB"/>
        </w:rPr>
      </w:pPr>
      <w:r w:rsidRPr="007A6104">
        <w:rPr>
          <w:rFonts w:ascii="PT Serif" w:hAnsi="PT Serif"/>
          <w:sz w:val="21"/>
          <w:szCs w:val="21"/>
          <w:lang w:val="en-GB"/>
        </w:rPr>
        <w:t>You have the following rights related to the processing of personal data:</w:t>
      </w:r>
    </w:p>
    <w:p w14:paraId="57F89CEA" w14:textId="77777777" w:rsidR="00D00DC1" w:rsidRPr="007A6104" w:rsidRDefault="00D00DC1" w:rsidP="00D00DC1">
      <w:pPr>
        <w:pStyle w:val="Bezodstpw"/>
        <w:numPr>
          <w:ilvl w:val="0"/>
          <w:numId w:val="2"/>
        </w:numPr>
        <w:ind w:left="426"/>
        <w:jc w:val="both"/>
        <w:rPr>
          <w:rFonts w:ascii="PT Serif" w:hAnsi="PT Serif"/>
          <w:sz w:val="21"/>
          <w:szCs w:val="21"/>
          <w:lang w:val="en-GB"/>
        </w:rPr>
      </w:pPr>
      <w:r w:rsidRPr="007A6104">
        <w:rPr>
          <w:rFonts w:ascii="PT Serif" w:hAnsi="PT Serif"/>
          <w:sz w:val="21"/>
          <w:szCs w:val="21"/>
          <w:lang w:val="en-GB"/>
        </w:rPr>
        <w:t>the right to access personal data;</w:t>
      </w:r>
    </w:p>
    <w:p w14:paraId="77A8956C" w14:textId="77777777" w:rsidR="00D00DC1" w:rsidRPr="007A6104" w:rsidRDefault="00D00DC1" w:rsidP="00D00DC1">
      <w:pPr>
        <w:pStyle w:val="Bezodstpw"/>
        <w:numPr>
          <w:ilvl w:val="0"/>
          <w:numId w:val="2"/>
        </w:numPr>
        <w:ind w:left="426"/>
        <w:jc w:val="both"/>
        <w:rPr>
          <w:rFonts w:ascii="PT Serif" w:hAnsi="PT Serif"/>
          <w:sz w:val="21"/>
          <w:szCs w:val="21"/>
          <w:lang w:val="en-GB"/>
        </w:rPr>
      </w:pPr>
      <w:r w:rsidRPr="007A6104">
        <w:rPr>
          <w:rFonts w:ascii="PT Serif" w:hAnsi="PT Serif"/>
          <w:sz w:val="21"/>
          <w:szCs w:val="21"/>
          <w:lang w:val="en-GB"/>
        </w:rPr>
        <w:lastRenderedPageBreak/>
        <w:t>the right to request the rectification of incorrect personal data and the completion of incomplete personal data;</w:t>
      </w:r>
    </w:p>
    <w:p w14:paraId="197936F7" w14:textId="77777777" w:rsidR="00D00DC1" w:rsidRPr="007A6104" w:rsidRDefault="00D00DC1" w:rsidP="00D00DC1">
      <w:pPr>
        <w:pStyle w:val="Bezodstpw"/>
        <w:numPr>
          <w:ilvl w:val="0"/>
          <w:numId w:val="2"/>
        </w:numPr>
        <w:ind w:left="426"/>
        <w:jc w:val="both"/>
        <w:rPr>
          <w:rFonts w:ascii="PT Serif" w:hAnsi="PT Serif"/>
          <w:sz w:val="21"/>
          <w:szCs w:val="21"/>
          <w:lang w:val="en-GB"/>
        </w:rPr>
      </w:pPr>
      <w:r w:rsidRPr="007A6104">
        <w:rPr>
          <w:rFonts w:ascii="PT Serif" w:hAnsi="PT Serif"/>
          <w:sz w:val="21"/>
          <w:szCs w:val="21"/>
          <w:lang w:val="en-GB"/>
        </w:rPr>
        <w:t>the right to request the erasure of your personal data, should the circumstances defined in Article 17 of the GDPR arise;</w:t>
      </w:r>
    </w:p>
    <w:p w14:paraId="5A3E5667" w14:textId="77777777" w:rsidR="00D00DC1" w:rsidRPr="007A6104" w:rsidRDefault="00D00DC1" w:rsidP="00D00DC1">
      <w:pPr>
        <w:pStyle w:val="Bezodstpw"/>
        <w:numPr>
          <w:ilvl w:val="0"/>
          <w:numId w:val="2"/>
        </w:numPr>
        <w:ind w:left="426"/>
        <w:jc w:val="both"/>
        <w:rPr>
          <w:rFonts w:ascii="PT Serif" w:hAnsi="PT Serif"/>
          <w:sz w:val="21"/>
          <w:szCs w:val="21"/>
          <w:lang w:val="en-GB"/>
        </w:rPr>
      </w:pPr>
      <w:r w:rsidRPr="007A6104">
        <w:rPr>
          <w:rFonts w:ascii="PT Serif" w:hAnsi="PT Serif"/>
          <w:sz w:val="21"/>
          <w:szCs w:val="21"/>
          <w:lang w:val="en-GB"/>
        </w:rPr>
        <w:t>the right to request restriction of the processing of personal data;</w:t>
      </w:r>
    </w:p>
    <w:p w14:paraId="2485A1DC" w14:textId="77777777" w:rsidR="00D00DC1" w:rsidRPr="007A6104" w:rsidRDefault="00D00DC1" w:rsidP="00D00DC1">
      <w:pPr>
        <w:pStyle w:val="Bezodstpw"/>
        <w:numPr>
          <w:ilvl w:val="0"/>
          <w:numId w:val="2"/>
        </w:numPr>
        <w:ind w:left="426"/>
        <w:jc w:val="both"/>
        <w:rPr>
          <w:rFonts w:ascii="PT Serif" w:hAnsi="PT Serif"/>
          <w:sz w:val="21"/>
          <w:szCs w:val="21"/>
          <w:lang w:val="en-GB"/>
        </w:rPr>
      </w:pPr>
      <w:r w:rsidRPr="007A6104">
        <w:rPr>
          <w:rFonts w:ascii="PT Serif" w:hAnsi="PT Serif"/>
          <w:sz w:val="21"/>
          <w:szCs w:val="21"/>
          <w:lang w:val="en-GB"/>
        </w:rPr>
        <w:t>the right to lodge a complaint with the supervisory authority responsible for the protection of personal data, i.e. the President of the Personal Data Protection Office;</w:t>
      </w:r>
    </w:p>
    <w:p w14:paraId="359F32BD" w14:textId="77777777" w:rsidR="00D00DC1" w:rsidRPr="007A6104" w:rsidRDefault="00D00DC1" w:rsidP="00D00DC1">
      <w:pPr>
        <w:pStyle w:val="Bezodstpw"/>
        <w:numPr>
          <w:ilvl w:val="0"/>
          <w:numId w:val="2"/>
        </w:numPr>
        <w:ind w:left="426"/>
        <w:jc w:val="both"/>
        <w:rPr>
          <w:rFonts w:ascii="PT Serif" w:hAnsi="PT Serif"/>
          <w:sz w:val="21"/>
          <w:szCs w:val="21"/>
          <w:lang w:val="en-GB"/>
        </w:rPr>
      </w:pPr>
      <w:r w:rsidRPr="007A6104">
        <w:rPr>
          <w:rFonts w:ascii="PT Serif" w:hAnsi="PT Serif"/>
          <w:sz w:val="21"/>
          <w:szCs w:val="21"/>
          <w:lang w:val="en-GB"/>
        </w:rPr>
        <w:t>the right to object to data processing.</w:t>
      </w:r>
    </w:p>
    <w:p w14:paraId="376A50E1" w14:textId="77777777" w:rsidR="00D00DC1" w:rsidRPr="007A6104" w:rsidRDefault="00D00DC1" w:rsidP="00D00DC1">
      <w:pPr>
        <w:pStyle w:val="Bezodstpw"/>
        <w:numPr>
          <w:ilvl w:val="0"/>
          <w:numId w:val="1"/>
        </w:numPr>
        <w:ind w:left="284"/>
        <w:jc w:val="both"/>
        <w:rPr>
          <w:rFonts w:ascii="PT Serif" w:hAnsi="PT Serif"/>
          <w:b/>
          <w:bCs/>
          <w:sz w:val="21"/>
          <w:szCs w:val="21"/>
          <w:lang w:val="en-GB"/>
        </w:rPr>
      </w:pPr>
      <w:r w:rsidRPr="007A6104">
        <w:rPr>
          <w:rFonts w:ascii="PT Serif" w:hAnsi="PT Serif"/>
          <w:b/>
          <w:bCs/>
          <w:sz w:val="21"/>
          <w:szCs w:val="21"/>
          <w:lang w:val="en-GB"/>
        </w:rPr>
        <w:t>Information about automated processing of personal data</w:t>
      </w:r>
    </w:p>
    <w:p w14:paraId="04ADA7E0" w14:textId="77777777" w:rsidR="00D00DC1" w:rsidRPr="007A6104" w:rsidRDefault="00D00DC1" w:rsidP="00D00DC1">
      <w:pPr>
        <w:pStyle w:val="Bezodstpw"/>
        <w:ind w:left="-76"/>
        <w:jc w:val="both"/>
        <w:rPr>
          <w:rFonts w:ascii="PT Serif" w:hAnsi="PT Serif"/>
          <w:sz w:val="21"/>
          <w:szCs w:val="21"/>
          <w:lang w:val="en-GB"/>
        </w:rPr>
      </w:pPr>
      <w:r w:rsidRPr="007A6104">
        <w:rPr>
          <w:rFonts w:ascii="PT Serif" w:hAnsi="PT Serif"/>
          <w:sz w:val="21"/>
          <w:szCs w:val="21"/>
          <w:lang w:val="en-GB"/>
        </w:rPr>
        <w:t>Personal data will not be subject to automated decision-making</w:t>
      </w:r>
      <w:r w:rsidR="007A6104">
        <w:rPr>
          <w:rFonts w:ascii="PT Serif" w:hAnsi="PT Serif"/>
          <w:sz w:val="21"/>
          <w:szCs w:val="21"/>
          <w:lang w:val="en-GB"/>
        </w:rPr>
        <w:t xml:space="preserve"> by the Silesian University of Technology</w:t>
      </w:r>
      <w:r w:rsidRPr="007A6104">
        <w:rPr>
          <w:rFonts w:ascii="PT Serif" w:hAnsi="PT Serif"/>
          <w:sz w:val="21"/>
          <w:szCs w:val="21"/>
          <w:lang w:val="en-GB"/>
        </w:rPr>
        <w:t>, including profiling.</w:t>
      </w:r>
    </w:p>
    <w:p w14:paraId="150DF194" w14:textId="77777777" w:rsidR="00392128" w:rsidRPr="0063021D" w:rsidRDefault="00392128" w:rsidP="00392128">
      <w:pPr>
        <w:pStyle w:val="Bezodstpw"/>
        <w:numPr>
          <w:ilvl w:val="0"/>
          <w:numId w:val="1"/>
        </w:numPr>
        <w:ind w:left="284"/>
        <w:jc w:val="both"/>
        <w:rPr>
          <w:rFonts w:ascii="PT Serif" w:hAnsi="PT Serif"/>
          <w:b/>
          <w:bCs/>
          <w:sz w:val="21"/>
          <w:szCs w:val="21"/>
          <w:lang w:val="en-GB"/>
        </w:rPr>
      </w:pPr>
      <w:r w:rsidRPr="0063021D">
        <w:rPr>
          <w:rFonts w:ascii="PT Serif" w:hAnsi="PT Serif"/>
          <w:b/>
          <w:bCs/>
          <w:sz w:val="21"/>
          <w:szCs w:val="21"/>
          <w:lang w:val="en-GB"/>
        </w:rPr>
        <w:t>Obligation to provide data</w:t>
      </w:r>
    </w:p>
    <w:p w14:paraId="52F96CE4" w14:textId="77777777" w:rsidR="00D00DC1" w:rsidRPr="007A6104" w:rsidRDefault="007A6104" w:rsidP="007A6104">
      <w:pPr>
        <w:rPr>
          <w:rFonts w:ascii="PT Serif" w:eastAsia="Times New Roman" w:hAnsi="PT Serif" w:cstheme="minorHAnsi"/>
          <w:color w:val="00000A"/>
          <w:kern w:val="2"/>
          <w:sz w:val="21"/>
          <w:szCs w:val="21"/>
          <w:lang w:val="en-GB" w:eastAsia="pl-PL"/>
          <w14:ligatures w14:val="standardContextual"/>
        </w:rPr>
      </w:pPr>
      <w:r w:rsidRPr="007A6104">
        <w:rPr>
          <w:rFonts w:ascii="PT Serif" w:eastAsia="Times New Roman" w:hAnsi="PT Serif" w:cstheme="minorHAnsi"/>
          <w:color w:val="00000A"/>
          <w:kern w:val="2"/>
          <w:sz w:val="21"/>
          <w:szCs w:val="21"/>
          <w:lang w:val="en-GB" w:eastAsia="pl-PL"/>
          <w14:ligatures w14:val="standardContextual"/>
        </w:rPr>
        <w:t>Providing personal data is not obligatory, but it is necessary to promote events</w:t>
      </w:r>
      <w:r>
        <w:rPr>
          <w:rFonts w:ascii="PT Serif" w:eastAsia="Times New Roman" w:hAnsi="PT Serif" w:cstheme="minorHAnsi"/>
          <w:color w:val="00000A"/>
          <w:kern w:val="2"/>
          <w:sz w:val="21"/>
          <w:szCs w:val="21"/>
          <w:lang w:val="en-GB" w:eastAsia="pl-PL"/>
          <w14:ligatures w14:val="standardContextual"/>
        </w:rPr>
        <w:t xml:space="preserve"> </w:t>
      </w:r>
      <w:r w:rsidRPr="007A6104">
        <w:rPr>
          <w:rFonts w:ascii="PT Serif" w:eastAsia="Times New Roman" w:hAnsi="PT Serif" w:cstheme="minorHAnsi"/>
          <w:color w:val="00000A"/>
          <w:kern w:val="2"/>
          <w:sz w:val="21"/>
          <w:szCs w:val="21"/>
          <w:lang w:val="en-GB" w:eastAsia="pl-PL"/>
          <w14:ligatures w14:val="standardContextual"/>
        </w:rPr>
        <w:t>with your participation on the fan pages of the Silesian University of Technology.</w:t>
      </w:r>
    </w:p>
    <w:sectPr w:rsidR="00D00DC1" w:rsidRPr="007A6104" w:rsidSect="00E41306">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1A984" w14:textId="77777777" w:rsidR="00A57BDF" w:rsidRDefault="00A57BDF" w:rsidP="00D00DC1">
      <w:pPr>
        <w:spacing w:after="0" w:line="240" w:lineRule="auto"/>
      </w:pPr>
      <w:r>
        <w:separator/>
      </w:r>
    </w:p>
  </w:endnote>
  <w:endnote w:type="continuationSeparator" w:id="0">
    <w:p w14:paraId="30F62101" w14:textId="77777777" w:rsidR="00A57BDF" w:rsidRDefault="00A57BDF" w:rsidP="00D0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E6F85" w14:textId="77777777" w:rsidR="00A57BDF" w:rsidRDefault="00A57BDF" w:rsidP="00D00DC1">
      <w:pPr>
        <w:spacing w:after="0" w:line="240" w:lineRule="auto"/>
      </w:pPr>
      <w:r>
        <w:separator/>
      </w:r>
    </w:p>
  </w:footnote>
  <w:footnote w:type="continuationSeparator" w:id="0">
    <w:p w14:paraId="78C31CAC" w14:textId="77777777" w:rsidR="00A57BDF" w:rsidRDefault="00A57BDF" w:rsidP="00D0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D440" w14:textId="77777777" w:rsidR="00D00DC1" w:rsidRDefault="00D00DC1" w:rsidP="00D00DC1">
    <w:pPr>
      <w:pStyle w:val="Nagwek"/>
      <w:jc w:val="center"/>
    </w:pPr>
    <w:r w:rsidRPr="001A23CB">
      <w:rPr>
        <w:noProof/>
      </w:rPr>
      <w:drawing>
        <wp:inline distT="0" distB="0" distL="0" distR="0" wp14:anchorId="0915A7D6" wp14:editId="1ED48520">
          <wp:extent cx="1870155" cy="612557"/>
          <wp:effectExtent l="0" t="0" r="0" b="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1"/>
                  <a:stretch>
                    <a:fillRect/>
                  </a:stretch>
                </pic:blipFill>
                <pic:spPr>
                  <a:xfrm>
                    <a:off x="0" y="0"/>
                    <a:ext cx="1989304" cy="651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F83"/>
    <w:multiLevelType w:val="hybridMultilevel"/>
    <w:tmpl w:val="1564E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F760D"/>
    <w:multiLevelType w:val="hybridMultilevel"/>
    <w:tmpl w:val="F5B6FAA6"/>
    <w:lvl w:ilvl="0" w:tplc="FD8A59D0">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 w15:restartNumberingAfterBreak="0">
    <w:nsid w:val="38C9374D"/>
    <w:multiLevelType w:val="hybridMultilevel"/>
    <w:tmpl w:val="CDC8093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6628D2"/>
    <w:multiLevelType w:val="hybridMultilevel"/>
    <w:tmpl w:val="48EA8C16"/>
    <w:lvl w:ilvl="0" w:tplc="F70ACC54">
      <w:start w:val="1"/>
      <w:numFmt w:val="lowerLetter"/>
      <w:lvlText w:val="%1."/>
      <w:lvlJc w:val="left"/>
      <w:pPr>
        <w:ind w:left="644" w:hanging="360"/>
      </w:pPr>
      <w:rPr>
        <w:rFonts w:ascii="PT Serif" w:hAnsi="PT Serif"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5F0934E8"/>
    <w:multiLevelType w:val="hybridMultilevel"/>
    <w:tmpl w:val="A81CAF0C"/>
    <w:lvl w:ilvl="0" w:tplc="D598A6C4">
      <w:start w:val="1"/>
      <w:numFmt w:val="lowerLetter"/>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153558"/>
    <w:multiLevelType w:val="hybridMultilevel"/>
    <w:tmpl w:val="560A1E50"/>
    <w:lvl w:ilvl="0" w:tplc="FD8A59D0">
      <w:start w:val="1"/>
      <w:numFmt w:val="lowerLetter"/>
      <w:lvlText w:val="%1."/>
      <w:lvlJc w:val="left"/>
      <w:pPr>
        <w:ind w:left="208"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700A0A5A"/>
    <w:multiLevelType w:val="hybridMultilevel"/>
    <w:tmpl w:val="B0321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789084">
    <w:abstractNumId w:val="0"/>
  </w:num>
  <w:num w:numId="2" w16cid:durableId="1400325573">
    <w:abstractNumId w:val="2"/>
  </w:num>
  <w:num w:numId="3" w16cid:durableId="886067975">
    <w:abstractNumId w:val="3"/>
  </w:num>
  <w:num w:numId="4" w16cid:durableId="40399411">
    <w:abstractNumId w:val="4"/>
  </w:num>
  <w:num w:numId="5" w16cid:durableId="1617786010">
    <w:abstractNumId w:val="1"/>
  </w:num>
  <w:num w:numId="6" w16cid:durableId="1670403170">
    <w:abstractNumId w:val="6"/>
  </w:num>
  <w:num w:numId="7" w16cid:durableId="1319848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C1"/>
    <w:rsid w:val="0030191D"/>
    <w:rsid w:val="00392128"/>
    <w:rsid w:val="005857E5"/>
    <w:rsid w:val="006F4FB7"/>
    <w:rsid w:val="007A6104"/>
    <w:rsid w:val="007D0AFE"/>
    <w:rsid w:val="007D4DCA"/>
    <w:rsid w:val="0085270F"/>
    <w:rsid w:val="008C7BFD"/>
    <w:rsid w:val="00901A65"/>
    <w:rsid w:val="00A57BDF"/>
    <w:rsid w:val="00A643F9"/>
    <w:rsid w:val="00AD1BCF"/>
    <w:rsid w:val="00D00DC1"/>
    <w:rsid w:val="00E17331"/>
    <w:rsid w:val="00E41306"/>
    <w:rsid w:val="00F450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6856"/>
  <w15:chartTrackingRefBased/>
  <w15:docId w15:val="{731F5DAE-D10A-0247-88B5-FCC843C1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DC1"/>
    <w:pPr>
      <w:spacing w:after="160" w:line="259" w:lineRule="auto"/>
    </w:pPr>
    <w:rPr>
      <w:kern w:val="0"/>
      <w:sz w:val="22"/>
      <w:szCs w:val="22"/>
      <w:lang w:val="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0DC1"/>
    <w:pPr>
      <w:tabs>
        <w:tab w:val="center" w:pos="4513"/>
        <w:tab w:val="right" w:pos="9026"/>
      </w:tabs>
    </w:pPr>
  </w:style>
  <w:style w:type="character" w:customStyle="1" w:styleId="NagwekZnak">
    <w:name w:val="Nagłówek Znak"/>
    <w:basedOn w:val="Domylnaczcionkaakapitu"/>
    <w:link w:val="Nagwek"/>
    <w:uiPriority w:val="99"/>
    <w:rsid w:val="00D00DC1"/>
  </w:style>
  <w:style w:type="paragraph" w:styleId="Stopka">
    <w:name w:val="footer"/>
    <w:basedOn w:val="Normalny"/>
    <w:link w:val="StopkaZnak"/>
    <w:uiPriority w:val="99"/>
    <w:unhideWhenUsed/>
    <w:rsid w:val="00D00DC1"/>
    <w:pPr>
      <w:tabs>
        <w:tab w:val="center" w:pos="4513"/>
        <w:tab w:val="right" w:pos="9026"/>
      </w:tabs>
    </w:pPr>
  </w:style>
  <w:style w:type="character" w:customStyle="1" w:styleId="StopkaZnak">
    <w:name w:val="Stopka Znak"/>
    <w:basedOn w:val="Domylnaczcionkaakapitu"/>
    <w:link w:val="Stopka"/>
    <w:uiPriority w:val="99"/>
    <w:rsid w:val="00D00DC1"/>
  </w:style>
  <w:style w:type="paragraph" w:styleId="Bezodstpw">
    <w:name w:val="No Spacing"/>
    <w:uiPriority w:val="1"/>
    <w:qFormat/>
    <w:rsid w:val="00D00DC1"/>
  </w:style>
  <w:style w:type="character" w:customStyle="1" w:styleId="tooltipsall">
    <w:name w:val="tooltipsall"/>
    <w:basedOn w:val="Domylnaczcionkaakapitu"/>
    <w:rsid w:val="00E17331"/>
  </w:style>
  <w:style w:type="character" w:styleId="Hipercze">
    <w:name w:val="Hyperlink"/>
    <w:basedOn w:val="Domylnaczcionkaakapitu"/>
    <w:uiPriority w:val="99"/>
    <w:unhideWhenUsed/>
    <w:rsid w:val="007A6104"/>
    <w:rPr>
      <w:color w:val="0563C1" w:themeColor="hyperlink"/>
      <w:u w:val="single"/>
    </w:rPr>
  </w:style>
  <w:style w:type="character" w:styleId="Nierozpoznanawzmianka">
    <w:name w:val="Unresolved Mention"/>
    <w:basedOn w:val="Domylnaczcionkaakapitu"/>
    <w:uiPriority w:val="99"/>
    <w:semiHidden/>
    <w:unhideWhenUsed/>
    <w:rsid w:val="007A6104"/>
    <w:rPr>
      <w:color w:val="605E5C"/>
      <w:shd w:val="clear" w:color="auto" w:fill="E1DFDD"/>
    </w:rPr>
  </w:style>
  <w:style w:type="paragraph" w:styleId="Akapitzlist">
    <w:name w:val="List Paragraph"/>
    <w:basedOn w:val="Normalny"/>
    <w:uiPriority w:val="34"/>
    <w:qFormat/>
    <w:rsid w:val="007A6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intl/ALL_pl/howyoutubeworks/user-settings/privacy/" TargetMode="External"/><Relationship Id="rId3" Type="http://schemas.openxmlformats.org/officeDocument/2006/relationships/settings" Target="settings.xml"/><Relationship Id="rId7" Type="http://schemas.openxmlformats.org/officeDocument/2006/relationships/hyperlink" Target="https://.facebook.com/about/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linkedin.com/legal/privacy-policy?src=direct%2Fnone&amp;veh=direct%2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657</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4</cp:revision>
  <dcterms:created xsi:type="dcterms:W3CDTF">2024-06-17T15:50:00Z</dcterms:created>
  <dcterms:modified xsi:type="dcterms:W3CDTF">2024-10-30T12:51:00Z</dcterms:modified>
</cp:coreProperties>
</file>